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9EC93" w14:textId="386FB10F" w:rsidR="00503403" w:rsidRDefault="00D73708" w:rsidP="00D71210">
      <w:pPr>
        <w:jc w:val="both"/>
        <w:rPr>
          <w:rFonts w:ascii="Arial" w:hAnsi="Arial" w:cs="Arial"/>
          <w:b/>
          <w:bCs/>
          <w:lang w:val="es-ES"/>
        </w:rPr>
      </w:pPr>
      <w:bookmarkStart w:id="0" w:name="_Hlk144481060"/>
      <w:r>
        <w:rPr>
          <w:rFonts w:ascii="Arial" w:hAnsi="Arial" w:cs="Arial"/>
          <w:b/>
          <w:bCs/>
          <w:lang w:val="es-ES"/>
        </w:rPr>
        <w:t>La importancia de la educación financiera para los jóvenes emprendedores</w:t>
      </w:r>
    </w:p>
    <w:bookmarkEnd w:id="0"/>
    <w:p w14:paraId="1AC5A077" w14:textId="7DDD528A" w:rsidR="00503403" w:rsidRPr="00D73708" w:rsidRDefault="00D73708" w:rsidP="00CC34D7">
      <w:pPr>
        <w:jc w:val="both"/>
        <w:rPr>
          <w:rFonts w:ascii="Arial" w:hAnsi="Arial" w:cs="Arial"/>
          <w:b/>
          <w:bCs/>
          <w:lang w:val="en-US"/>
        </w:rPr>
      </w:pPr>
      <w:r w:rsidRPr="00D73708">
        <w:rPr>
          <w:rFonts w:ascii="Arial" w:hAnsi="Arial"/>
          <w:b/>
          <w:bCs/>
          <w:lang w:val="en-US"/>
        </w:rPr>
        <w:t>The importance of financial education for young entrepreneurs</w:t>
      </w:r>
    </w:p>
    <w:p w14:paraId="2AA9BFA3" w14:textId="77777777" w:rsidR="00503403" w:rsidRPr="00D73708" w:rsidRDefault="00503403">
      <w:pPr>
        <w:jc w:val="both"/>
        <w:rPr>
          <w:rFonts w:ascii="Arial" w:hAnsi="Arial" w:cs="Arial"/>
          <w:b/>
          <w:bCs/>
          <w:lang w:val="en-US"/>
        </w:rPr>
      </w:pPr>
    </w:p>
    <w:p w14:paraId="4D2991DA" w14:textId="2EC55A1E" w:rsidR="00503403" w:rsidRPr="00CC34D7" w:rsidRDefault="00000000">
      <w:pPr>
        <w:jc w:val="both"/>
        <w:rPr>
          <w:rFonts w:ascii="Arial" w:hAnsi="Arial"/>
          <w:lang w:val="es-ES"/>
        </w:rPr>
      </w:pPr>
      <w:r w:rsidRPr="00CC34D7">
        <w:rPr>
          <w:rFonts w:ascii="Arial" w:hAnsi="Arial"/>
          <w:lang w:val="es-ES"/>
        </w:rPr>
        <w:t>Viviana Hernández Gerónimo</w:t>
      </w:r>
      <w:r w:rsidR="00D71210">
        <w:rPr>
          <w:rStyle w:val="Refdenotaalpie"/>
          <w:rFonts w:ascii="Arial" w:hAnsi="Arial"/>
          <w:lang w:val="es-ES"/>
        </w:rPr>
        <w:footnoteReference w:id="1"/>
      </w:r>
    </w:p>
    <w:p w14:paraId="1E9409F2" w14:textId="77777777" w:rsidR="00503403" w:rsidRDefault="00503403">
      <w:pPr>
        <w:jc w:val="both"/>
        <w:rPr>
          <w:rFonts w:ascii="Arial" w:hAnsi="Arial"/>
          <w:lang w:val="es-ES"/>
        </w:rPr>
      </w:pPr>
    </w:p>
    <w:p w14:paraId="304E4130" w14:textId="495CB561" w:rsidR="00503403" w:rsidRPr="00CC34D7" w:rsidRDefault="00000000">
      <w:pPr>
        <w:jc w:val="both"/>
        <w:rPr>
          <w:rFonts w:ascii="Arial" w:hAnsi="Arial"/>
          <w:lang w:val="es-ES"/>
        </w:rPr>
      </w:pPr>
      <w:r w:rsidRPr="00CC34D7">
        <w:rPr>
          <w:rFonts w:ascii="Arial" w:hAnsi="Arial"/>
          <w:lang w:val="es-ES"/>
        </w:rPr>
        <w:t>Germán Martínez Prats</w:t>
      </w:r>
      <w:r w:rsidR="00D71210">
        <w:rPr>
          <w:rStyle w:val="Refdenotaalpie"/>
          <w:rFonts w:ascii="Arial" w:hAnsi="Arial"/>
          <w:lang w:val="es-ES"/>
        </w:rPr>
        <w:footnoteReference w:id="2"/>
      </w:r>
    </w:p>
    <w:p w14:paraId="5135AFF4" w14:textId="77777777" w:rsidR="00503403" w:rsidRDefault="00503403">
      <w:pPr>
        <w:jc w:val="both"/>
        <w:rPr>
          <w:rFonts w:ascii="Arial" w:hAnsi="Arial"/>
          <w:b/>
          <w:bCs/>
          <w:lang w:val="es-ES"/>
        </w:rPr>
      </w:pPr>
    </w:p>
    <w:p w14:paraId="13AC0799" w14:textId="74CACCBA" w:rsidR="00503403" w:rsidRPr="00CC34D7" w:rsidRDefault="00000000">
      <w:pPr>
        <w:jc w:val="both"/>
        <w:rPr>
          <w:rFonts w:ascii="Arial" w:hAnsi="Arial"/>
          <w:lang w:val="es-ES"/>
        </w:rPr>
      </w:pPr>
      <w:r w:rsidRPr="00CC34D7">
        <w:rPr>
          <w:rFonts w:ascii="Arial" w:hAnsi="Arial"/>
          <w:lang w:val="es-ES"/>
        </w:rPr>
        <w:t xml:space="preserve">Elizabeth García Moreno </w:t>
      </w:r>
      <w:r w:rsidR="00D71210">
        <w:rPr>
          <w:rStyle w:val="Refdenotaalpie"/>
          <w:rFonts w:ascii="Arial" w:hAnsi="Arial"/>
          <w:lang w:val="es-ES"/>
        </w:rPr>
        <w:footnoteReference w:id="3"/>
      </w:r>
    </w:p>
    <w:p w14:paraId="566C5001" w14:textId="77777777" w:rsidR="00503403" w:rsidRDefault="00503403">
      <w:pPr>
        <w:jc w:val="both"/>
        <w:rPr>
          <w:rFonts w:ascii="Arial" w:hAnsi="Arial"/>
          <w:b/>
          <w:bCs/>
          <w:lang w:val="es-ES"/>
        </w:rPr>
      </w:pPr>
    </w:p>
    <w:p w14:paraId="14461C1E" w14:textId="32F7235A" w:rsidR="00503403" w:rsidRPr="00CC34D7" w:rsidRDefault="00000000">
      <w:pPr>
        <w:jc w:val="both"/>
        <w:rPr>
          <w:rFonts w:ascii="Arial" w:hAnsi="Arial"/>
          <w:lang w:val="es-ES"/>
        </w:rPr>
      </w:pPr>
      <w:r w:rsidRPr="00CC34D7">
        <w:rPr>
          <w:rFonts w:ascii="Arial" w:hAnsi="Arial"/>
          <w:lang w:val="es-ES"/>
        </w:rPr>
        <w:t>Francisca Silva Hernández</w:t>
      </w:r>
      <w:r w:rsidR="00D71210">
        <w:rPr>
          <w:rStyle w:val="Refdenotaalpie"/>
          <w:rFonts w:ascii="Arial" w:hAnsi="Arial"/>
          <w:lang w:val="es-ES"/>
        </w:rPr>
        <w:footnoteReference w:id="4"/>
      </w:r>
      <w:r w:rsidRPr="00CC34D7">
        <w:rPr>
          <w:rFonts w:ascii="Arial" w:hAnsi="Arial"/>
          <w:lang w:val="es-ES"/>
        </w:rPr>
        <w:t xml:space="preserve"> </w:t>
      </w:r>
    </w:p>
    <w:p w14:paraId="2D4BF53A" w14:textId="77777777" w:rsidR="00D71210" w:rsidRDefault="00D71210">
      <w:pPr>
        <w:jc w:val="both"/>
        <w:rPr>
          <w:rFonts w:ascii="Arial" w:hAnsi="Arial"/>
          <w:lang w:val="es-ES"/>
        </w:rPr>
      </w:pPr>
    </w:p>
    <w:p w14:paraId="7AA70715" w14:textId="77777777" w:rsidR="00D71210" w:rsidRDefault="00D71210">
      <w:pPr>
        <w:jc w:val="both"/>
        <w:rPr>
          <w:rFonts w:ascii="Arial" w:hAnsi="Arial"/>
          <w:lang w:val="es-ES"/>
        </w:rPr>
      </w:pPr>
    </w:p>
    <w:p w14:paraId="60B177FF" w14:textId="722A96A2" w:rsidR="00503403" w:rsidRPr="00CC34D7" w:rsidRDefault="00000000">
      <w:pPr>
        <w:jc w:val="both"/>
      </w:pPr>
      <w:r w:rsidRPr="00CC34D7">
        <w:rPr>
          <w:rFonts w:ascii="Arial" w:hAnsi="Arial"/>
          <w:i/>
          <w:iCs/>
          <w:lang w:val="es-ES"/>
        </w:rPr>
        <w:t>Universidad Juárez Autónoma de Tabasco</w:t>
      </w:r>
      <w:r w:rsidR="00D71210">
        <w:t xml:space="preserve">, </w:t>
      </w:r>
      <w:r w:rsidR="00D71210">
        <w:rPr>
          <w:i/>
          <w:iCs/>
        </w:rPr>
        <w:t>México</w:t>
      </w:r>
      <w:r w:rsidRPr="00CC34D7">
        <w:t xml:space="preserve"> </w:t>
      </w:r>
    </w:p>
    <w:p w14:paraId="7C7238D1" w14:textId="77777777" w:rsidR="00503403" w:rsidRDefault="00503403">
      <w:pPr>
        <w:jc w:val="both"/>
        <w:rPr>
          <w:rFonts w:ascii="Arial" w:hAnsi="Arial"/>
          <w:lang w:val="es-ES"/>
        </w:rPr>
      </w:pPr>
    </w:p>
    <w:p w14:paraId="44FAB345" w14:textId="77777777" w:rsidR="00503403" w:rsidRDefault="00000000">
      <w:pPr>
        <w:jc w:val="both"/>
        <w:rPr>
          <w:rFonts w:ascii="Arial" w:hAnsi="Arial"/>
          <w:b/>
          <w:bCs/>
          <w:lang w:val="es-ES"/>
        </w:rPr>
      </w:pPr>
      <w:r>
        <w:rPr>
          <w:rFonts w:ascii="Arial" w:hAnsi="Arial"/>
          <w:b/>
          <w:bCs/>
          <w:lang w:val="es-ES"/>
        </w:rPr>
        <w:t xml:space="preserve">Resumen </w:t>
      </w:r>
    </w:p>
    <w:p w14:paraId="60BC35F5" w14:textId="1D107C60" w:rsidR="00503403" w:rsidRDefault="00000000" w:rsidP="002F5B88">
      <w:pPr>
        <w:ind w:firstLine="426"/>
        <w:jc w:val="both"/>
        <w:rPr>
          <w:rFonts w:ascii="Arial" w:hAnsi="Arial"/>
          <w:lang w:val="es-ES"/>
        </w:rPr>
      </w:pPr>
      <w:r>
        <w:rPr>
          <w:rFonts w:ascii="Arial" w:hAnsi="Arial"/>
          <w:lang w:val="es-ES"/>
        </w:rPr>
        <w:t>En el contexto actual de creciente complejidad financiera y oportunidades emprendedoras, la educación financiera emerge como un factor crucial para el éxito y la sostenibilidad de los jóvenes emprendedores. Este artículo examina la relevancia de la educación financiera en el desarrollo y el desempeño de emprendimientos liderados por jóvenes. A través de un análisis exhaustivo, se exploran las ventajas y los desafíos que la educación financiera aporta a los emprendedores en sus etapas formativas y operativas. En última instancia, este artículo subraya la importancia de una educación financiera orientada a la acción para los jóvenes emprendedores. A medida que los jóvenes emprendedores enfrentan desafíos financieros en un mundo dinámico, la educación financiera se convierte en un recurso fundamental para empoderar a la próxima generación de líderes empresariales y fomentar un ecosistema emprendedor próspero y sostenible. El presente art</w:t>
      </w:r>
      <w:r w:rsidR="002F5B88">
        <w:rPr>
          <w:rFonts w:ascii="Arial" w:hAnsi="Arial"/>
          <w:lang w:val="es-ES"/>
        </w:rPr>
        <w:t>í</w:t>
      </w:r>
      <w:r>
        <w:rPr>
          <w:rFonts w:ascii="Arial" w:hAnsi="Arial"/>
          <w:lang w:val="es-ES"/>
        </w:rPr>
        <w:t>culo se desarroll</w:t>
      </w:r>
      <w:r w:rsidR="002F5B88">
        <w:rPr>
          <w:rFonts w:ascii="Arial" w:hAnsi="Arial"/>
          <w:lang w:val="es-ES"/>
        </w:rPr>
        <w:t>ó</w:t>
      </w:r>
      <w:r>
        <w:rPr>
          <w:rFonts w:ascii="Arial" w:hAnsi="Arial"/>
          <w:lang w:val="es-ES"/>
        </w:rPr>
        <w:t xml:space="preserve"> a través de una metodología cualitativa permitiendo comprender la importancia que tienen las finanzas hoy en día en los j</w:t>
      </w:r>
      <w:r w:rsidR="002F5B88">
        <w:rPr>
          <w:rFonts w:ascii="Arial" w:hAnsi="Arial"/>
          <w:lang w:val="es-ES"/>
        </w:rPr>
        <w:t>ó</w:t>
      </w:r>
      <w:r>
        <w:rPr>
          <w:rFonts w:ascii="Arial" w:hAnsi="Arial"/>
          <w:lang w:val="es-ES"/>
        </w:rPr>
        <w:t xml:space="preserve">venes.  </w:t>
      </w:r>
    </w:p>
    <w:p w14:paraId="2F6ED451" w14:textId="77777777" w:rsidR="00503403" w:rsidRDefault="00000000" w:rsidP="002F5B88">
      <w:pPr>
        <w:ind w:firstLine="426"/>
        <w:jc w:val="both"/>
        <w:rPr>
          <w:rFonts w:ascii="Arial" w:hAnsi="Arial"/>
          <w:lang w:val="es-ES"/>
        </w:rPr>
      </w:pPr>
      <w:r w:rsidRPr="00CC34D7">
        <w:rPr>
          <w:rFonts w:ascii="Arial" w:hAnsi="Arial"/>
          <w:b/>
          <w:bCs/>
          <w:lang w:val="es-ES"/>
        </w:rPr>
        <w:lastRenderedPageBreak/>
        <w:t>Palabras clave:</w:t>
      </w:r>
      <w:r>
        <w:rPr>
          <w:rFonts w:ascii="Arial" w:hAnsi="Arial"/>
          <w:lang w:val="es-ES"/>
        </w:rPr>
        <w:t xml:space="preserve"> educación financiera, jóvenes emprendedores, emprendimiento, conocimientos financieros, gestión financiera, toma de decisiones</w:t>
      </w:r>
    </w:p>
    <w:p w14:paraId="49D3F8DF" w14:textId="77777777" w:rsidR="00503403" w:rsidRDefault="00503403" w:rsidP="002F5B88">
      <w:pPr>
        <w:ind w:firstLine="426"/>
        <w:jc w:val="both"/>
        <w:rPr>
          <w:rFonts w:ascii="Arial" w:hAnsi="Arial"/>
          <w:lang w:val="es-ES"/>
        </w:rPr>
      </w:pPr>
    </w:p>
    <w:p w14:paraId="63FF6DDC" w14:textId="77777777" w:rsidR="00503403" w:rsidRPr="00D73708" w:rsidRDefault="00000000" w:rsidP="002F5B88">
      <w:pPr>
        <w:ind w:firstLine="426"/>
        <w:jc w:val="both"/>
        <w:rPr>
          <w:rFonts w:ascii="Arial" w:hAnsi="Arial"/>
          <w:b/>
          <w:bCs/>
          <w:lang w:val="en-US"/>
        </w:rPr>
      </w:pPr>
      <w:r w:rsidRPr="00D73708">
        <w:rPr>
          <w:rFonts w:ascii="Arial" w:hAnsi="Arial"/>
          <w:b/>
          <w:bCs/>
          <w:lang w:val="en-US"/>
        </w:rPr>
        <w:t>Abstract</w:t>
      </w:r>
    </w:p>
    <w:p w14:paraId="59266B82" w14:textId="77777777" w:rsidR="00503403" w:rsidRPr="00D73708" w:rsidRDefault="00000000" w:rsidP="002F5B88">
      <w:pPr>
        <w:ind w:firstLine="426"/>
        <w:jc w:val="both"/>
        <w:rPr>
          <w:rFonts w:ascii="Arial" w:hAnsi="Arial"/>
          <w:lang w:val="en-US"/>
        </w:rPr>
      </w:pPr>
      <w:r w:rsidRPr="00D73708">
        <w:rPr>
          <w:rFonts w:ascii="Arial" w:hAnsi="Arial"/>
          <w:lang w:val="en-US"/>
        </w:rPr>
        <w:t xml:space="preserve">In the current context of increasing financial complexity and entrepreneurial opportunities, financial education emerges as a crucial factor for the success and sustainability of young entrepreneurs. This article examines the relevance of financial education in the development and performance of youth-led entrepreneurship. Through an exhaustive analysis, the advantages and challenges that financial education brings to entrepreneurs in their formative and operational stages are explored. Ultimately, this article underscores the importance of financial and action-oriented education for young entrepreneurs. As young entrepreneurs face financial challenges in a dynamic world, financial education becomes a critical resource for empowering the next generation of business leaders and fostering a thriving and sustainable entrepreneurial ecosystem. This article was developed through a qualitative methodology allowing to understand the importance of finances today in young people. </w:t>
      </w:r>
    </w:p>
    <w:p w14:paraId="31F74B38" w14:textId="1C8036E2" w:rsidR="00503403" w:rsidRPr="00D73708" w:rsidRDefault="00000000" w:rsidP="002F5B88">
      <w:pPr>
        <w:ind w:firstLine="426"/>
        <w:jc w:val="both"/>
        <w:rPr>
          <w:rFonts w:ascii="Arial" w:hAnsi="Arial"/>
          <w:lang w:val="en-US"/>
        </w:rPr>
      </w:pPr>
      <w:r w:rsidRPr="00CC34D7">
        <w:rPr>
          <w:rFonts w:ascii="Arial" w:hAnsi="Arial"/>
          <w:b/>
          <w:bCs/>
          <w:lang w:val="en-US"/>
        </w:rPr>
        <w:t>Keywords:</w:t>
      </w:r>
      <w:r w:rsidRPr="00D73708">
        <w:rPr>
          <w:rFonts w:ascii="Arial" w:hAnsi="Arial"/>
          <w:lang w:val="en-US"/>
        </w:rPr>
        <w:t xml:space="preserve"> </w:t>
      </w:r>
      <w:r w:rsidR="00D71210">
        <w:rPr>
          <w:rFonts w:ascii="Arial" w:hAnsi="Arial"/>
          <w:lang w:val="en-US"/>
        </w:rPr>
        <w:t>F</w:t>
      </w:r>
      <w:r w:rsidRPr="00D73708">
        <w:rPr>
          <w:rFonts w:ascii="Arial" w:hAnsi="Arial"/>
          <w:lang w:val="en-US"/>
        </w:rPr>
        <w:t>inancial education, young entrepreneurs, entrepreneurship, financial literacy, financial management, decision making</w:t>
      </w:r>
      <w:r w:rsidR="002F5B88">
        <w:rPr>
          <w:rFonts w:ascii="Arial" w:hAnsi="Arial"/>
          <w:lang w:val="en-US"/>
        </w:rPr>
        <w:t>.</w:t>
      </w:r>
    </w:p>
    <w:p w14:paraId="770D79E2" w14:textId="77777777" w:rsidR="00503403" w:rsidRPr="00D73708" w:rsidRDefault="00503403" w:rsidP="002F5B88">
      <w:pPr>
        <w:ind w:firstLine="426"/>
        <w:jc w:val="both"/>
        <w:rPr>
          <w:rFonts w:ascii="Arial" w:hAnsi="Arial" w:cs="Arial"/>
          <w:b/>
          <w:bCs/>
          <w:lang w:val="en-US"/>
        </w:rPr>
      </w:pPr>
    </w:p>
    <w:p w14:paraId="5B09CB6F" w14:textId="7E4A6185" w:rsidR="00503403" w:rsidRDefault="00D71210" w:rsidP="002F5B88">
      <w:pPr>
        <w:ind w:firstLine="426"/>
        <w:jc w:val="both"/>
        <w:rPr>
          <w:rFonts w:ascii="Arial" w:hAnsi="Arial" w:cs="Arial"/>
          <w:b/>
          <w:bCs/>
          <w:lang w:val="es-ES"/>
        </w:rPr>
      </w:pPr>
      <w:r>
        <w:rPr>
          <w:rFonts w:ascii="Arial" w:hAnsi="Arial" w:cs="Arial"/>
          <w:b/>
          <w:bCs/>
          <w:lang w:val="es-ES"/>
        </w:rPr>
        <w:t xml:space="preserve">1. </w:t>
      </w:r>
      <w:r w:rsidR="00000000">
        <w:rPr>
          <w:rFonts w:ascii="Arial" w:hAnsi="Arial" w:cs="Arial"/>
          <w:b/>
          <w:bCs/>
          <w:lang w:val="es-ES"/>
        </w:rPr>
        <w:t>Antecedentes del problema</w:t>
      </w:r>
    </w:p>
    <w:p w14:paraId="21CE56BD" w14:textId="732BF326" w:rsidR="00503403" w:rsidRDefault="00000000" w:rsidP="002F5B88">
      <w:pPr>
        <w:ind w:firstLine="426"/>
        <w:jc w:val="both"/>
        <w:rPr>
          <w:rFonts w:ascii="Arial" w:hAnsi="Arial" w:cs="Arial"/>
          <w:lang w:val="es-ES"/>
        </w:rPr>
      </w:pPr>
      <w:r>
        <w:rPr>
          <w:rFonts w:ascii="Arial" w:hAnsi="Arial" w:cs="Arial"/>
          <w:lang w:val="es-ES"/>
        </w:rPr>
        <w:t>Los bajos niveles de cultura financiera que tienen los j</w:t>
      </w:r>
      <w:r w:rsidR="002F5B88">
        <w:rPr>
          <w:rFonts w:ascii="Arial" w:hAnsi="Arial" w:cs="Arial"/>
          <w:lang w:val="es-ES"/>
        </w:rPr>
        <w:t>ó</w:t>
      </w:r>
      <w:r>
        <w:rPr>
          <w:rFonts w:ascii="Arial" w:hAnsi="Arial" w:cs="Arial"/>
          <w:lang w:val="es-ES"/>
        </w:rPr>
        <w:t>venes emprendedores mexicanos se debe en gran parte a la falta de educación financiera, esto se refleja principalmente en el escaso o nulo uso de productos y servicios financieros, en malos hábitos al momento de adquirirlos, en el desconocimiento de sus derechos y obligaciones, así como en la falta de planeación financiera, lo que impacta negativamente en sus emprendimientos. En México</w:t>
      </w:r>
      <w:r w:rsidR="002F5B88">
        <w:rPr>
          <w:rFonts w:ascii="Arial" w:hAnsi="Arial" w:cs="Arial"/>
          <w:lang w:val="es-ES"/>
        </w:rPr>
        <w:t>,</w:t>
      </w:r>
      <w:r>
        <w:rPr>
          <w:rFonts w:ascii="Arial" w:hAnsi="Arial" w:cs="Arial"/>
          <w:lang w:val="es-ES"/>
        </w:rPr>
        <w:t xml:space="preserve"> a este tema no se le ha </w:t>
      </w:r>
      <w:r w:rsidR="002F5B88">
        <w:rPr>
          <w:rFonts w:ascii="Arial" w:hAnsi="Arial" w:cs="Arial"/>
          <w:lang w:val="es-ES"/>
        </w:rPr>
        <w:t xml:space="preserve">dado </w:t>
      </w:r>
      <w:r>
        <w:rPr>
          <w:rFonts w:ascii="Arial" w:hAnsi="Arial" w:cs="Arial"/>
          <w:lang w:val="es-ES"/>
        </w:rPr>
        <w:t>la importancia que merece, apenas en los últimos años se han realizado diversos estudios para conocer los conocimientos, hábitos y usos que hacen los j</w:t>
      </w:r>
      <w:r w:rsidR="002F5B88">
        <w:rPr>
          <w:rFonts w:ascii="Arial" w:hAnsi="Arial" w:cs="Arial"/>
          <w:lang w:val="es-ES"/>
        </w:rPr>
        <w:t>ó</w:t>
      </w:r>
      <w:r>
        <w:rPr>
          <w:rFonts w:ascii="Arial" w:hAnsi="Arial" w:cs="Arial"/>
          <w:lang w:val="es-ES"/>
        </w:rPr>
        <w:t>venes de los productos y servicios financieros que se ofrecen en el sistema financiero; con base en ellos se ha emprendido un conjunto de acciones por parte del gobierno, la iniciativa privada y el sector educativo, con la finalidad de promover la educación financiera principalmente en los j</w:t>
      </w:r>
      <w:r w:rsidR="002F5B88">
        <w:rPr>
          <w:rFonts w:ascii="Arial" w:hAnsi="Arial" w:cs="Arial"/>
          <w:lang w:val="es-ES"/>
        </w:rPr>
        <w:t>ó</w:t>
      </w:r>
      <w:r>
        <w:rPr>
          <w:rFonts w:ascii="Arial" w:hAnsi="Arial" w:cs="Arial"/>
          <w:lang w:val="es-ES"/>
        </w:rPr>
        <w:t>venes emprendedores, sin embargo, si bien es cierto dichos esfuerzos han representado grandes avances, no han sido suficientes.</w:t>
      </w:r>
    </w:p>
    <w:p w14:paraId="03E25C57" w14:textId="2C9E265B" w:rsidR="00503403" w:rsidRDefault="00D71210" w:rsidP="002F5B88">
      <w:pPr>
        <w:ind w:firstLine="426"/>
        <w:jc w:val="both"/>
        <w:rPr>
          <w:rFonts w:ascii="Arial" w:hAnsi="Arial" w:cs="Arial"/>
          <w:b/>
          <w:bCs/>
          <w:lang w:val="es-ES"/>
        </w:rPr>
      </w:pPr>
      <w:r>
        <w:rPr>
          <w:rFonts w:ascii="Arial" w:hAnsi="Arial" w:cs="Arial"/>
          <w:b/>
          <w:bCs/>
          <w:lang w:val="es-ES"/>
        </w:rPr>
        <w:t xml:space="preserve">2. </w:t>
      </w:r>
      <w:r w:rsidR="00000000">
        <w:rPr>
          <w:rFonts w:ascii="Arial" w:hAnsi="Arial" w:cs="Arial"/>
          <w:b/>
          <w:bCs/>
          <w:lang w:val="es-ES"/>
        </w:rPr>
        <w:t>Problema</w:t>
      </w:r>
    </w:p>
    <w:p w14:paraId="1DFD3A9E" w14:textId="2F779109" w:rsidR="00503403" w:rsidRDefault="00000000" w:rsidP="002F5B88">
      <w:pPr>
        <w:ind w:firstLine="426"/>
        <w:jc w:val="both"/>
        <w:rPr>
          <w:rFonts w:ascii="Arial" w:hAnsi="Arial" w:cs="Arial"/>
          <w:lang w:val="es-ES"/>
        </w:rPr>
      </w:pPr>
      <w:r>
        <w:rPr>
          <w:rFonts w:ascii="Arial" w:hAnsi="Arial" w:cs="Arial"/>
          <w:lang w:val="es-ES"/>
        </w:rPr>
        <w:t xml:space="preserve">El problema principal planteado en la siguiente investigación es </w:t>
      </w:r>
      <w:r w:rsidR="002F5B88">
        <w:rPr>
          <w:rFonts w:ascii="Arial" w:hAnsi="Arial" w:cs="Arial"/>
          <w:lang w:val="es-ES"/>
        </w:rPr>
        <w:t>que</w:t>
      </w:r>
      <w:r>
        <w:rPr>
          <w:rFonts w:ascii="Arial" w:hAnsi="Arial" w:cs="Arial"/>
          <w:lang w:val="es-ES"/>
        </w:rPr>
        <w:t xml:space="preserve"> los jóvenes emprendedores no poseen ni entienden los conceptos de instrumentos financieros básicos, ni la importancia de conocer acerca de este tema, el cual es de suma importancia para los que están iniciando a emprender, ya que el conocer de educación financiera evitar</w:t>
      </w:r>
      <w:r w:rsidR="002F5B88">
        <w:rPr>
          <w:rFonts w:ascii="Arial" w:hAnsi="Arial" w:cs="Arial"/>
          <w:lang w:val="es-ES"/>
        </w:rPr>
        <w:t>á</w:t>
      </w:r>
      <w:r>
        <w:rPr>
          <w:rFonts w:ascii="Arial" w:hAnsi="Arial" w:cs="Arial"/>
          <w:lang w:val="es-ES"/>
        </w:rPr>
        <w:t xml:space="preserve"> el riesgo de fracaso prematuro del emprendimiento. El aporte principal de la investigación reside en abordar temas acerca de que la educación financiera es importante para los j</w:t>
      </w:r>
      <w:r w:rsidR="002F5B88">
        <w:rPr>
          <w:rFonts w:ascii="Arial" w:hAnsi="Arial" w:cs="Arial"/>
          <w:lang w:val="es-ES"/>
        </w:rPr>
        <w:t>ó</w:t>
      </w:r>
      <w:r>
        <w:rPr>
          <w:rFonts w:ascii="Arial" w:hAnsi="Arial" w:cs="Arial"/>
          <w:lang w:val="es-ES"/>
        </w:rPr>
        <w:t>venes emprendedores.</w:t>
      </w:r>
    </w:p>
    <w:p w14:paraId="16BE7E0B" w14:textId="234BCE0F" w:rsidR="00503403" w:rsidRDefault="00D71210" w:rsidP="002F5B88">
      <w:pPr>
        <w:ind w:firstLine="426"/>
        <w:jc w:val="both"/>
        <w:rPr>
          <w:rFonts w:ascii="Arial" w:hAnsi="Arial" w:cs="Arial"/>
          <w:b/>
          <w:bCs/>
          <w:lang w:val="es-ES"/>
        </w:rPr>
      </w:pPr>
      <w:r>
        <w:rPr>
          <w:rFonts w:ascii="Arial" w:hAnsi="Arial" w:cs="Arial"/>
          <w:b/>
          <w:bCs/>
          <w:lang w:val="es-ES"/>
        </w:rPr>
        <w:lastRenderedPageBreak/>
        <w:t xml:space="preserve">3. </w:t>
      </w:r>
      <w:r w:rsidR="00000000">
        <w:rPr>
          <w:rFonts w:ascii="Arial" w:hAnsi="Arial" w:cs="Arial"/>
          <w:b/>
          <w:bCs/>
          <w:lang w:val="es-ES"/>
        </w:rPr>
        <w:t xml:space="preserve">Objetivos </w:t>
      </w:r>
    </w:p>
    <w:p w14:paraId="24F619C7" w14:textId="1903D04D" w:rsidR="00503403" w:rsidRDefault="00000000" w:rsidP="002F5B88">
      <w:pPr>
        <w:ind w:firstLine="426"/>
        <w:jc w:val="both"/>
        <w:rPr>
          <w:rFonts w:ascii="Arial" w:hAnsi="Arial" w:cs="Arial"/>
          <w:lang w:val="es-ES"/>
        </w:rPr>
      </w:pPr>
      <w:r>
        <w:rPr>
          <w:rFonts w:ascii="Arial" w:hAnsi="Arial" w:cs="Arial"/>
          <w:lang w:val="es-ES"/>
        </w:rPr>
        <w:t>•</w:t>
      </w:r>
      <w:r>
        <w:rPr>
          <w:rFonts w:ascii="Arial" w:hAnsi="Arial" w:cs="Arial"/>
          <w:lang w:val="es-ES"/>
        </w:rPr>
        <w:tab/>
        <w:t>Identificar la importancia que tiene el conocer sobre las finanzas para los j</w:t>
      </w:r>
      <w:r w:rsidR="002F5B88">
        <w:rPr>
          <w:rFonts w:ascii="Arial" w:hAnsi="Arial" w:cs="Arial"/>
          <w:lang w:val="es-ES"/>
        </w:rPr>
        <w:t>ó</w:t>
      </w:r>
      <w:r>
        <w:rPr>
          <w:rFonts w:ascii="Arial" w:hAnsi="Arial" w:cs="Arial"/>
          <w:lang w:val="es-ES"/>
        </w:rPr>
        <w:t>venes emprendedores.</w:t>
      </w:r>
    </w:p>
    <w:p w14:paraId="1047C076" w14:textId="77777777" w:rsidR="00503403" w:rsidRDefault="00000000" w:rsidP="002F5B88">
      <w:pPr>
        <w:ind w:firstLine="426"/>
        <w:jc w:val="both"/>
        <w:rPr>
          <w:rFonts w:ascii="Arial" w:hAnsi="Arial" w:cs="Arial"/>
          <w:lang w:val="es-ES"/>
        </w:rPr>
      </w:pPr>
      <w:r>
        <w:rPr>
          <w:rFonts w:ascii="Arial" w:hAnsi="Arial" w:cs="Arial"/>
          <w:lang w:val="es-ES"/>
        </w:rPr>
        <w:t>•</w:t>
      </w:r>
      <w:r>
        <w:rPr>
          <w:rFonts w:ascii="Arial" w:hAnsi="Arial" w:cs="Arial"/>
          <w:lang w:val="es-ES"/>
        </w:rPr>
        <w:tab/>
        <w:t>Conocer los beneficios tener educación financiera y aplicarla en los emprendimientos.</w:t>
      </w:r>
    </w:p>
    <w:p w14:paraId="2BAF2830" w14:textId="77777777" w:rsidR="00503403" w:rsidRDefault="00000000" w:rsidP="002F5B88">
      <w:pPr>
        <w:ind w:firstLine="426"/>
        <w:jc w:val="both"/>
        <w:rPr>
          <w:rFonts w:ascii="Arial" w:hAnsi="Arial" w:cs="Arial"/>
          <w:lang w:val="es-ES"/>
        </w:rPr>
      </w:pPr>
      <w:r>
        <w:rPr>
          <w:rFonts w:ascii="Arial" w:hAnsi="Arial" w:cs="Arial"/>
          <w:lang w:val="es-ES"/>
        </w:rPr>
        <w:t>•</w:t>
      </w:r>
      <w:r>
        <w:rPr>
          <w:rFonts w:ascii="Arial" w:hAnsi="Arial" w:cs="Arial"/>
          <w:lang w:val="es-ES"/>
        </w:rPr>
        <w:tab/>
        <w:t xml:space="preserve">Identificar los errores que comenten los emprendedores al no saber de temas de finanzas. </w:t>
      </w:r>
    </w:p>
    <w:p w14:paraId="79A5918D" w14:textId="77777777" w:rsidR="00503403" w:rsidRDefault="00503403" w:rsidP="002F5B88">
      <w:pPr>
        <w:ind w:firstLine="426"/>
        <w:jc w:val="both"/>
        <w:rPr>
          <w:rFonts w:ascii="Arial" w:hAnsi="Arial" w:cs="Arial"/>
          <w:lang w:val="es-ES"/>
        </w:rPr>
      </w:pPr>
    </w:p>
    <w:p w14:paraId="5FCDBF70" w14:textId="3D52F74B" w:rsidR="00503403" w:rsidRDefault="00D71210" w:rsidP="002F5B88">
      <w:pPr>
        <w:ind w:firstLine="426"/>
        <w:jc w:val="both"/>
        <w:rPr>
          <w:rFonts w:ascii="Arial" w:hAnsi="Arial" w:cs="Arial"/>
          <w:lang w:val="es-ES"/>
        </w:rPr>
      </w:pPr>
      <w:r>
        <w:rPr>
          <w:rFonts w:ascii="Arial" w:hAnsi="Arial" w:cs="Arial"/>
          <w:b/>
          <w:bCs/>
          <w:lang w:val="es-ES"/>
        </w:rPr>
        <w:t xml:space="preserve">4. </w:t>
      </w:r>
      <w:r w:rsidR="00000000">
        <w:rPr>
          <w:rFonts w:ascii="Arial" w:hAnsi="Arial" w:cs="Arial"/>
          <w:b/>
          <w:bCs/>
          <w:lang w:val="es-ES"/>
        </w:rPr>
        <w:t>Metodología</w:t>
      </w:r>
      <w:r w:rsidR="00000000">
        <w:rPr>
          <w:rFonts w:ascii="Arial" w:hAnsi="Arial" w:cs="Arial"/>
          <w:lang w:val="es-ES"/>
        </w:rPr>
        <w:t xml:space="preserve"> </w:t>
      </w:r>
    </w:p>
    <w:p w14:paraId="73361735" w14:textId="332EE7EE" w:rsidR="00503403" w:rsidRDefault="00000000" w:rsidP="002F5B88">
      <w:pPr>
        <w:ind w:firstLine="426"/>
        <w:jc w:val="both"/>
        <w:rPr>
          <w:rFonts w:ascii="Arial" w:hAnsi="Arial" w:cs="Arial"/>
          <w:lang w:val="es-ES"/>
        </w:rPr>
      </w:pPr>
      <w:r>
        <w:rPr>
          <w:rFonts w:ascii="Arial" w:hAnsi="Arial" w:cs="Arial"/>
          <w:lang w:val="es-ES"/>
        </w:rPr>
        <w:t>La presente investigación está basada en el paradigma cualitativo, ya que entre los objetivos de esta se encuentra analizar similitudes y diferencias entre los j</w:t>
      </w:r>
      <w:r w:rsidR="002F5B88">
        <w:rPr>
          <w:rFonts w:ascii="Arial" w:hAnsi="Arial" w:cs="Arial"/>
          <w:lang w:val="es-ES"/>
        </w:rPr>
        <w:t>ó</w:t>
      </w:r>
      <w:r>
        <w:rPr>
          <w:rFonts w:ascii="Arial" w:hAnsi="Arial" w:cs="Arial"/>
          <w:lang w:val="es-ES"/>
        </w:rPr>
        <w:t>venes emprendedores que conoce</w:t>
      </w:r>
      <w:r w:rsidR="002F5B88">
        <w:rPr>
          <w:rFonts w:ascii="Arial" w:hAnsi="Arial" w:cs="Arial"/>
          <w:lang w:val="es-ES"/>
        </w:rPr>
        <w:t>n</w:t>
      </w:r>
      <w:r>
        <w:rPr>
          <w:rFonts w:ascii="Arial" w:hAnsi="Arial" w:cs="Arial"/>
          <w:lang w:val="es-ES"/>
        </w:rPr>
        <w:t xml:space="preserve"> acerca de la educación financiera y los que la desconocen, con la finalidad de identificar la importancia de conocer temas financieros y educarse acerca de ellos.</w:t>
      </w:r>
    </w:p>
    <w:p w14:paraId="7D253F31" w14:textId="3AF3EE70" w:rsidR="00503403" w:rsidRPr="00CC34D7" w:rsidRDefault="00D71210" w:rsidP="00CC34D7">
      <w:pPr>
        <w:ind w:firstLine="426"/>
        <w:jc w:val="both"/>
        <w:rPr>
          <w:rFonts w:ascii="Arial" w:hAnsi="Arial" w:cs="Arial"/>
          <w:b/>
          <w:bCs/>
          <w:lang w:val="es-ES"/>
        </w:rPr>
      </w:pPr>
      <w:r>
        <w:rPr>
          <w:rFonts w:ascii="Arial" w:hAnsi="Arial" w:cs="Arial"/>
          <w:b/>
          <w:bCs/>
          <w:lang w:val="es-ES"/>
        </w:rPr>
        <w:t xml:space="preserve">5. </w:t>
      </w:r>
      <w:r w:rsidR="00000000" w:rsidRPr="00CC34D7">
        <w:rPr>
          <w:rFonts w:ascii="Arial" w:hAnsi="Arial" w:cs="Arial"/>
          <w:b/>
          <w:bCs/>
          <w:lang w:val="es-ES"/>
        </w:rPr>
        <w:t xml:space="preserve">La educación financiera </w:t>
      </w:r>
    </w:p>
    <w:p w14:paraId="18F62D38" w14:textId="741A41C1" w:rsidR="00503403" w:rsidRDefault="00000000" w:rsidP="00CC34D7">
      <w:pPr>
        <w:ind w:firstLine="426"/>
        <w:jc w:val="both"/>
        <w:rPr>
          <w:rFonts w:ascii="Arial" w:hAnsi="Arial" w:cs="Arial"/>
          <w:lang w:val="es-ES"/>
        </w:rPr>
      </w:pPr>
      <w:r>
        <w:rPr>
          <w:rFonts w:ascii="Arial" w:hAnsi="Arial" w:cs="Arial"/>
          <w:lang w:val="es-ES"/>
        </w:rPr>
        <w:t>La Organización para la Cooperación y el Desarrollo Económico (</w:t>
      </w:r>
      <w:r w:rsidR="002F5B88">
        <w:rPr>
          <w:rFonts w:ascii="Arial" w:hAnsi="Arial" w:cs="Arial"/>
          <w:lang w:val="es-ES"/>
        </w:rPr>
        <w:t>O</w:t>
      </w:r>
      <w:r w:rsidR="002F5B88">
        <w:rPr>
          <w:rFonts w:ascii="Arial" w:hAnsi="Arial" w:cs="Arial"/>
          <w:lang w:val="es-ES"/>
        </w:rPr>
        <w:t>CDE</w:t>
      </w:r>
      <w:r>
        <w:rPr>
          <w:rFonts w:ascii="Arial" w:hAnsi="Arial" w:cs="Arial"/>
          <w:lang w:val="es-ES"/>
        </w:rPr>
        <w:t>), define a la educación financiera como el proceso por el cual los consumidores/inversionistas financieros mejoran su comprensión de los productos financieros, los conceptos y los riesgos y a través de información, instrucción y/o el asesoramiento objetivo, desarrollan las habilidades y confianza para ser más conscientes de los riesgos y oportunidades financieras, tomar decisiones informadas, saber a dónde ir para obtener ayuda y ejercer cualquier acción eficaz para mejorar su bienestar económico (</w:t>
      </w:r>
      <w:r w:rsidR="00E93F99">
        <w:rPr>
          <w:rFonts w:ascii="Arial" w:hAnsi="Arial" w:cs="Arial"/>
          <w:lang w:val="es-ES"/>
        </w:rPr>
        <w:t xml:space="preserve">García </w:t>
      </w:r>
      <w:r w:rsidR="00E93F99">
        <w:rPr>
          <w:rFonts w:ascii="Arial" w:hAnsi="Arial" w:cs="Arial"/>
          <w:i/>
          <w:iCs/>
          <w:lang w:val="es-ES"/>
        </w:rPr>
        <w:t>et al.</w:t>
      </w:r>
      <w:r>
        <w:rPr>
          <w:rFonts w:ascii="Arial" w:hAnsi="Arial" w:cs="Arial"/>
          <w:lang w:val="es-ES"/>
        </w:rPr>
        <w:t xml:space="preserve">, 2013). </w:t>
      </w:r>
    </w:p>
    <w:p w14:paraId="37317EE8" w14:textId="77777777" w:rsidR="00503403" w:rsidRDefault="00000000" w:rsidP="00CC34D7">
      <w:pPr>
        <w:ind w:firstLine="426"/>
        <w:jc w:val="both"/>
        <w:rPr>
          <w:rFonts w:ascii="Arial" w:hAnsi="Arial" w:cs="Arial"/>
          <w:lang w:val="es-ES"/>
        </w:rPr>
      </w:pPr>
      <w:r>
        <w:rPr>
          <w:rFonts w:ascii="Arial" w:hAnsi="Arial" w:cs="Arial"/>
          <w:lang w:val="es-ES"/>
        </w:rPr>
        <w:t>La Secretaría de Hacienda y Crédito Público la define como:</w:t>
      </w:r>
    </w:p>
    <w:p w14:paraId="00DE61A7" w14:textId="457EACEE" w:rsidR="00503403" w:rsidRDefault="00000000" w:rsidP="00CC34D7">
      <w:pPr>
        <w:ind w:left="1134" w:firstLine="426"/>
        <w:jc w:val="both"/>
        <w:rPr>
          <w:rFonts w:ascii="Arial" w:hAnsi="Arial" w:cs="Arial"/>
          <w:lang w:val="es-ES"/>
        </w:rPr>
      </w:pPr>
      <w:r>
        <w:rPr>
          <w:rFonts w:ascii="Arial" w:hAnsi="Arial" w:cs="Arial"/>
          <w:lang w:val="es-ES"/>
        </w:rPr>
        <w:t>El conjunto de acciones necesarias para que la población adquiera aptitudes, habilidades y conocimientos que le permitan administrar y planear sus finanzas personales, así como usar de manera óptima los productos y servicios que ofrece el sistema financiero en beneficio de sus intereses personales, familiares, laborales, profesionales, y de su negocio. (Consejo Nacional de Inclusión Financiera [CNIF], 2018)</w:t>
      </w:r>
    </w:p>
    <w:p w14:paraId="6E54EF33" w14:textId="161DDA0A" w:rsidR="00503403" w:rsidRDefault="00000000" w:rsidP="00CC34D7">
      <w:pPr>
        <w:ind w:firstLine="426"/>
        <w:jc w:val="both"/>
        <w:rPr>
          <w:rFonts w:ascii="Arial" w:hAnsi="Arial" w:cs="Arial"/>
          <w:lang w:val="es-ES"/>
        </w:rPr>
      </w:pPr>
      <w:r>
        <w:rPr>
          <w:rFonts w:ascii="Arial" w:hAnsi="Arial" w:cs="Arial"/>
          <w:lang w:val="es-ES"/>
        </w:rPr>
        <w:t xml:space="preserve">La educación financiera permite un amplio desarrollo de habilidades que permiten:  tomar decisiones personales y sociales de carácter </w:t>
      </w:r>
      <w:r>
        <w:rPr>
          <w:rFonts w:ascii="Arial" w:hAnsi="Arial" w:cs="Arial"/>
        </w:rPr>
        <w:t xml:space="preserve">económico en su vida cotidiana, y utilizar productos y servicios financieros a su favor. La educación financiera según el autor Pellas (2008), es un proceso de adquisición de conocimientos, actitudes, destrezas, valores, hábitos y costumbres en el manejo de las finanzas personales para lograr un adecuado manejo de instrumentos financieros básicos. En lo anterior, se identifica la importancia de la educación financiera en la formación integral de las personas y la sociedad en general. Las características de la educación financiera se resumen en los siguientes elementos: </w:t>
      </w:r>
      <w:r w:rsidR="00470665">
        <w:rPr>
          <w:rFonts w:ascii="Arial" w:hAnsi="Arial" w:cs="Arial"/>
        </w:rPr>
        <w:t>t</w:t>
      </w:r>
      <w:r>
        <w:rPr>
          <w:rFonts w:ascii="Arial" w:hAnsi="Arial" w:cs="Arial"/>
        </w:rPr>
        <w:t>ransmite conocimientos y desarrolla habilidades. La educación financiera</w:t>
      </w:r>
      <w:r w:rsidR="00470665">
        <w:rPr>
          <w:rFonts w:ascii="Arial" w:hAnsi="Arial" w:cs="Arial"/>
        </w:rPr>
        <w:t>,</w:t>
      </w:r>
      <w:r>
        <w:rPr>
          <w:rFonts w:ascii="Arial" w:hAnsi="Arial" w:cs="Arial"/>
        </w:rPr>
        <w:t xml:space="preserve"> por tanto</w:t>
      </w:r>
      <w:r w:rsidR="00470665">
        <w:rPr>
          <w:rFonts w:ascii="Arial" w:hAnsi="Arial" w:cs="Arial"/>
        </w:rPr>
        <w:t>,</w:t>
      </w:r>
      <w:r>
        <w:rPr>
          <w:rFonts w:ascii="Arial" w:hAnsi="Arial" w:cs="Arial"/>
        </w:rPr>
        <w:t xml:space="preserve"> debería ser parte de la formación de todo tipo de personas</w:t>
      </w:r>
      <w:r w:rsidR="00470665">
        <w:rPr>
          <w:rFonts w:ascii="Arial" w:hAnsi="Arial" w:cs="Arial"/>
        </w:rPr>
        <w:t>,</w:t>
      </w:r>
      <w:r>
        <w:rPr>
          <w:rFonts w:ascii="Arial" w:hAnsi="Arial" w:cs="Arial"/>
        </w:rPr>
        <w:t xml:space="preserve"> debería estar incluid</w:t>
      </w:r>
      <w:r w:rsidR="00470665">
        <w:rPr>
          <w:rFonts w:ascii="Arial" w:hAnsi="Arial" w:cs="Arial"/>
        </w:rPr>
        <w:t>a</w:t>
      </w:r>
      <w:r>
        <w:rPr>
          <w:rFonts w:ascii="Arial" w:hAnsi="Arial" w:cs="Arial"/>
        </w:rPr>
        <w:t xml:space="preserve"> en los estudios del sistema educativo desde el nivel de educación básica, bachillerato y superior. Mientras más temprano los niños aprendan a valorar la importancia </w:t>
      </w:r>
      <w:r>
        <w:rPr>
          <w:rFonts w:ascii="Arial" w:hAnsi="Arial" w:cs="Arial"/>
        </w:rPr>
        <w:lastRenderedPageBreak/>
        <w:t>del manejo del dinero, la optimización de recursos, y la generación de oportunidades, existirán mayores posibilidades de mejorar la calidad de vida de la población.</w:t>
      </w:r>
    </w:p>
    <w:p w14:paraId="4B6965D3" w14:textId="12426E07" w:rsidR="00503403" w:rsidRDefault="00D71210" w:rsidP="00CC34D7">
      <w:pPr>
        <w:ind w:firstLine="426"/>
        <w:jc w:val="both"/>
        <w:rPr>
          <w:rFonts w:ascii="Arial" w:hAnsi="Arial" w:cs="Arial"/>
          <w:b/>
          <w:bCs/>
          <w:lang w:val="es-ES"/>
        </w:rPr>
      </w:pPr>
      <w:r>
        <w:rPr>
          <w:rFonts w:ascii="Arial" w:hAnsi="Arial" w:cs="Arial"/>
          <w:b/>
          <w:bCs/>
          <w:lang w:val="es-ES"/>
        </w:rPr>
        <w:t>5</w:t>
      </w:r>
      <w:r w:rsidR="00000000">
        <w:rPr>
          <w:rFonts w:ascii="Arial" w:hAnsi="Arial" w:cs="Arial"/>
          <w:b/>
          <w:bCs/>
          <w:lang w:val="es-ES"/>
        </w:rPr>
        <w:t xml:space="preserve">.1 La educación financiera en el emprendimiento </w:t>
      </w:r>
    </w:p>
    <w:p w14:paraId="25741D0E" w14:textId="1983C575" w:rsidR="00503403" w:rsidRDefault="00000000" w:rsidP="00CC34D7">
      <w:pPr>
        <w:ind w:firstLine="426"/>
        <w:jc w:val="both"/>
        <w:rPr>
          <w:rFonts w:ascii="Arial" w:hAnsi="Arial" w:cs="Arial"/>
          <w:lang w:val="es-ES"/>
        </w:rPr>
      </w:pPr>
      <w:r>
        <w:rPr>
          <w:rFonts w:ascii="Arial" w:hAnsi="Arial" w:cs="Arial"/>
          <w:lang w:val="es-ES"/>
        </w:rPr>
        <w:t>El manejo adecuado de las finanzas es lo que permite que un pequeño negocio se mantenga a flote. Sin embargo, a veces sucede que las personas desean emprender un proyecto propio, pero carecen de formación en sus finanzas personales y no saben siquiera cómo manejar y administrar su economía correctamente. Cada día hay nuevos emprendimientos y principalmente iniciado por jóvenes, pero al mismo tiempo son emprendimientos que no duran y fracasan la mayoría de las veces. El conocimiento sobre temas financieros es considerado muy importante para la toma de decisiones de los emprendedores, razón por la cual la adquisición de conocimientos en finanzas básica</w:t>
      </w:r>
      <w:r w:rsidR="00470665">
        <w:rPr>
          <w:rFonts w:ascii="Arial" w:hAnsi="Arial" w:cs="Arial"/>
          <w:lang w:val="es-ES"/>
        </w:rPr>
        <w:t>s</w:t>
      </w:r>
      <w:r>
        <w:rPr>
          <w:rFonts w:ascii="Arial" w:hAnsi="Arial" w:cs="Arial"/>
          <w:lang w:val="es-ES"/>
        </w:rPr>
        <w:t xml:space="preserve"> amplía las capacidades para dicha toma de decisiones. Iniciar un negocio sin tener el mínimo conocimiento sobre finanzas podría traer problemas. Todo emprendedor debería conocer los principios básicos de las finanzas y entender de qué se trata. De acuerdo con el Censo Económico del Inegi en 2019, el 40.2</w:t>
      </w:r>
      <w:r w:rsidR="00470665">
        <w:rPr>
          <w:rFonts w:ascii="Arial" w:hAnsi="Arial" w:cs="Arial"/>
          <w:lang w:val="es-ES"/>
        </w:rPr>
        <w:t xml:space="preserve"> </w:t>
      </w:r>
      <w:r>
        <w:rPr>
          <w:rFonts w:ascii="Arial" w:hAnsi="Arial" w:cs="Arial"/>
          <w:lang w:val="es-ES"/>
        </w:rPr>
        <w:t>% de los negocios no llevaban ningún tipo de registro contable mientras que la Encuesta Nacional de Financiamiento de las Empresas (ENAFIN), afirma que el 28.9</w:t>
      </w:r>
      <w:r w:rsidR="00470665">
        <w:rPr>
          <w:rFonts w:ascii="Arial" w:hAnsi="Arial" w:cs="Arial"/>
          <w:lang w:val="es-ES"/>
        </w:rPr>
        <w:t xml:space="preserve"> </w:t>
      </w:r>
      <w:r>
        <w:rPr>
          <w:rFonts w:ascii="Arial" w:hAnsi="Arial" w:cs="Arial"/>
          <w:lang w:val="es-ES"/>
        </w:rPr>
        <w:t>% de las compañías encuestadas en 2017 no tuvo una reserva financiera para afrontar imprevistos, y que el 35.2</w:t>
      </w:r>
      <w:r w:rsidR="00470665">
        <w:rPr>
          <w:rFonts w:ascii="Arial" w:hAnsi="Arial" w:cs="Arial"/>
          <w:lang w:val="es-ES"/>
        </w:rPr>
        <w:t xml:space="preserve"> </w:t>
      </w:r>
      <w:r>
        <w:rPr>
          <w:rFonts w:ascii="Arial" w:hAnsi="Arial" w:cs="Arial"/>
          <w:lang w:val="es-ES"/>
        </w:rPr>
        <w:t>% tenía estas reservas en efectivo, lo que representa un importante riesgo para ellas. Las cifras anteriores son ejemplo de la importancia de contar con herramientas y conocimientos de educación financiera, que permitan a los emprendedores tomar decisiones adecuadas no sólo para mantener la estabilidad de su negocio, sino para hacerlo crecer.</w:t>
      </w:r>
    </w:p>
    <w:p w14:paraId="728B6DE9" w14:textId="3F045D47" w:rsidR="00503403" w:rsidRDefault="00000000" w:rsidP="00CC34D7">
      <w:pPr>
        <w:ind w:firstLine="426"/>
        <w:jc w:val="both"/>
        <w:rPr>
          <w:rFonts w:ascii="Arial" w:hAnsi="Arial" w:cs="Arial"/>
          <w:lang w:val="es-ES"/>
        </w:rPr>
      </w:pPr>
      <w:r>
        <w:rPr>
          <w:rFonts w:ascii="Arial" w:hAnsi="Arial" w:cs="Arial"/>
          <w:lang w:val="es-ES"/>
        </w:rPr>
        <w:t xml:space="preserve">Chan </w:t>
      </w:r>
      <w:r w:rsidR="00470665">
        <w:rPr>
          <w:rFonts w:ascii="Arial" w:hAnsi="Arial" w:cs="Arial"/>
          <w:lang w:val="es-ES"/>
        </w:rPr>
        <w:t>(2015)</w:t>
      </w:r>
      <w:r>
        <w:rPr>
          <w:rFonts w:ascii="Arial" w:hAnsi="Arial" w:cs="Arial"/>
          <w:lang w:val="es-ES"/>
        </w:rPr>
        <w:t xml:space="preserve"> nos dice que un error muy común de muchos emprendedores consiste en enfocar su total atención en el plan de negocios y no en el tema financiero.</w:t>
      </w:r>
    </w:p>
    <w:p w14:paraId="6A047CF4" w14:textId="257B3B8B" w:rsidR="00503403" w:rsidRDefault="00000000" w:rsidP="00CC34D7">
      <w:pPr>
        <w:ind w:firstLine="426"/>
        <w:jc w:val="both"/>
        <w:rPr>
          <w:rFonts w:ascii="Arial" w:hAnsi="Arial" w:cs="Arial"/>
          <w:lang w:val="es-ES"/>
        </w:rPr>
      </w:pPr>
      <w:r>
        <w:rPr>
          <w:rFonts w:ascii="Arial" w:hAnsi="Arial" w:cs="Arial"/>
          <w:lang w:val="es-ES"/>
        </w:rPr>
        <w:t>Un estudio realizado por la compañía norteamericana Bloomberg concluyó que ocho de cada 10 nuevos jóvenes emprendedores fracasan en los primeros 18 meses tras el lanzamiento de sus negocios. Si no quieres formar parte de esta estadística debes prestar atención al asunto financiero. La educación financiera no debería ser considerada un tema exclusivo de los grandes empresarios.  De allí la importancia de tener una mínima formación en esta área. A la larga se traducirá en beneficios, un manejo eficiente del dinero, la posibilidad de identificar oportunidades para invertir y, en consecuencia, el negocio crecerá.</w:t>
      </w:r>
    </w:p>
    <w:p w14:paraId="493A797A" w14:textId="3873BFF3" w:rsidR="00503403" w:rsidRDefault="00D71210" w:rsidP="00CC34D7">
      <w:pPr>
        <w:pStyle w:val="Prrafodelista"/>
        <w:ind w:firstLine="426"/>
        <w:jc w:val="both"/>
        <w:rPr>
          <w:rFonts w:ascii="Arial" w:hAnsi="Arial" w:cs="Arial"/>
          <w:b/>
          <w:bCs/>
          <w:lang w:val="es-ES"/>
        </w:rPr>
      </w:pPr>
      <w:r>
        <w:rPr>
          <w:rFonts w:ascii="Arial" w:hAnsi="Arial" w:cs="Arial"/>
          <w:b/>
          <w:bCs/>
          <w:lang w:val="es-ES"/>
        </w:rPr>
        <w:t xml:space="preserve">6. </w:t>
      </w:r>
      <w:r w:rsidR="00000000">
        <w:rPr>
          <w:rFonts w:ascii="Arial" w:hAnsi="Arial" w:cs="Arial"/>
          <w:b/>
          <w:bCs/>
          <w:lang w:val="es-ES"/>
        </w:rPr>
        <w:t>Lo básico sobre finanzas que todo emprendedor debe saber</w:t>
      </w:r>
    </w:p>
    <w:p w14:paraId="6353192E" w14:textId="77777777" w:rsidR="00503403" w:rsidRDefault="00000000" w:rsidP="00CC34D7">
      <w:pPr>
        <w:ind w:firstLine="426"/>
        <w:jc w:val="both"/>
        <w:rPr>
          <w:rFonts w:ascii="Arial" w:hAnsi="Arial" w:cs="Arial"/>
          <w:lang w:val="es-ES"/>
        </w:rPr>
      </w:pPr>
      <w:r>
        <w:rPr>
          <w:rFonts w:ascii="Arial" w:hAnsi="Arial" w:cs="Arial"/>
          <w:lang w:val="es-ES"/>
        </w:rPr>
        <w:t>Organizar un emprendimiento va más allá de tener una idea de negocio, claro es la parte principal o inicial de un proyecto, pero para que este funcione y sea rentable, requiere llevar datos, registros y tomar decisiones acertadas y es aquí donde entra el conocimiento de temas de finanzas.</w:t>
      </w:r>
    </w:p>
    <w:p w14:paraId="05F9EE14" w14:textId="62ED6440" w:rsidR="00503403" w:rsidRDefault="00000000" w:rsidP="00CC34D7">
      <w:pPr>
        <w:ind w:firstLine="426"/>
        <w:jc w:val="both"/>
        <w:rPr>
          <w:rFonts w:ascii="Arial" w:hAnsi="Arial" w:cs="Arial"/>
          <w:lang w:val="es-ES"/>
        </w:rPr>
      </w:pPr>
      <w:r>
        <w:rPr>
          <w:rFonts w:ascii="Arial" w:hAnsi="Arial" w:cs="Arial"/>
          <w:lang w:val="es-ES"/>
        </w:rPr>
        <w:t xml:space="preserve">Chan </w:t>
      </w:r>
      <w:r w:rsidR="00470665">
        <w:rPr>
          <w:rFonts w:ascii="Arial" w:hAnsi="Arial" w:cs="Arial"/>
          <w:lang w:val="es-ES"/>
        </w:rPr>
        <w:t>(2015)</w:t>
      </w:r>
      <w:r>
        <w:rPr>
          <w:rFonts w:ascii="Arial" w:hAnsi="Arial" w:cs="Arial"/>
          <w:lang w:val="es-ES"/>
        </w:rPr>
        <w:t xml:space="preserve"> nos relata lo importante qué es </w:t>
      </w:r>
      <w:r w:rsidR="00470665">
        <w:rPr>
          <w:rFonts w:ascii="Arial" w:hAnsi="Arial" w:cs="Arial"/>
          <w:lang w:val="es-ES"/>
        </w:rPr>
        <w:t xml:space="preserve">saber que es </w:t>
      </w:r>
      <w:r>
        <w:rPr>
          <w:rFonts w:ascii="Arial" w:hAnsi="Arial" w:cs="Arial"/>
          <w:lang w:val="es-ES"/>
        </w:rPr>
        <w:t xml:space="preserve">un balance general, un estado de ganancias y pérdidas o un flujo de caja. Repasemos algunos de estos conceptos básicos:  </w:t>
      </w:r>
    </w:p>
    <w:p w14:paraId="602F2C1D" w14:textId="28E363B0" w:rsidR="00503403" w:rsidRDefault="00000000" w:rsidP="00CC34D7">
      <w:pPr>
        <w:ind w:firstLine="426"/>
        <w:jc w:val="both"/>
        <w:rPr>
          <w:rFonts w:ascii="Arial" w:hAnsi="Arial" w:cs="Arial"/>
          <w:lang w:val="es-ES"/>
        </w:rPr>
      </w:pPr>
      <w:r>
        <w:rPr>
          <w:rFonts w:ascii="Arial" w:hAnsi="Arial" w:cs="Arial"/>
          <w:lang w:val="es-ES"/>
        </w:rPr>
        <w:t>1.</w:t>
      </w:r>
      <w:r w:rsidR="00470665">
        <w:rPr>
          <w:rFonts w:ascii="Arial" w:hAnsi="Arial" w:cs="Arial"/>
          <w:lang w:val="es-ES"/>
        </w:rPr>
        <w:t xml:space="preserve"> </w:t>
      </w:r>
      <w:r>
        <w:rPr>
          <w:rFonts w:ascii="Arial" w:hAnsi="Arial" w:cs="Arial"/>
          <w:lang w:val="es-ES"/>
        </w:rPr>
        <w:t>Balance general</w:t>
      </w:r>
    </w:p>
    <w:p w14:paraId="0CBC2CE1" w14:textId="482BCEC1" w:rsidR="00503403" w:rsidRDefault="00000000" w:rsidP="00CC34D7">
      <w:pPr>
        <w:ind w:firstLine="426"/>
        <w:jc w:val="both"/>
        <w:rPr>
          <w:rFonts w:ascii="Arial" w:hAnsi="Arial" w:cs="Arial"/>
          <w:lang w:val="es-ES"/>
        </w:rPr>
      </w:pPr>
      <w:r>
        <w:rPr>
          <w:rFonts w:ascii="Arial" w:hAnsi="Arial" w:cs="Arial"/>
          <w:lang w:val="es-ES"/>
        </w:rPr>
        <w:t xml:space="preserve">Es un informe que recoge de forma detallada las cuentas que conforman los activos, pasivos y el capital de una empresa en un determinado tiempo. Su función </w:t>
      </w:r>
      <w:r w:rsidR="00470665">
        <w:rPr>
          <w:rFonts w:ascii="Arial" w:hAnsi="Arial" w:cs="Arial"/>
          <w:lang w:val="es-ES"/>
        </w:rPr>
        <w:t xml:space="preserve">es </w:t>
      </w:r>
      <w:r>
        <w:rPr>
          <w:rFonts w:ascii="Arial" w:hAnsi="Arial" w:cs="Arial"/>
          <w:lang w:val="es-ES"/>
        </w:rPr>
        <w:t xml:space="preserve">mostrar la </w:t>
      </w:r>
      <w:r>
        <w:rPr>
          <w:rFonts w:ascii="Arial" w:hAnsi="Arial" w:cs="Arial"/>
          <w:lang w:val="es-ES"/>
        </w:rPr>
        <w:lastRenderedPageBreak/>
        <w:t>situación financiera del negocio y llevar un control tomando en cuenta las ganancias y las pérdidas del año contable (2015)</w:t>
      </w:r>
      <w:r w:rsidR="00470665">
        <w:rPr>
          <w:rFonts w:ascii="Arial" w:hAnsi="Arial" w:cs="Arial"/>
          <w:lang w:val="es-ES"/>
        </w:rPr>
        <w:t>.</w:t>
      </w:r>
    </w:p>
    <w:p w14:paraId="2A126D23" w14:textId="77777777" w:rsidR="00503403" w:rsidRDefault="00000000" w:rsidP="00CC34D7">
      <w:pPr>
        <w:ind w:firstLine="426"/>
        <w:jc w:val="both"/>
        <w:rPr>
          <w:rFonts w:ascii="Arial" w:hAnsi="Arial" w:cs="Arial"/>
          <w:lang w:val="es-ES"/>
        </w:rPr>
      </w:pPr>
      <w:r>
        <w:rPr>
          <w:rFonts w:ascii="Arial" w:hAnsi="Arial" w:cs="Arial"/>
          <w:lang w:val="es-ES"/>
        </w:rPr>
        <w:t>Un balance general se estructura de la siguiente manera:</w:t>
      </w:r>
    </w:p>
    <w:p w14:paraId="1FF19070" w14:textId="77777777" w:rsidR="00503403" w:rsidRDefault="00000000" w:rsidP="00CC34D7">
      <w:pPr>
        <w:ind w:firstLine="426"/>
        <w:jc w:val="both"/>
        <w:rPr>
          <w:rFonts w:ascii="Arial" w:hAnsi="Arial" w:cs="Arial"/>
          <w:lang w:val="es-ES"/>
        </w:rPr>
      </w:pPr>
      <w:r>
        <w:rPr>
          <w:rFonts w:ascii="Arial" w:hAnsi="Arial" w:cs="Arial"/>
          <w:lang w:val="es-ES"/>
        </w:rPr>
        <w:t>. Activos: se refiere a todas las cuentas en la que se recoge cada valor monetario del cual dispone la empresa. En otras palabras, son todos los bienes y derechos con los que cuenta un negocio. Asimismo, los activos se clasifican en dos vertientes:</w:t>
      </w:r>
    </w:p>
    <w:p w14:paraId="113EDF6C" w14:textId="53A7A458" w:rsidR="00503403" w:rsidRDefault="00000000" w:rsidP="00CC34D7">
      <w:pPr>
        <w:ind w:firstLine="426"/>
        <w:jc w:val="both"/>
        <w:rPr>
          <w:rFonts w:ascii="Arial" w:hAnsi="Arial" w:cs="Arial"/>
          <w:lang w:val="es-ES"/>
        </w:rPr>
      </w:pPr>
      <w:r>
        <w:rPr>
          <w:rFonts w:ascii="Arial" w:hAnsi="Arial" w:cs="Arial"/>
          <w:lang w:val="es-ES"/>
        </w:rPr>
        <w:t>. Activos circulantes: representa el dinero en efectivo de todas las partidas que pueden convertirse en efectivo en el plazo de un año (2015, p</w:t>
      </w:r>
      <w:r w:rsidR="00470665">
        <w:rPr>
          <w:rFonts w:ascii="Arial" w:hAnsi="Arial" w:cs="Arial"/>
          <w:lang w:val="es-ES"/>
        </w:rPr>
        <w:t>.</w:t>
      </w:r>
      <w:r>
        <w:rPr>
          <w:rFonts w:ascii="Arial" w:hAnsi="Arial" w:cs="Arial"/>
          <w:lang w:val="es-ES"/>
        </w:rPr>
        <w:t xml:space="preserve"> 15)</w:t>
      </w:r>
      <w:r w:rsidR="00470665">
        <w:rPr>
          <w:rFonts w:ascii="Arial" w:hAnsi="Arial" w:cs="Arial"/>
          <w:lang w:val="es-ES"/>
        </w:rPr>
        <w:t>.</w:t>
      </w:r>
    </w:p>
    <w:p w14:paraId="340DF7B2" w14:textId="6158A2D4" w:rsidR="00503403" w:rsidRDefault="00000000" w:rsidP="00CC34D7">
      <w:pPr>
        <w:ind w:firstLine="426"/>
        <w:jc w:val="both"/>
        <w:rPr>
          <w:rFonts w:ascii="Arial" w:hAnsi="Arial" w:cs="Arial"/>
          <w:lang w:val="es-ES"/>
        </w:rPr>
      </w:pPr>
      <w:r>
        <w:rPr>
          <w:rFonts w:ascii="Arial" w:hAnsi="Arial" w:cs="Arial"/>
          <w:lang w:val="es-ES"/>
        </w:rPr>
        <w:t>. Activos no circulantes: cada inversión destinada a largo plazo en la empresa. Incluye todo aquello que tenga valor para la organización, tanto los intangibles como los activos sin vencimiento, por ejemplo, un terreno o una propiedad (2015, p</w:t>
      </w:r>
      <w:r w:rsidR="00470665">
        <w:rPr>
          <w:rFonts w:ascii="Arial" w:hAnsi="Arial" w:cs="Arial"/>
          <w:lang w:val="es-ES"/>
        </w:rPr>
        <w:t>.</w:t>
      </w:r>
      <w:r>
        <w:rPr>
          <w:rFonts w:ascii="Arial" w:hAnsi="Arial" w:cs="Arial"/>
          <w:lang w:val="es-ES"/>
        </w:rPr>
        <w:t xml:space="preserve"> 15)</w:t>
      </w:r>
      <w:r w:rsidR="00470665">
        <w:rPr>
          <w:rFonts w:ascii="Arial" w:hAnsi="Arial" w:cs="Arial"/>
          <w:lang w:val="es-ES"/>
        </w:rPr>
        <w:t>.</w:t>
      </w:r>
    </w:p>
    <w:p w14:paraId="16E429C1" w14:textId="77777777" w:rsidR="00503403" w:rsidRDefault="00000000" w:rsidP="00CC34D7">
      <w:pPr>
        <w:ind w:firstLine="426"/>
        <w:jc w:val="both"/>
        <w:rPr>
          <w:rFonts w:ascii="Arial" w:hAnsi="Arial" w:cs="Arial"/>
          <w:lang w:val="es-ES"/>
        </w:rPr>
      </w:pPr>
      <w:r>
        <w:rPr>
          <w:rFonts w:ascii="Arial" w:hAnsi="Arial" w:cs="Arial"/>
          <w:lang w:val="es-ES"/>
        </w:rPr>
        <w:t>. Pasivos: son las deudas u obligaciones contraídas por una empresa. Van desde los más simples, como los préstamos bancarios, hasta las deudas con proveedores o los impuestos. Se clasifican así:</w:t>
      </w:r>
    </w:p>
    <w:p w14:paraId="4A228C88" w14:textId="206B7735" w:rsidR="00503403" w:rsidRDefault="00000000" w:rsidP="00CC34D7">
      <w:pPr>
        <w:ind w:firstLine="426"/>
        <w:jc w:val="both"/>
        <w:rPr>
          <w:rFonts w:ascii="Arial" w:hAnsi="Arial" w:cs="Arial"/>
          <w:lang w:val="es-ES"/>
        </w:rPr>
      </w:pPr>
      <w:r>
        <w:rPr>
          <w:rFonts w:ascii="Arial" w:hAnsi="Arial" w:cs="Arial"/>
          <w:lang w:val="es-ES"/>
        </w:rPr>
        <w:t>. Pasivo circulante: se refiere a las obligaciones. Su duración es de corto plazo (un lapso menor a un año). Los más comunes son los créditos bancarios o comerciales, límites de créditos, entre otros (2015, p</w:t>
      </w:r>
      <w:r w:rsidR="00470665">
        <w:rPr>
          <w:rFonts w:ascii="Arial" w:hAnsi="Arial" w:cs="Arial"/>
          <w:lang w:val="es-ES"/>
        </w:rPr>
        <w:t>.</w:t>
      </w:r>
      <w:r>
        <w:rPr>
          <w:rFonts w:ascii="Arial" w:hAnsi="Arial" w:cs="Arial"/>
          <w:lang w:val="es-ES"/>
        </w:rPr>
        <w:t xml:space="preserve"> 16)</w:t>
      </w:r>
      <w:r w:rsidR="00470665">
        <w:rPr>
          <w:rFonts w:ascii="Arial" w:hAnsi="Arial" w:cs="Arial"/>
          <w:lang w:val="es-ES"/>
        </w:rPr>
        <w:t>.</w:t>
      </w:r>
    </w:p>
    <w:p w14:paraId="2A7618D2" w14:textId="55C8FE13" w:rsidR="00503403" w:rsidRDefault="00000000" w:rsidP="00CC34D7">
      <w:pPr>
        <w:ind w:firstLine="426"/>
        <w:jc w:val="both"/>
        <w:rPr>
          <w:rFonts w:ascii="Arial" w:hAnsi="Arial" w:cs="Arial"/>
          <w:lang w:val="es-ES"/>
        </w:rPr>
      </w:pPr>
      <w:r>
        <w:rPr>
          <w:rFonts w:ascii="Arial" w:hAnsi="Arial" w:cs="Arial"/>
          <w:lang w:val="es-ES"/>
        </w:rPr>
        <w:t>. Pasivo consolidado: se compone por las deudas a pagar en un plazo superior a un año. Por ejemplo, hipotecas o documentos por pagar, pero a largo plazo (2015, p</w:t>
      </w:r>
      <w:r w:rsidR="00470665">
        <w:rPr>
          <w:rFonts w:ascii="Arial" w:hAnsi="Arial" w:cs="Arial"/>
          <w:lang w:val="es-ES"/>
        </w:rPr>
        <w:t>.</w:t>
      </w:r>
      <w:r>
        <w:rPr>
          <w:rFonts w:ascii="Arial" w:hAnsi="Arial" w:cs="Arial"/>
          <w:lang w:val="es-ES"/>
        </w:rPr>
        <w:t xml:space="preserve"> 16)</w:t>
      </w:r>
      <w:r w:rsidR="00470665">
        <w:rPr>
          <w:rFonts w:ascii="Arial" w:hAnsi="Arial" w:cs="Arial"/>
          <w:lang w:val="es-ES"/>
        </w:rPr>
        <w:t>.</w:t>
      </w:r>
    </w:p>
    <w:p w14:paraId="0FA2FAD9" w14:textId="1AC8063B" w:rsidR="00503403" w:rsidRDefault="00000000" w:rsidP="00CC34D7">
      <w:pPr>
        <w:ind w:firstLine="426"/>
        <w:jc w:val="both"/>
        <w:rPr>
          <w:rFonts w:ascii="Arial" w:hAnsi="Arial" w:cs="Arial"/>
          <w:lang w:val="es-ES"/>
        </w:rPr>
      </w:pPr>
      <w:r>
        <w:rPr>
          <w:rFonts w:ascii="Arial" w:hAnsi="Arial" w:cs="Arial"/>
          <w:lang w:val="es-ES"/>
        </w:rPr>
        <w:t>. Pasivo diferido: son los servicios que se cobran de forma anticipada y que obligan a la compañía a prestar un servicio posterior, tales como: honorarios por concepto de servicios técnicos o asesorías; cuotas administrativas, alquiler de inmuebles cobrados con anticipación; intereses anticipados, entre otros (2015, p</w:t>
      </w:r>
      <w:r w:rsidR="00470665">
        <w:rPr>
          <w:rFonts w:ascii="Arial" w:hAnsi="Arial" w:cs="Arial"/>
          <w:lang w:val="es-ES"/>
        </w:rPr>
        <w:t>.</w:t>
      </w:r>
      <w:r>
        <w:rPr>
          <w:rFonts w:ascii="Arial" w:hAnsi="Arial" w:cs="Arial"/>
          <w:lang w:val="es-ES"/>
        </w:rPr>
        <w:t xml:space="preserve"> 16)</w:t>
      </w:r>
      <w:r w:rsidR="00470665">
        <w:rPr>
          <w:rFonts w:ascii="Arial" w:hAnsi="Arial" w:cs="Arial"/>
          <w:lang w:val="es-ES"/>
        </w:rPr>
        <w:t>.</w:t>
      </w:r>
    </w:p>
    <w:p w14:paraId="7A7E000A" w14:textId="06A3CB6C" w:rsidR="00503403" w:rsidRDefault="00000000" w:rsidP="00CC34D7">
      <w:pPr>
        <w:ind w:firstLine="426"/>
        <w:jc w:val="both"/>
        <w:rPr>
          <w:rFonts w:ascii="Arial" w:hAnsi="Arial" w:cs="Arial"/>
          <w:lang w:val="es-ES"/>
        </w:rPr>
      </w:pPr>
      <w:r>
        <w:rPr>
          <w:rFonts w:ascii="Arial" w:hAnsi="Arial" w:cs="Arial"/>
          <w:lang w:val="es-ES"/>
        </w:rPr>
        <w:t>. Capital: se refiere al patrimonio neto que socios o propietarios han invertido en la empresa. El monto total de los activos siempre debe ser igual a la suma del total de los pasivos, incluyendo el capital (2015, p</w:t>
      </w:r>
      <w:r w:rsidR="00470665">
        <w:rPr>
          <w:rFonts w:ascii="Arial" w:hAnsi="Arial" w:cs="Arial"/>
          <w:lang w:val="es-ES"/>
        </w:rPr>
        <w:t>.</w:t>
      </w:r>
      <w:r>
        <w:rPr>
          <w:rFonts w:ascii="Arial" w:hAnsi="Arial" w:cs="Arial"/>
          <w:lang w:val="es-ES"/>
        </w:rPr>
        <w:t xml:space="preserve"> 16)</w:t>
      </w:r>
      <w:r w:rsidR="00470665">
        <w:rPr>
          <w:rFonts w:ascii="Arial" w:hAnsi="Arial" w:cs="Arial"/>
          <w:lang w:val="es-ES"/>
        </w:rPr>
        <w:t>.</w:t>
      </w:r>
    </w:p>
    <w:p w14:paraId="4ED47C17" w14:textId="7081D4C5" w:rsidR="00503403" w:rsidRDefault="00000000" w:rsidP="00CC34D7">
      <w:pPr>
        <w:ind w:firstLine="426"/>
        <w:jc w:val="both"/>
        <w:rPr>
          <w:rFonts w:ascii="Arial" w:hAnsi="Arial" w:cs="Arial"/>
          <w:lang w:val="es-ES"/>
        </w:rPr>
      </w:pPr>
      <w:r>
        <w:rPr>
          <w:rFonts w:ascii="Arial" w:hAnsi="Arial" w:cs="Arial"/>
          <w:lang w:val="es-ES"/>
        </w:rPr>
        <w:t>2.</w:t>
      </w:r>
      <w:r w:rsidR="00470665">
        <w:rPr>
          <w:rFonts w:ascii="Arial" w:hAnsi="Arial" w:cs="Arial"/>
          <w:lang w:val="es-ES"/>
        </w:rPr>
        <w:t xml:space="preserve"> </w:t>
      </w:r>
      <w:r>
        <w:rPr>
          <w:rFonts w:ascii="Arial" w:hAnsi="Arial" w:cs="Arial"/>
          <w:lang w:val="es-ES"/>
        </w:rPr>
        <w:t>Estado de ganancias y pérdidas</w:t>
      </w:r>
    </w:p>
    <w:p w14:paraId="48A94CF4" w14:textId="54BF945F" w:rsidR="00503403" w:rsidRDefault="00000000" w:rsidP="00CC34D7">
      <w:pPr>
        <w:ind w:firstLine="426"/>
        <w:jc w:val="both"/>
        <w:rPr>
          <w:rFonts w:ascii="Arial" w:hAnsi="Arial" w:cs="Arial"/>
          <w:lang w:val="es-ES"/>
        </w:rPr>
      </w:pPr>
      <w:r>
        <w:rPr>
          <w:rFonts w:ascii="Arial" w:hAnsi="Arial" w:cs="Arial"/>
          <w:lang w:val="es-ES"/>
        </w:rPr>
        <w:t>Se encarga de medir la actividad de una organización en un período determinado (un mes, trimestre o un año). Detalla los gastos, ingresos, ganancias y pérdidas (2015, p</w:t>
      </w:r>
      <w:r w:rsidR="00470665">
        <w:rPr>
          <w:rFonts w:ascii="Arial" w:hAnsi="Arial" w:cs="Arial"/>
          <w:lang w:val="es-ES"/>
        </w:rPr>
        <w:t>.</w:t>
      </w:r>
      <w:r>
        <w:rPr>
          <w:rFonts w:ascii="Arial" w:hAnsi="Arial" w:cs="Arial"/>
          <w:lang w:val="es-ES"/>
        </w:rPr>
        <w:t xml:space="preserve"> 17)</w:t>
      </w:r>
      <w:r w:rsidR="00470665">
        <w:rPr>
          <w:rFonts w:ascii="Arial" w:hAnsi="Arial" w:cs="Arial"/>
          <w:lang w:val="es-ES"/>
        </w:rPr>
        <w:t>.</w:t>
      </w:r>
    </w:p>
    <w:p w14:paraId="21FA1B3D" w14:textId="77777777" w:rsidR="00503403" w:rsidRDefault="00000000" w:rsidP="00CC34D7">
      <w:pPr>
        <w:ind w:firstLine="426"/>
        <w:jc w:val="both"/>
        <w:rPr>
          <w:rFonts w:ascii="Arial" w:hAnsi="Arial" w:cs="Arial"/>
          <w:lang w:val="es-ES"/>
        </w:rPr>
      </w:pPr>
      <w:r>
        <w:rPr>
          <w:rFonts w:ascii="Arial" w:hAnsi="Arial" w:cs="Arial"/>
          <w:lang w:val="es-ES"/>
        </w:rPr>
        <w:t>También se le conoce como estado de ingresos y gastos o estado de operaciones. La fórmula básica para calcular el estado de ganancias y pérdidas es el siguiente:</w:t>
      </w:r>
    </w:p>
    <w:p w14:paraId="12F3AA89" w14:textId="77777777" w:rsidR="00503403" w:rsidRDefault="00000000" w:rsidP="00CC34D7">
      <w:pPr>
        <w:ind w:firstLine="426"/>
        <w:jc w:val="both"/>
        <w:rPr>
          <w:rFonts w:ascii="Arial" w:hAnsi="Arial" w:cs="Arial"/>
          <w:lang w:val="es-ES"/>
        </w:rPr>
      </w:pPr>
      <w:r>
        <w:rPr>
          <w:rFonts w:ascii="Arial" w:hAnsi="Arial" w:cs="Arial"/>
          <w:lang w:val="es-ES"/>
        </w:rPr>
        <w:t>Ingresos – gastos = ganancia neta</w:t>
      </w:r>
    </w:p>
    <w:p w14:paraId="28E2062A" w14:textId="77777777" w:rsidR="00503403" w:rsidRDefault="00000000" w:rsidP="00CC34D7">
      <w:pPr>
        <w:ind w:firstLine="426"/>
        <w:jc w:val="both"/>
        <w:rPr>
          <w:rFonts w:ascii="Arial" w:hAnsi="Arial" w:cs="Arial"/>
          <w:lang w:val="es-ES"/>
        </w:rPr>
      </w:pPr>
      <w:r>
        <w:rPr>
          <w:rFonts w:ascii="Arial" w:hAnsi="Arial" w:cs="Arial"/>
          <w:lang w:val="es-ES"/>
        </w:rPr>
        <w:t>3.Flujo de caja</w:t>
      </w:r>
    </w:p>
    <w:p w14:paraId="02133C2C" w14:textId="54ABEBCF" w:rsidR="00503403" w:rsidRDefault="00000000" w:rsidP="00CC34D7">
      <w:pPr>
        <w:ind w:firstLine="426"/>
        <w:jc w:val="both"/>
        <w:rPr>
          <w:rFonts w:ascii="Arial" w:hAnsi="Arial" w:cs="Arial"/>
          <w:lang w:val="es-ES"/>
        </w:rPr>
      </w:pPr>
      <w:r>
        <w:rPr>
          <w:rFonts w:ascii="Arial" w:hAnsi="Arial" w:cs="Arial"/>
          <w:lang w:val="es-ES"/>
        </w:rPr>
        <w:t>Se refiere a las entradas y salidas netas de dinero de una empresa o proyecto durante un período. Brinda información útil sobre la capacidad de la empresa para cancelar sus deudas. También es una herramienta primordial para medir la liquidez del negocio (2015, p</w:t>
      </w:r>
      <w:r w:rsidR="00470665">
        <w:rPr>
          <w:rFonts w:ascii="Arial" w:hAnsi="Arial" w:cs="Arial"/>
          <w:lang w:val="es-ES"/>
        </w:rPr>
        <w:t>.</w:t>
      </w:r>
      <w:r>
        <w:rPr>
          <w:rFonts w:ascii="Arial" w:hAnsi="Arial" w:cs="Arial"/>
          <w:lang w:val="es-ES"/>
        </w:rPr>
        <w:t xml:space="preserve"> 17)</w:t>
      </w:r>
      <w:r w:rsidR="00470665">
        <w:rPr>
          <w:rFonts w:ascii="Arial" w:hAnsi="Arial" w:cs="Arial"/>
          <w:lang w:val="es-ES"/>
        </w:rPr>
        <w:t>.</w:t>
      </w:r>
    </w:p>
    <w:p w14:paraId="36F81F54" w14:textId="6282423C" w:rsidR="00503403" w:rsidRDefault="00000000" w:rsidP="00CC34D7">
      <w:pPr>
        <w:ind w:firstLine="426"/>
        <w:jc w:val="both"/>
        <w:rPr>
          <w:rFonts w:ascii="Arial" w:hAnsi="Arial" w:cs="Arial"/>
          <w:lang w:val="es-ES"/>
        </w:rPr>
      </w:pPr>
      <w:r>
        <w:rPr>
          <w:rFonts w:ascii="Arial" w:hAnsi="Arial" w:cs="Arial"/>
          <w:lang w:val="es-ES"/>
        </w:rPr>
        <w:lastRenderedPageBreak/>
        <w:t>Los flujos de caja son fundamentales para la supervivencia de la compañía. Si una empresa no tiene dinero suficiente para mantenerse, se convierte en insolvente. Permanecer durante mucho tiempo en este estatus puede llevarla a la bancarrota o al cierre (2015, p</w:t>
      </w:r>
      <w:r w:rsidR="00470665">
        <w:rPr>
          <w:rFonts w:ascii="Arial" w:hAnsi="Arial" w:cs="Arial"/>
          <w:lang w:val="es-ES"/>
        </w:rPr>
        <w:t>.</w:t>
      </w:r>
      <w:r>
        <w:rPr>
          <w:rFonts w:ascii="Arial" w:hAnsi="Arial" w:cs="Arial"/>
          <w:lang w:val="es-ES"/>
        </w:rPr>
        <w:t xml:space="preserve"> 17)</w:t>
      </w:r>
      <w:r w:rsidR="00470665">
        <w:rPr>
          <w:rFonts w:ascii="Arial" w:hAnsi="Arial" w:cs="Arial"/>
          <w:lang w:val="es-ES"/>
        </w:rPr>
        <w:t>.</w:t>
      </w:r>
    </w:p>
    <w:p w14:paraId="67D6ADF6" w14:textId="3A33D010" w:rsidR="00503403" w:rsidRDefault="00000000" w:rsidP="00CC34D7">
      <w:pPr>
        <w:ind w:firstLine="426"/>
        <w:jc w:val="both"/>
        <w:rPr>
          <w:rFonts w:ascii="Arial" w:hAnsi="Arial" w:cs="Arial"/>
          <w:lang w:val="es-ES"/>
        </w:rPr>
      </w:pPr>
      <w:r>
        <w:rPr>
          <w:rFonts w:ascii="Arial" w:hAnsi="Arial" w:cs="Arial"/>
          <w:lang w:val="es-ES"/>
        </w:rPr>
        <w:t>Un flujo de caja neto positivo indica que los ingresos han sido mayores que los gastos. Mientras que un flujo de caja negativo se refiere a que los gastos han sido mayores que los ingresos (2015, p</w:t>
      </w:r>
      <w:r w:rsidR="00470665">
        <w:rPr>
          <w:rFonts w:ascii="Arial" w:hAnsi="Arial" w:cs="Arial"/>
          <w:lang w:val="es-ES"/>
        </w:rPr>
        <w:t>.</w:t>
      </w:r>
      <w:r>
        <w:rPr>
          <w:rFonts w:ascii="Arial" w:hAnsi="Arial" w:cs="Arial"/>
          <w:lang w:val="es-ES"/>
        </w:rPr>
        <w:t xml:space="preserve"> 18)</w:t>
      </w:r>
      <w:r w:rsidR="00470665">
        <w:rPr>
          <w:rFonts w:ascii="Arial" w:hAnsi="Arial" w:cs="Arial"/>
          <w:lang w:val="es-ES"/>
        </w:rPr>
        <w:t>.</w:t>
      </w:r>
    </w:p>
    <w:p w14:paraId="31DC9C0C" w14:textId="79BEE80D" w:rsidR="00503403" w:rsidRDefault="00000000" w:rsidP="00CC34D7">
      <w:pPr>
        <w:ind w:firstLine="426"/>
        <w:jc w:val="both"/>
        <w:rPr>
          <w:rFonts w:ascii="Arial" w:hAnsi="Arial" w:cs="Arial"/>
          <w:lang w:val="es-ES"/>
        </w:rPr>
      </w:pPr>
      <w:r>
        <w:rPr>
          <w:rFonts w:ascii="Arial" w:hAnsi="Arial" w:cs="Arial"/>
          <w:lang w:val="es-ES"/>
        </w:rPr>
        <w:t>Toda esta información permite gestionar un emprendimiento o un negocio y ayuda incluso, a llevar un mejor control de las finanzas personales (2015, p</w:t>
      </w:r>
      <w:r w:rsidR="00470665">
        <w:rPr>
          <w:rFonts w:ascii="Arial" w:hAnsi="Arial" w:cs="Arial"/>
          <w:lang w:val="es-ES"/>
        </w:rPr>
        <w:t>.</w:t>
      </w:r>
      <w:r>
        <w:rPr>
          <w:rFonts w:ascii="Arial" w:hAnsi="Arial" w:cs="Arial"/>
          <w:lang w:val="es-ES"/>
        </w:rPr>
        <w:t xml:space="preserve"> 18)</w:t>
      </w:r>
      <w:r w:rsidR="00470665">
        <w:rPr>
          <w:rFonts w:ascii="Arial" w:hAnsi="Arial" w:cs="Arial"/>
          <w:lang w:val="es-ES"/>
        </w:rPr>
        <w:t>.</w:t>
      </w:r>
    </w:p>
    <w:p w14:paraId="775B3E7D" w14:textId="0D9FC20F" w:rsidR="00503403" w:rsidRDefault="00D71210" w:rsidP="00CC34D7">
      <w:pPr>
        <w:pStyle w:val="Prrafodelista"/>
        <w:ind w:firstLine="426"/>
        <w:jc w:val="both"/>
        <w:rPr>
          <w:rFonts w:ascii="Arial" w:hAnsi="Arial" w:cs="Arial"/>
          <w:b/>
          <w:bCs/>
          <w:lang w:val="es-ES"/>
        </w:rPr>
      </w:pPr>
      <w:r>
        <w:rPr>
          <w:rFonts w:ascii="Arial" w:hAnsi="Arial" w:cs="Arial"/>
          <w:b/>
          <w:bCs/>
          <w:lang w:val="es-ES"/>
        </w:rPr>
        <w:t xml:space="preserve">7. </w:t>
      </w:r>
      <w:r w:rsidR="00000000">
        <w:rPr>
          <w:rFonts w:ascii="Arial" w:hAnsi="Arial" w:cs="Arial"/>
          <w:b/>
          <w:bCs/>
          <w:lang w:val="es-ES"/>
        </w:rPr>
        <w:t>Errores financieros más comunes de los emprendedores</w:t>
      </w:r>
    </w:p>
    <w:p w14:paraId="02794237" w14:textId="77777777" w:rsidR="00503403" w:rsidRDefault="00000000" w:rsidP="00CC34D7">
      <w:pPr>
        <w:ind w:firstLine="426"/>
        <w:jc w:val="both"/>
        <w:rPr>
          <w:rFonts w:ascii="Arial" w:hAnsi="Arial" w:cs="Arial"/>
          <w:lang w:val="es-ES"/>
        </w:rPr>
      </w:pPr>
      <w:r>
        <w:rPr>
          <w:rFonts w:ascii="Arial" w:hAnsi="Arial" w:cs="Arial"/>
          <w:lang w:val="es-ES"/>
        </w:rPr>
        <w:t>La entidad financiera mexicana Finmex realizó un estudio en 2017 y concluyó que estos son algunos de los errores más comunes que cometen los emprendedores en el ámbito financiero:</w:t>
      </w:r>
    </w:p>
    <w:p w14:paraId="00EDF4C0" w14:textId="77777777" w:rsidR="00503403" w:rsidRDefault="00000000" w:rsidP="00CC34D7">
      <w:pPr>
        <w:ind w:firstLine="426"/>
        <w:jc w:val="both"/>
        <w:rPr>
          <w:rFonts w:ascii="Arial" w:hAnsi="Arial" w:cs="Arial"/>
          <w:lang w:val="es-ES"/>
        </w:rPr>
      </w:pPr>
      <w:r>
        <w:rPr>
          <w:rFonts w:ascii="Arial" w:hAnsi="Arial" w:cs="Arial"/>
          <w:lang w:val="es-ES"/>
        </w:rPr>
        <w:t xml:space="preserve"> . Planificar de forma incorrecta el presupuesto sin considerar las necesidades que puedan ocurrir en el camino.</w:t>
      </w:r>
    </w:p>
    <w:p w14:paraId="43D32924" w14:textId="77777777" w:rsidR="00503403" w:rsidRDefault="00000000" w:rsidP="00CC34D7">
      <w:pPr>
        <w:ind w:firstLine="426"/>
        <w:jc w:val="both"/>
        <w:rPr>
          <w:rFonts w:ascii="Arial" w:hAnsi="Arial" w:cs="Arial"/>
          <w:lang w:val="es-ES"/>
        </w:rPr>
      </w:pPr>
      <w:r>
        <w:rPr>
          <w:rFonts w:ascii="Arial" w:hAnsi="Arial" w:cs="Arial"/>
          <w:lang w:val="es-ES"/>
        </w:rPr>
        <w:t>. No reinvertir en el negocio. No es buena idea y en muchas ocasiones puede llevar al fracaso. Por eso, debes planificar anticipadamente cuáles serán las necesidades de inversión.</w:t>
      </w:r>
    </w:p>
    <w:p w14:paraId="16DE2E2E" w14:textId="77777777" w:rsidR="00503403" w:rsidRDefault="00000000" w:rsidP="00CC34D7">
      <w:pPr>
        <w:ind w:firstLine="426"/>
        <w:jc w:val="both"/>
        <w:rPr>
          <w:rFonts w:ascii="Arial" w:hAnsi="Arial" w:cs="Arial"/>
          <w:lang w:val="es-ES"/>
        </w:rPr>
      </w:pPr>
      <w:r>
        <w:rPr>
          <w:rFonts w:ascii="Arial" w:hAnsi="Arial" w:cs="Arial"/>
          <w:lang w:val="es-ES"/>
        </w:rPr>
        <w:t>. No diferenciar entre finanzas del negocio y las personales.</w:t>
      </w:r>
    </w:p>
    <w:p w14:paraId="649E54DA" w14:textId="77777777" w:rsidR="00503403" w:rsidRDefault="00000000" w:rsidP="00CC34D7">
      <w:pPr>
        <w:ind w:firstLine="426"/>
        <w:jc w:val="both"/>
        <w:rPr>
          <w:rFonts w:ascii="Arial" w:hAnsi="Arial" w:cs="Arial"/>
          <w:lang w:val="es-ES"/>
        </w:rPr>
      </w:pPr>
      <w:r>
        <w:rPr>
          <w:rFonts w:ascii="Arial" w:hAnsi="Arial" w:cs="Arial"/>
          <w:lang w:val="es-ES"/>
        </w:rPr>
        <w:t>. No ahorrar. Es muy tentador gastar los recursos cuando comienzas a ver números positivos, pero a corto plazo podrías verte en aprietos.</w:t>
      </w:r>
    </w:p>
    <w:p w14:paraId="292A2D9A" w14:textId="77777777" w:rsidR="00503403" w:rsidRDefault="00000000" w:rsidP="00CC34D7">
      <w:pPr>
        <w:ind w:firstLine="426"/>
        <w:jc w:val="both"/>
        <w:rPr>
          <w:rFonts w:ascii="Arial" w:hAnsi="Arial" w:cs="Arial"/>
          <w:lang w:val="es-ES"/>
        </w:rPr>
      </w:pPr>
      <w:r>
        <w:rPr>
          <w:rFonts w:ascii="Arial" w:hAnsi="Arial" w:cs="Arial"/>
          <w:lang w:val="es-ES"/>
        </w:rPr>
        <w:t>. No pagarte un sueldo. Muchos emprendedores toman dinero para cubrir sus necesidades y no comprenden que este error los puede llevar a perder el control de sus finanzas e influye de manera negativa en el flujo de caja.</w:t>
      </w:r>
    </w:p>
    <w:p w14:paraId="522430D4" w14:textId="70C1CE9A" w:rsidR="00503403" w:rsidRDefault="00000000" w:rsidP="00CC34D7">
      <w:pPr>
        <w:ind w:firstLine="426"/>
        <w:jc w:val="both"/>
        <w:rPr>
          <w:rFonts w:ascii="Arial" w:hAnsi="Arial" w:cs="Arial"/>
          <w:lang w:val="es-ES"/>
        </w:rPr>
      </w:pPr>
      <w:r>
        <w:rPr>
          <w:rFonts w:ascii="Arial" w:hAnsi="Arial" w:cs="Arial"/>
          <w:lang w:val="es-ES"/>
        </w:rPr>
        <w:t>. No contar con distintos métodos de pagos. Si lo que buscas es ganar y fidelizar a un cliente, brinda la facilidad de pagar a través de varias opciones (2017)</w:t>
      </w:r>
      <w:r w:rsidR="00470665">
        <w:rPr>
          <w:rFonts w:ascii="Arial" w:hAnsi="Arial" w:cs="Arial"/>
          <w:lang w:val="es-ES"/>
        </w:rPr>
        <w:t>.</w:t>
      </w:r>
    </w:p>
    <w:p w14:paraId="51722495" w14:textId="77777777" w:rsidR="00503403" w:rsidRDefault="00503403" w:rsidP="00CC34D7">
      <w:pPr>
        <w:ind w:firstLine="426"/>
        <w:jc w:val="both"/>
        <w:rPr>
          <w:rFonts w:ascii="Arial" w:hAnsi="Arial" w:cs="Arial"/>
          <w:lang w:val="es-ES"/>
        </w:rPr>
      </w:pPr>
    </w:p>
    <w:p w14:paraId="177DB2E6" w14:textId="561FCD26" w:rsidR="00503403" w:rsidRDefault="00D71210" w:rsidP="00CC34D7">
      <w:pPr>
        <w:ind w:firstLine="426"/>
        <w:jc w:val="both"/>
        <w:rPr>
          <w:rFonts w:ascii="Arial" w:hAnsi="Arial" w:cs="Arial"/>
          <w:b/>
          <w:bCs/>
          <w:lang w:val="es-ES"/>
        </w:rPr>
      </w:pPr>
      <w:r>
        <w:rPr>
          <w:rFonts w:ascii="Arial" w:hAnsi="Arial" w:cs="Arial"/>
          <w:b/>
          <w:bCs/>
          <w:lang w:val="es-ES"/>
        </w:rPr>
        <w:t>8. Conclusión</w:t>
      </w:r>
    </w:p>
    <w:p w14:paraId="4C44CED0" w14:textId="608F4A2E" w:rsidR="00503403" w:rsidRDefault="00000000" w:rsidP="00CC34D7">
      <w:pPr>
        <w:ind w:firstLine="426"/>
        <w:jc w:val="both"/>
        <w:rPr>
          <w:rFonts w:ascii="Arial" w:hAnsi="Arial" w:cs="Arial"/>
          <w:lang w:val="es-ES"/>
        </w:rPr>
      </w:pPr>
      <w:r>
        <w:rPr>
          <w:rFonts w:ascii="Arial" w:hAnsi="Arial" w:cs="Arial"/>
          <w:lang w:val="es-ES"/>
        </w:rPr>
        <w:t>Las finanzas juegan un papel clave en la economía de cualquier país, ya que son las encargadas de la administración del dinero y de la inyección de recursos monetarios a los diferentes sectores, provocando un efecto multiplicador, que da lugar a que se activen otros subsectores y se impulse el desarrollo económico. Ahora bien, también son importantes para un núcleo pequeño como lo es el emprendimiento, en el trabajo de investigación que se realiz</w:t>
      </w:r>
      <w:r w:rsidR="00470665">
        <w:rPr>
          <w:rFonts w:ascii="Arial" w:hAnsi="Arial" w:cs="Arial"/>
          <w:lang w:val="es-ES"/>
        </w:rPr>
        <w:t>ó</w:t>
      </w:r>
      <w:r>
        <w:rPr>
          <w:rFonts w:ascii="Arial" w:hAnsi="Arial" w:cs="Arial"/>
          <w:lang w:val="es-ES"/>
        </w:rPr>
        <w:t xml:space="preserve"> pudimos comprobar la importancia que tiene el conocer acerca de temas financieros con los cuales el emprendimiento de los j</w:t>
      </w:r>
      <w:r w:rsidR="00470665">
        <w:rPr>
          <w:rFonts w:ascii="Arial" w:hAnsi="Arial" w:cs="Arial"/>
          <w:lang w:val="es-ES"/>
        </w:rPr>
        <w:t>ó</w:t>
      </w:r>
      <w:r>
        <w:rPr>
          <w:rFonts w:ascii="Arial" w:hAnsi="Arial" w:cs="Arial"/>
          <w:lang w:val="es-ES"/>
        </w:rPr>
        <w:t>venes podrá ir creciendo y a su vez generando buenas utilidades. En el instrumento realizado se pudo concluir que los j</w:t>
      </w:r>
      <w:r w:rsidR="00470665">
        <w:rPr>
          <w:rFonts w:ascii="Arial" w:hAnsi="Arial" w:cs="Arial"/>
          <w:lang w:val="es-ES"/>
        </w:rPr>
        <w:t>ó</w:t>
      </w:r>
      <w:r>
        <w:rPr>
          <w:rFonts w:ascii="Arial" w:hAnsi="Arial" w:cs="Arial"/>
          <w:lang w:val="es-ES"/>
        </w:rPr>
        <w:t>venes emprendedores que al día de hoy tienen m</w:t>
      </w:r>
      <w:r w:rsidR="00470665">
        <w:rPr>
          <w:rFonts w:ascii="Arial" w:hAnsi="Arial" w:cs="Arial"/>
          <w:lang w:val="es-ES"/>
        </w:rPr>
        <w:t>á</w:t>
      </w:r>
      <w:r>
        <w:rPr>
          <w:rFonts w:ascii="Arial" w:hAnsi="Arial" w:cs="Arial"/>
          <w:lang w:val="es-ES"/>
        </w:rPr>
        <w:t>s conocimiento acerca de los temas y la educación financiera, tienen un mejor desarrollo en su vida emprendedora. Se lleg</w:t>
      </w:r>
      <w:r w:rsidR="00470665">
        <w:rPr>
          <w:rFonts w:ascii="Arial" w:hAnsi="Arial" w:cs="Arial"/>
          <w:lang w:val="es-ES"/>
        </w:rPr>
        <w:t>ó</w:t>
      </w:r>
      <w:r>
        <w:rPr>
          <w:rFonts w:ascii="Arial" w:hAnsi="Arial" w:cs="Arial"/>
          <w:lang w:val="es-ES"/>
        </w:rPr>
        <w:t xml:space="preserve"> a la conclusión de que los j</w:t>
      </w:r>
      <w:r w:rsidR="00470665">
        <w:rPr>
          <w:rFonts w:ascii="Arial" w:hAnsi="Arial" w:cs="Arial"/>
          <w:lang w:val="es-ES"/>
        </w:rPr>
        <w:t>ó</w:t>
      </w:r>
      <w:r>
        <w:rPr>
          <w:rFonts w:ascii="Arial" w:hAnsi="Arial" w:cs="Arial"/>
          <w:lang w:val="es-ES"/>
        </w:rPr>
        <w:t xml:space="preserve">venes emprendedores deben de educarse en temas financieros </w:t>
      </w:r>
      <w:r>
        <w:rPr>
          <w:rFonts w:ascii="Arial" w:hAnsi="Arial" w:cs="Arial"/>
          <w:lang w:val="es-ES"/>
        </w:rPr>
        <w:lastRenderedPageBreak/>
        <w:t>para llevar al éxito a sus emprendimientos y crecer día con día para que en un futuro puedan llegar a ser unos grandes empresarios.</w:t>
      </w:r>
    </w:p>
    <w:p w14:paraId="06BED051" w14:textId="77777777" w:rsidR="00503403" w:rsidRDefault="00503403">
      <w:pPr>
        <w:jc w:val="both"/>
        <w:rPr>
          <w:rFonts w:ascii="Arial" w:hAnsi="Arial" w:cs="Arial"/>
          <w:b/>
          <w:bCs/>
          <w:lang w:val="es-ES"/>
        </w:rPr>
      </w:pPr>
    </w:p>
    <w:p w14:paraId="5B05D134" w14:textId="4FE0272C" w:rsidR="00D71210" w:rsidRPr="00D71210" w:rsidRDefault="00D71210">
      <w:pPr>
        <w:jc w:val="both"/>
        <w:rPr>
          <w:rFonts w:ascii="Arial" w:hAnsi="Arial" w:cs="Arial"/>
          <w:b/>
          <w:bCs/>
          <w:lang w:val="es-ES"/>
        </w:rPr>
      </w:pPr>
      <w:r w:rsidRPr="00CC34D7">
        <w:rPr>
          <w:rFonts w:ascii="Arial" w:hAnsi="Arial" w:cs="Arial"/>
          <w:b/>
          <w:bCs/>
          <w:lang w:val="es-ES"/>
        </w:rPr>
        <w:t>Referencias</w:t>
      </w:r>
    </w:p>
    <w:p w14:paraId="614A633A" w14:textId="77777777" w:rsidR="00503403" w:rsidRDefault="00503403">
      <w:pPr>
        <w:jc w:val="both"/>
        <w:rPr>
          <w:rFonts w:ascii="Arial" w:hAnsi="Arial" w:cs="Arial"/>
          <w:b/>
          <w:bCs/>
          <w:lang w:val="es-ES"/>
        </w:rPr>
      </w:pPr>
    </w:p>
    <w:p w14:paraId="497B991D" w14:textId="77777777" w:rsidR="00E93F99" w:rsidRPr="00CF3477" w:rsidRDefault="00E93F99" w:rsidP="00E93F99">
      <w:pPr>
        <w:ind w:left="993" w:hanging="633"/>
        <w:jc w:val="both"/>
        <w:rPr>
          <w:rFonts w:ascii="Arial" w:hAnsi="Arial" w:cs="Arial"/>
          <w:lang w:val="es-ES"/>
        </w:rPr>
      </w:pPr>
      <w:r w:rsidRPr="00CF3477">
        <w:rPr>
          <w:rFonts w:ascii="Arial" w:hAnsi="Arial" w:cs="Arial"/>
        </w:rPr>
        <w:t xml:space="preserve">Bansefi. (2008). Definiciones de </w:t>
      </w:r>
      <w:r>
        <w:rPr>
          <w:rFonts w:ascii="Arial" w:hAnsi="Arial" w:cs="Arial"/>
        </w:rPr>
        <w:t>e</w:t>
      </w:r>
      <w:r w:rsidRPr="00CF3477">
        <w:rPr>
          <w:rFonts w:ascii="Arial" w:hAnsi="Arial" w:cs="Arial"/>
        </w:rPr>
        <w:t xml:space="preserve">ducación </w:t>
      </w:r>
      <w:r>
        <w:rPr>
          <w:rFonts w:ascii="Arial" w:hAnsi="Arial" w:cs="Arial"/>
        </w:rPr>
        <w:t>f</w:t>
      </w:r>
      <w:r w:rsidRPr="00CF3477">
        <w:rPr>
          <w:rFonts w:ascii="Arial" w:hAnsi="Arial" w:cs="Arial"/>
        </w:rPr>
        <w:t>inanciera</w:t>
      </w:r>
      <w:r>
        <w:rPr>
          <w:rFonts w:ascii="Arial" w:hAnsi="Arial" w:cs="Arial"/>
        </w:rPr>
        <w:t>.</w:t>
      </w:r>
      <w:r w:rsidRPr="00CF3477">
        <w:rPr>
          <w:rFonts w:ascii="Arial" w:hAnsi="Arial" w:cs="Arial"/>
        </w:rPr>
        <w:t xml:space="preserve"> </w:t>
      </w:r>
      <w:hyperlink r:id="rId9" w:history="1">
        <w:r w:rsidRPr="00CF3477">
          <w:rPr>
            <w:rStyle w:val="Hipervnculo"/>
            <w:rFonts w:ascii="Arial" w:hAnsi="Arial" w:cs="Arial"/>
            <w:color w:val="auto"/>
          </w:rPr>
          <w:t>https://www.gob.mx/cms/uploads/attachment/file/83054/Educaci_n_Financiera.pdf</w:t>
        </w:r>
      </w:hyperlink>
    </w:p>
    <w:p w14:paraId="5C15B5E5" w14:textId="77777777" w:rsidR="00E93F99" w:rsidRPr="00CF3477" w:rsidRDefault="00E93F99" w:rsidP="00E93F99">
      <w:pPr>
        <w:ind w:left="993" w:hanging="633"/>
        <w:jc w:val="both"/>
        <w:rPr>
          <w:rFonts w:ascii="Arial" w:hAnsi="Arial" w:cs="Arial"/>
          <w:lang w:val="es-ES"/>
        </w:rPr>
      </w:pPr>
      <w:r w:rsidRPr="00CF3477">
        <w:rPr>
          <w:rFonts w:ascii="Arial" w:hAnsi="Arial" w:cs="Arial"/>
        </w:rPr>
        <w:t>CCLOAN. (2020). La educación financiera y sus principios. https://www.ccloan.es/educacion-financiera</w:t>
      </w:r>
    </w:p>
    <w:p w14:paraId="29FC1120" w14:textId="77777777" w:rsidR="00E93F99" w:rsidRPr="00CF3477" w:rsidRDefault="00E93F99" w:rsidP="00E93F99">
      <w:pPr>
        <w:ind w:left="993" w:hanging="633"/>
        <w:jc w:val="both"/>
        <w:rPr>
          <w:rFonts w:ascii="Arial" w:hAnsi="Arial" w:cs="Arial"/>
          <w:lang w:val="es-ES"/>
        </w:rPr>
      </w:pPr>
      <w:r w:rsidRPr="00CF3477">
        <w:rPr>
          <w:rFonts w:ascii="Arial" w:hAnsi="Arial" w:cs="Arial"/>
        </w:rPr>
        <w:t>Cevallos Vique, V. O., Valverde Aguirre, P. E., Orna Hidalgo, L. A., &amp; Cargua Pilco, E. (2020). La educación financiera y su incidencia en la capacidad de gestión de los comerciantes de la empresa pública municipal Mercado de Productores Agrícolas San Pedro de Riobamba (EP</w:t>
      </w:r>
      <w:r>
        <w:rPr>
          <w:rFonts w:ascii="Arial" w:hAnsi="Arial" w:cs="Arial"/>
        </w:rPr>
        <w:t>-</w:t>
      </w:r>
      <w:r w:rsidRPr="00CF3477">
        <w:rPr>
          <w:rFonts w:ascii="Arial" w:hAnsi="Arial" w:cs="Arial"/>
        </w:rPr>
        <w:t xml:space="preserve">EMMPA). </w:t>
      </w:r>
      <w:r w:rsidRPr="00D46915">
        <w:rPr>
          <w:rFonts w:ascii="Arial" w:hAnsi="Arial" w:cs="Arial"/>
          <w:i/>
          <w:iCs/>
        </w:rPr>
        <w:t>Visionario Digital, 4</w:t>
      </w:r>
      <w:r w:rsidRPr="00CF3477">
        <w:rPr>
          <w:rFonts w:ascii="Arial" w:hAnsi="Arial" w:cs="Arial"/>
        </w:rPr>
        <w:t xml:space="preserve">(2), 5-21. </w:t>
      </w:r>
      <w:hyperlink r:id="rId10" w:history="1">
        <w:r w:rsidRPr="00CF3477">
          <w:rPr>
            <w:rStyle w:val="Hipervnculo"/>
            <w:rFonts w:ascii="Arial" w:hAnsi="Arial" w:cs="Arial"/>
            <w:color w:val="auto"/>
          </w:rPr>
          <w:t>https://doi.org/10.33262/visionariodigital.v4i2.1201</w:t>
        </w:r>
      </w:hyperlink>
    </w:p>
    <w:p w14:paraId="20F560B3" w14:textId="77777777" w:rsidR="00E93F99" w:rsidRPr="00CF3477" w:rsidRDefault="00E93F99" w:rsidP="00E93F99">
      <w:pPr>
        <w:ind w:left="993" w:hanging="633"/>
        <w:jc w:val="both"/>
        <w:rPr>
          <w:rFonts w:ascii="Arial" w:hAnsi="Arial" w:cs="Arial"/>
          <w:lang w:val="es-ES"/>
        </w:rPr>
      </w:pPr>
      <w:r w:rsidRPr="00CF3477">
        <w:rPr>
          <w:rFonts w:ascii="Arial" w:hAnsi="Arial" w:cs="Arial"/>
          <w:lang w:val="es-ES"/>
        </w:rPr>
        <w:t xml:space="preserve">Chan, A. (2015). </w:t>
      </w:r>
      <w:r w:rsidRPr="00D46915">
        <w:rPr>
          <w:rFonts w:ascii="Arial" w:hAnsi="Arial" w:cs="Arial"/>
          <w:i/>
          <w:iCs/>
          <w:lang w:val="es-ES"/>
        </w:rPr>
        <w:t>Educación financiera</w:t>
      </w:r>
      <w:r w:rsidRPr="00CF3477">
        <w:rPr>
          <w:rFonts w:ascii="Arial" w:hAnsi="Arial" w:cs="Arial"/>
          <w:lang w:val="es-ES"/>
        </w:rPr>
        <w:t xml:space="preserve"> </w:t>
      </w:r>
      <w:r>
        <w:rPr>
          <w:rFonts w:ascii="Arial" w:hAnsi="Arial" w:cs="Arial"/>
          <w:lang w:val="es-ES"/>
        </w:rPr>
        <w:t>(</w:t>
      </w:r>
      <w:r w:rsidRPr="00CF3477">
        <w:rPr>
          <w:rFonts w:ascii="Arial" w:hAnsi="Arial" w:cs="Arial"/>
          <w:lang w:val="es-ES"/>
        </w:rPr>
        <w:t>2da edición</w:t>
      </w:r>
      <w:r>
        <w:rPr>
          <w:rFonts w:ascii="Arial" w:hAnsi="Arial" w:cs="Arial"/>
          <w:lang w:val="es-ES"/>
        </w:rPr>
        <w:t>)</w:t>
      </w:r>
      <w:r w:rsidRPr="00CF3477">
        <w:rPr>
          <w:rFonts w:ascii="Arial" w:hAnsi="Arial" w:cs="Arial"/>
          <w:lang w:val="es-ES"/>
        </w:rPr>
        <w:t>. Icaria</w:t>
      </w:r>
      <w:r>
        <w:rPr>
          <w:rFonts w:ascii="Arial" w:hAnsi="Arial" w:cs="Arial"/>
          <w:lang w:val="es-ES"/>
        </w:rPr>
        <w:t>.</w:t>
      </w:r>
    </w:p>
    <w:p w14:paraId="5E29C3A9" w14:textId="7A46E35C" w:rsidR="00D71210" w:rsidRPr="00CF3477" w:rsidRDefault="00E93F99" w:rsidP="00D71210">
      <w:pPr>
        <w:ind w:left="993" w:hanging="633"/>
        <w:jc w:val="both"/>
        <w:rPr>
          <w:rFonts w:ascii="Arial" w:hAnsi="Arial" w:cs="Arial"/>
          <w:lang w:val="es-ES"/>
        </w:rPr>
      </w:pPr>
      <w:r>
        <w:rPr>
          <w:rFonts w:ascii="Arial" w:hAnsi="Arial" w:cs="Arial"/>
          <w:lang w:val="es-ES"/>
        </w:rPr>
        <w:t>García, N., Grifoni, A., López, J. C. &amp; Mejía, D. M.</w:t>
      </w:r>
      <w:r w:rsidR="00D71210" w:rsidRPr="00CF3477">
        <w:rPr>
          <w:rFonts w:ascii="Arial" w:hAnsi="Arial" w:cs="Arial"/>
          <w:lang w:val="es-ES"/>
        </w:rPr>
        <w:t xml:space="preserve"> (2013). </w:t>
      </w:r>
      <w:r w:rsidR="00D71210" w:rsidRPr="00CC34D7">
        <w:rPr>
          <w:rFonts w:ascii="Arial" w:hAnsi="Arial" w:cs="Arial"/>
          <w:i/>
          <w:iCs/>
          <w:lang w:val="es-ES"/>
        </w:rPr>
        <w:t xml:space="preserve">La </w:t>
      </w:r>
      <w:r w:rsidRPr="00CC34D7">
        <w:rPr>
          <w:rFonts w:ascii="Arial" w:hAnsi="Arial" w:cs="Arial"/>
          <w:i/>
          <w:iCs/>
          <w:lang w:val="es-ES"/>
        </w:rPr>
        <w:t xml:space="preserve">educación financiera </w:t>
      </w:r>
      <w:r w:rsidR="00D71210" w:rsidRPr="00CC34D7">
        <w:rPr>
          <w:rFonts w:ascii="Arial" w:hAnsi="Arial" w:cs="Arial"/>
          <w:i/>
          <w:iCs/>
          <w:lang w:val="es-ES"/>
        </w:rPr>
        <w:t>en América Latina y el Caribe, situación actual y perspectivas</w:t>
      </w:r>
      <w:r w:rsidRPr="00CC34D7">
        <w:rPr>
          <w:rFonts w:ascii="Arial" w:hAnsi="Arial" w:cs="Arial"/>
          <w:i/>
          <w:iCs/>
          <w:lang w:val="es-ES"/>
        </w:rPr>
        <w:t>.</w:t>
      </w:r>
      <w:r w:rsidR="00D71210" w:rsidRPr="00CF3477">
        <w:rPr>
          <w:rFonts w:ascii="Arial" w:hAnsi="Arial" w:cs="Arial"/>
          <w:lang w:val="es-ES"/>
        </w:rPr>
        <w:t xml:space="preserve"> </w:t>
      </w:r>
      <w:r>
        <w:t xml:space="preserve">Banco de Desarrollo de América Latina. </w:t>
      </w:r>
      <w:hyperlink r:id="rId11" w:history="1">
        <w:r w:rsidRPr="00D63588">
          <w:rPr>
            <w:rStyle w:val="Hipervnculo"/>
            <w:rFonts w:ascii="Arial" w:hAnsi="Arial" w:cs="Arial"/>
            <w:lang w:val="es-ES"/>
          </w:rPr>
          <w:t>https://www.oecd.org/daf/fin/financialeducation/OECD_CAF_Financial_Education_Latin_AmericaES.pdf</w:t>
        </w:r>
      </w:hyperlink>
      <w:r w:rsidR="00D71210" w:rsidRPr="00CF3477">
        <w:rPr>
          <w:rFonts w:ascii="Arial" w:hAnsi="Arial" w:cs="Arial"/>
          <w:lang w:val="es-ES"/>
        </w:rPr>
        <w:t xml:space="preserve"> </w:t>
      </w:r>
    </w:p>
    <w:p w14:paraId="0344152C" w14:textId="1AA7F5DB" w:rsidR="00D71210" w:rsidRPr="00CF3477" w:rsidRDefault="00D71210" w:rsidP="00D71210">
      <w:pPr>
        <w:ind w:left="993" w:hanging="633"/>
        <w:jc w:val="both"/>
        <w:rPr>
          <w:rFonts w:ascii="Arial" w:hAnsi="Arial" w:cs="Arial"/>
          <w:lang w:val="es-ES"/>
        </w:rPr>
      </w:pPr>
      <w:r w:rsidRPr="00CF3477">
        <w:rPr>
          <w:rFonts w:ascii="Arial" w:hAnsi="Arial" w:cs="Arial"/>
          <w:lang w:val="es-ES"/>
        </w:rPr>
        <w:t xml:space="preserve">Pellas, C. E. (2008). </w:t>
      </w:r>
      <w:r w:rsidRPr="00CC34D7">
        <w:rPr>
          <w:rFonts w:ascii="Arial" w:hAnsi="Arial" w:cs="Arial"/>
          <w:i/>
          <w:iCs/>
          <w:lang w:val="es-ES"/>
        </w:rPr>
        <w:t>Libro Maestro de Educación Financiera</w:t>
      </w:r>
      <w:r w:rsidR="00E93F99">
        <w:rPr>
          <w:rFonts w:ascii="Arial" w:hAnsi="Arial" w:cs="Arial"/>
          <w:i/>
          <w:iCs/>
          <w:lang w:val="es-ES"/>
        </w:rPr>
        <w:t>.</w:t>
      </w:r>
      <w:r w:rsidRPr="00CC34D7">
        <w:rPr>
          <w:rFonts w:ascii="Arial" w:hAnsi="Arial" w:cs="Arial"/>
          <w:i/>
          <w:iCs/>
          <w:lang w:val="es-ES"/>
        </w:rPr>
        <w:t xml:space="preserve"> Un sistema para vivir mejor. </w:t>
      </w:r>
      <w:r w:rsidRPr="00CF3477">
        <w:rPr>
          <w:rFonts w:ascii="Arial" w:hAnsi="Arial" w:cs="Arial"/>
          <w:lang w:val="es-ES"/>
        </w:rPr>
        <w:t>Innova Technology</w:t>
      </w:r>
      <w:r w:rsidR="00E93F99">
        <w:rPr>
          <w:rFonts w:ascii="Arial" w:hAnsi="Arial" w:cs="Arial"/>
          <w:lang w:val="es-ES"/>
        </w:rPr>
        <w:t>.</w:t>
      </w:r>
    </w:p>
    <w:p w14:paraId="65ECE63D" w14:textId="259D7F1D" w:rsidR="00D71210" w:rsidRPr="00CF3477" w:rsidRDefault="00D71210" w:rsidP="00D71210">
      <w:pPr>
        <w:ind w:left="993" w:hanging="633"/>
        <w:jc w:val="both"/>
        <w:rPr>
          <w:rFonts w:ascii="Arial" w:hAnsi="Arial" w:cs="Arial"/>
          <w:lang w:val="es-ES"/>
        </w:rPr>
      </w:pPr>
      <w:r w:rsidRPr="00CF3477">
        <w:rPr>
          <w:rFonts w:ascii="Arial" w:hAnsi="Arial" w:cs="Arial"/>
          <w:lang w:val="es-ES"/>
        </w:rPr>
        <w:t xml:space="preserve">Rivera, A. (2020). Importancia de las finanzas para un emprendimiento exitoso.      </w:t>
      </w:r>
      <w:hyperlink r:id="rId12" w:history="1">
        <w:r w:rsidR="00E93F99" w:rsidRPr="00D63588">
          <w:rPr>
            <w:rStyle w:val="Hipervnculo"/>
            <w:rFonts w:ascii="Arial" w:hAnsi="Arial" w:cs="Arial"/>
            <w:lang w:val="es-ES"/>
          </w:rPr>
          <w:t>https://www.academiagerencial.com/importancia-de-las-finanzas-para-un-emprendimiento-exitoso/</w:t>
        </w:r>
      </w:hyperlink>
    </w:p>
    <w:p w14:paraId="40A3159A" w14:textId="0453CCD9" w:rsidR="00D71210" w:rsidRPr="00CF3477" w:rsidRDefault="00D71210" w:rsidP="00D71210">
      <w:pPr>
        <w:ind w:left="993" w:hanging="633"/>
        <w:jc w:val="both"/>
        <w:rPr>
          <w:rFonts w:ascii="Arial" w:hAnsi="Arial" w:cs="Arial"/>
          <w:lang w:val="es-ES"/>
        </w:rPr>
      </w:pPr>
      <w:r w:rsidRPr="00CF3477">
        <w:rPr>
          <w:rFonts w:ascii="Arial" w:hAnsi="Arial" w:cs="Arial"/>
          <w:lang w:val="es-ES"/>
        </w:rPr>
        <w:t xml:space="preserve">Salvador, P. (2020).10 consejos sobre dinero para jóvenes emprendedores. </w:t>
      </w:r>
      <w:r w:rsidR="00E93F99">
        <w:rPr>
          <w:rFonts w:ascii="Arial" w:hAnsi="Arial" w:cs="Arial"/>
          <w:i/>
          <w:iCs/>
          <w:lang w:val="es-ES"/>
        </w:rPr>
        <w:t xml:space="preserve">Mi Propio Jefe. </w:t>
      </w:r>
      <w:hyperlink r:id="rId13" w:history="1">
        <w:r w:rsidR="00E93F99" w:rsidRPr="00D63588">
          <w:rPr>
            <w:rStyle w:val="Hipervnculo"/>
            <w:rFonts w:ascii="Arial" w:hAnsi="Arial" w:cs="Arial"/>
            <w:lang w:val="es-ES"/>
          </w:rPr>
          <w:t>https://mipropiojefe.com/10-consejos-sobre-el-dinero-para-jovenes-emprendedores/</w:t>
        </w:r>
      </w:hyperlink>
    </w:p>
    <w:p w14:paraId="7DCDA3EC" w14:textId="77777777" w:rsidR="00503403" w:rsidRDefault="00503403">
      <w:pPr>
        <w:jc w:val="both"/>
        <w:rPr>
          <w:rFonts w:ascii="Arial" w:hAnsi="Arial" w:cs="Arial"/>
          <w:b/>
          <w:bCs/>
          <w:lang w:val="es-ES"/>
        </w:rPr>
      </w:pPr>
    </w:p>
    <w:p w14:paraId="55169E9A" w14:textId="77777777" w:rsidR="00503403" w:rsidRDefault="00503403">
      <w:pPr>
        <w:jc w:val="both"/>
        <w:rPr>
          <w:rFonts w:ascii="Arial" w:hAnsi="Arial" w:cs="Arial"/>
          <w:b/>
          <w:bCs/>
          <w:lang w:val="es-ES"/>
        </w:rPr>
      </w:pPr>
    </w:p>
    <w:p w14:paraId="57F71BAC" w14:textId="77777777" w:rsidR="00503403" w:rsidRDefault="00503403">
      <w:pPr>
        <w:jc w:val="both"/>
        <w:rPr>
          <w:rFonts w:ascii="Arial" w:hAnsi="Arial" w:cs="Arial"/>
          <w:lang w:val="es-ES"/>
        </w:rPr>
      </w:pPr>
    </w:p>
    <w:p w14:paraId="3DED6DC0" w14:textId="77777777" w:rsidR="00503403" w:rsidRDefault="00503403">
      <w:pPr>
        <w:jc w:val="both"/>
        <w:rPr>
          <w:rFonts w:ascii="Arial" w:hAnsi="Arial" w:cs="Arial"/>
          <w:lang w:val="es-ES"/>
        </w:rPr>
      </w:pPr>
    </w:p>
    <w:p w14:paraId="5898378A" w14:textId="77777777" w:rsidR="00503403" w:rsidRDefault="00503403">
      <w:pPr>
        <w:jc w:val="both"/>
        <w:rPr>
          <w:rFonts w:ascii="Arial" w:hAnsi="Arial" w:cs="Arial"/>
          <w:lang w:val="es-ES"/>
        </w:rPr>
      </w:pPr>
    </w:p>
    <w:p w14:paraId="62978C56" w14:textId="77777777" w:rsidR="00503403" w:rsidRDefault="00503403">
      <w:pPr>
        <w:jc w:val="both"/>
        <w:rPr>
          <w:rFonts w:ascii="Arial" w:hAnsi="Arial" w:cs="Arial"/>
          <w:lang w:val="es-ES"/>
        </w:rPr>
      </w:pPr>
    </w:p>
    <w:p w14:paraId="6AEFABF6" w14:textId="77777777" w:rsidR="00503403" w:rsidRDefault="00503403">
      <w:pPr>
        <w:jc w:val="both"/>
        <w:rPr>
          <w:rFonts w:ascii="Arial" w:hAnsi="Arial" w:cs="Arial"/>
          <w:lang w:val="es-ES"/>
        </w:rPr>
      </w:pPr>
    </w:p>
    <w:p w14:paraId="59477C89" w14:textId="293B137B" w:rsidR="00503403" w:rsidRDefault="00E93F99">
      <w:pPr>
        <w:jc w:val="both"/>
        <w:rPr>
          <w:rFonts w:ascii="Arial" w:hAnsi="Arial" w:cs="Arial"/>
          <w:b/>
          <w:bCs/>
          <w:lang w:val="es-ES"/>
        </w:rPr>
      </w:pPr>
      <w:r>
        <w:rPr>
          <w:rFonts w:ascii="Arial" w:hAnsi="Arial" w:cs="Arial"/>
          <w:b/>
          <w:bCs/>
          <w:lang w:val="es-ES"/>
        </w:rPr>
        <w:lastRenderedPageBreak/>
        <w:t>Instrumento</w:t>
      </w:r>
    </w:p>
    <w:p w14:paraId="26818271" w14:textId="77777777" w:rsidR="00503403" w:rsidRDefault="00000000">
      <w:pPr>
        <w:pStyle w:val="Prrafodelista"/>
        <w:numPr>
          <w:ilvl w:val="0"/>
          <w:numId w:val="3"/>
        </w:numPr>
        <w:jc w:val="both"/>
        <w:rPr>
          <w:rFonts w:ascii="Arial" w:hAnsi="Arial" w:cs="Arial"/>
          <w:lang w:val="es-ES"/>
        </w:rPr>
      </w:pPr>
      <w:r>
        <w:rPr>
          <w:rFonts w:ascii="Arial" w:hAnsi="Arial" w:cs="Arial"/>
          <w:lang w:val="es-ES"/>
        </w:rPr>
        <w:t>¿Conoces acerca de la educación financiera?</w:t>
      </w:r>
    </w:p>
    <w:p w14:paraId="5175E764" w14:textId="77777777" w:rsidR="00503403" w:rsidRDefault="00000000">
      <w:pPr>
        <w:pStyle w:val="Prrafodelista"/>
        <w:jc w:val="both"/>
        <w:rPr>
          <w:rFonts w:ascii="Arial" w:hAnsi="Arial" w:cs="Arial"/>
          <w:lang w:val="es-ES"/>
        </w:rPr>
      </w:pPr>
      <w:bookmarkStart w:id="1" w:name="_Hlk136529983"/>
      <w:r>
        <w:rPr>
          <w:rFonts w:ascii="Arial" w:hAnsi="Arial" w:cs="Arial"/>
          <w:lang w:val="es-ES"/>
        </w:rPr>
        <w:t>a) Mucho</w:t>
      </w:r>
    </w:p>
    <w:p w14:paraId="333AC5F7" w14:textId="77777777" w:rsidR="00503403" w:rsidRDefault="00000000">
      <w:pPr>
        <w:pStyle w:val="Prrafodelista"/>
        <w:jc w:val="both"/>
        <w:rPr>
          <w:rFonts w:ascii="Arial" w:hAnsi="Arial" w:cs="Arial"/>
          <w:lang w:val="es-ES"/>
        </w:rPr>
      </w:pPr>
      <w:r>
        <w:rPr>
          <w:rFonts w:ascii="Arial" w:hAnsi="Arial" w:cs="Arial"/>
          <w:lang w:val="es-ES"/>
        </w:rPr>
        <w:t>b) Poco</w:t>
      </w:r>
    </w:p>
    <w:p w14:paraId="70C95803" w14:textId="77777777" w:rsidR="00503403" w:rsidRDefault="00000000">
      <w:pPr>
        <w:pStyle w:val="Prrafodelista"/>
        <w:jc w:val="both"/>
        <w:rPr>
          <w:rFonts w:ascii="Arial" w:hAnsi="Arial" w:cs="Arial"/>
          <w:lang w:val="es-ES"/>
        </w:rPr>
      </w:pPr>
      <w:r>
        <w:rPr>
          <w:rFonts w:ascii="Arial" w:hAnsi="Arial" w:cs="Arial"/>
          <w:lang w:val="es-ES"/>
        </w:rPr>
        <w:t xml:space="preserve">c)Nada </w:t>
      </w:r>
    </w:p>
    <w:bookmarkEnd w:id="1"/>
    <w:p w14:paraId="77426FA3" w14:textId="77777777" w:rsidR="00503403" w:rsidRDefault="00000000">
      <w:pPr>
        <w:pStyle w:val="Prrafodelista"/>
        <w:numPr>
          <w:ilvl w:val="0"/>
          <w:numId w:val="3"/>
        </w:numPr>
        <w:jc w:val="both"/>
        <w:rPr>
          <w:rFonts w:ascii="Arial" w:hAnsi="Arial" w:cs="Arial"/>
          <w:lang w:val="es-ES"/>
        </w:rPr>
      </w:pPr>
      <w:r>
        <w:rPr>
          <w:rFonts w:ascii="Arial" w:hAnsi="Arial" w:cs="Arial"/>
          <w:lang w:val="es-ES"/>
        </w:rPr>
        <w:t>¿Qué tanto conoces de la educación financiera?</w:t>
      </w:r>
    </w:p>
    <w:p w14:paraId="4AC1A67E" w14:textId="77777777" w:rsidR="00503403" w:rsidRDefault="00000000">
      <w:pPr>
        <w:pStyle w:val="Prrafodelista"/>
        <w:jc w:val="both"/>
        <w:rPr>
          <w:rFonts w:ascii="Arial" w:hAnsi="Arial" w:cs="Arial"/>
          <w:lang w:val="es-ES"/>
        </w:rPr>
      </w:pPr>
      <w:r>
        <w:rPr>
          <w:rFonts w:ascii="Arial" w:hAnsi="Arial" w:cs="Arial"/>
          <w:lang w:val="es-ES"/>
        </w:rPr>
        <w:t>a) Mucho</w:t>
      </w:r>
    </w:p>
    <w:p w14:paraId="021D075E" w14:textId="77777777" w:rsidR="00503403" w:rsidRDefault="00000000">
      <w:pPr>
        <w:pStyle w:val="Prrafodelista"/>
        <w:jc w:val="both"/>
        <w:rPr>
          <w:rFonts w:ascii="Arial" w:hAnsi="Arial" w:cs="Arial"/>
          <w:lang w:val="es-ES"/>
        </w:rPr>
      </w:pPr>
      <w:r>
        <w:rPr>
          <w:rFonts w:ascii="Arial" w:hAnsi="Arial" w:cs="Arial"/>
          <w:lang w:val="es-ES"/>
        </w:rPr>
        <w:t>b) Poco</w:t>
      </w:r>
    </w:p>
    <w:p w14:paraId="2EB06197" w14:textId="77777777" w:rsidR="00503403" w:rsidRDefault="00000000">
      <w:pPr>
        <w:pStyle w:val="Prrafodelista"/>
        <w:jc w:val="both"/>
        <w:rPr>
          <w:rFonts w:ascii="Arial" w:hAnsi="Arial" w:cs="Arial"/>
          <w:lang w:val="es-ES"/>
        </w:rPr>
      </w:pPr>
      <w:r>
        <w:rPr>
          <w:rFonts w:ascii="Arial" w:hAnsi="Arial" w:cs="Arial"/>
          <w:lang w:val="es-ES"/>
        </w:rPr>
        <w:t xml:space="preserve">c)Nada </w:t>
      </w:r>
    </w:p>
    <w:p w14:paraId="3F9C996D" w14:textId="77777777" w:rsidR="00503403" w:rsidRDefault="00503403">
      <w:pPr>
        <w:pStyle w:val="Prrafodelista"/>
        <w:jc w:val="both"/>
        <w:rPr>
          <w:rFonts w:ascii="Arial" w:hAnsi="Arial" w:cs="Arial"/>
          <w:lang w:val="es-ES"/>
        </w:rPr>
      </w:pPr>
    </w:p>
    <w:p w14:paraId="75B6C495" w14:textId="77777777" w:rsidR="00503403" w:rsidRDefault="00000000">
      <w:pPr>
        <w:pStyle w:val="Prrafodelista"/>
        <w:numPr>
          <w:ilvl w:val="0"/>
          <w:numId w:val="3"/>
        </w:numPr>
        <w:jc w:val="both"/>
        <w:rPr>
          <w:rFonts w:ascii="Arial" w:hAnsi="Arial" w:cs="Arial"/>
          <w:lang w:val="es-ES"/>
        </w:rPr>
      </w:pPr>
      <w:r>
        <w:rPr>
          <w:rFonts w:ascii="Arial" w:hAnsi="Arial" w:cs="Arial"/>
          <w:lang w:val="es-ES"/>
        </w:rPr>
        <w:t>¿Crees que es importante saber de este tema?</w:t>
      </w:r>
    </w:p>
    <w:p w14:paraId="7FA08E19" w14:textId="77777777" w:rsidR="00503403" w:rsidRDefault="00000000">
      <w:pPr>
        <w:pStyle w:val="Prrafodelista"/>
        <w:jc w:val="both"/>
        <w:rPr>
          <w:rFonts w:ascii="Arial" w:hAnsi="Arial" w:cs="Arial"/>
          <w:lang w:val="es-ES"/>
        </w:rPr>
      </w:pPr>
      <w:r>
        <w:rPr>
          <w:rFonts w:ascii="Arial" w:hAnsi="Arial" w:cs="Arial"/>
          <w:lang w:val="es-ES"/>
        </w:rPr>
        <w:t>a) Mucho</w:t>
      </w:r>
    </w:p>
    <w:p w14:paraId="4D784C98" w14:textId="77777777" w:rsidR="00503403" w:rsidRDefault="00000000">
      <w:pPr>
        <w:pStyle w:val="Prrafodelista"/>
        <w:jc w:val="both"/>
        <w:rPr>
          <w:rFonts w:ascii="Arial" w:hAnsi="Arial" w:cs="Arial"/>
          <w:lang w:val="es-ES"/>
        </w:rPr>
      </w:pPr>
      <w:r>
        <w:rPr>
          <w:rFonts w:ascii="Arial" w:hAnsi="Arial" w:cs="Arial"/>
          <w:lang w:val="es-ES"/>
        </w:rPr>
        <w:t>b) Poco</w:t>
      </w:r>
    </w:p>
    <w:p w14:paraId="1B1F3245" w14:textId="77777777" w:rsidR="00503403" w:rsidRDefault="00000000">
      <w:pPr>
        <w:pStyle w:val="Prrafodelista"/>
        <w:jc w:val="both"/>
        <w:rPr>
          <w:rFonts w:ascii="Arial" w:hAnsi="Arial" w:cs="Arial"/>
          <w:lang w:val="es-ES"/>
        </w:rPr>
      </w:pPr>
      <w:r>
        <w:rPr>
          <w:rFonts w:ascii="Arial" w:hAnsi="Arial" w:cs="Arial"/>
          <w:lang w:val="es-ES"/>
        </w:rPr>
        <w:t xml:space="preserve">c)Nada </w:t>
      </w:r>
    </w:p>
    <w:p w14:paraId="16D84CBF" w14:textId="77777777" w:rsidR="00503403" w:rsidRDefault="00503403">
      <w:pPr>
        <w:pStyle w:val="Prrafodelista"/>
        <w:jc w:val="both"/>
        <w:rPr>
          <w:rFonts w:ascii="Arial" w:hAnsi="Arial" w:cs="Arial"/>
          <w:lang w:val="es-ES"/>
        </w:rPr>
      </w:pPr>
    </w:p>
    <w:p w14:paraId="03050066" w14:textId="77777777" w:rsidR="00503403" w:rsidRDefault="00000000">
      <w:pPr>
        <w:pStyle w:val="Prrafodelista"/>
        <w:numPr>
          <w:ilvl w:val="0"/>
          <w:numId w:val="3"/>
        </w:numPr>
        <w:jc w:val="both"/>
        <w:rPr>
          <w:rFonts w:ascii="Arial" w:hAnsi="Arial" w:cs="Arial"/>
          <w:lang w:val="es-ES"/>
        </w:rPr>
      </w:pPr>
      <w:r>
        <w:rPr>
          <w:rFonts w:ascii="Arial" w:hAnsi="Arial" w:cs="Arial"/>
          <w:lang w:val="es-ES"/>
        </w:rPr>
        <w:t>¿Crees que haya conexión entre el emprendimiento y la educación financiera?</w:t>
      </w:r>
    </w:p>
    <w:p w14:paraId="71ED07B1" w14:textId="77777777" w:rsidR="00503403" w:rsidRDefault="00000000">
      <w:pPr>
        <w:pStyle w:val="Prrafodelista"/>
        <w:jc w:val="both"/>
        <w:rPr>
          <w:rFonts w:ascii="Arial" w:hAnsi="Arial" w:cs="Arial"/>
          <w:lang w:val="es-ES"/>
        </w:rPr>
      </w:pPr>
      <w:r>
        <w:rPr>
          <w:rFonts w:ascii="Arial" w:hAnsi="Arial" w:cs="Arial"/>
          <w:lang w:val="es-ES"/>
        </w:rPr>
        <w:t>a) Mucho</w:t>
      </w:r>
    </w:p>
    <w:p w14:paraId="2D4D0BD0" w14:textId="77777777" w:rsidR="00503403" w:rsidRDefault="00000000">
      <w:pPr>
        <w:pStyle w:val="Prrafodelista"/>
        <w:jc w:val="both"/>
        <w:rPr>
          <w:rFonts w:ascii="Arial" w:hAnsi="Arial" w:cs="Arial"/>
          <w:lang w:val="es-ES"/>
        </w:rPr>
      </w:pPr>
      <w:r>
        <w:rPr>
          <w:rFonts w:ascii="Arial" w:hAnsi="Arial" w:cs="Arial"/>
          <w:lang w:val="es-ES"/>
        </w:rPr>
        <w:t>b) Poco</w:t>
      </w:r>
    </w:p>
    <w:p w14:paraId="7FCAF45D" w14:textId="77777777" w:rsidR="00503403" w:rsidRDefault="00000000">
      <w:pPr>
        <w:pStyle w:val="Prrafodelista"/>
        <w:jc w:val="both"/>
        <w:rPr>
          <w:rFonts w:ascii="Arial" w:hAnsi="Arial" w:cs="Arial"/>
          <w:lang w:val="es-ES"/>
        </w:rPr>
      </w:pPr>
      <w:r>
        <w:rPr>
          <w:rFonts w:ascii="Arial" w:hAnsi="Arial" w:cs="Arial"/>
          <w:lang w:val="es-ES"/>
        </w:rPr>
        <w:t xml:space="preserve">c)Nada </w:t>
      </w:r>
    </w:p>
    <w:p w14:paraId="280D90C4" w14:textId="77777777" w:rsidR="00503403" w:rsidRDefault="00503403">
      <w:pPr>
        <w:pStyle w:val="Prrafodelista"/>
        <w:jc w:val="both"/>
        <w:rPr>
          <w:rFonts w:ascii="Arial" w:hAnsi="Arial" w:cs="Arial"/>
          <w:lang w:val="es-ES"/>
        </w:rPr>
      </w:pPr>
    </w:p>
    <w:p w14:paraId="2B778825" w14:textId="77777777" w:rsidR="00503403" w:rsidRDefault="00000000">
      <w:pPr>
        <w:pStyle w:val="Prrafodelista"/>
        <w:numPr>
          <w:ilvl w:val="0"/>
          <w:numId w:val="3"/>
        </w:numPr>
        <w:jc w:val="both"/>
        <w:rPr>
          <w:rFonts w:ascii="Arial" w:hAnsi="Arial" w:cs="Arial"/>
          <w:lang w:val="es-ES"/>
        </w:rPr>
      </w:pPr>
      <w:r>
        <w:rPr>
          <w:rFonts w:ascii="Arial" w:hAnsi="Arial" w:cs="Arial"/>
          <w:lang w:val="es-ES"/>
        </w:rPr>
        <w:t>¿Realizas el estado de ganancias y pérdidas?</w:t>
      </w:r>
    </w:p>
    <w:p w14:paraId="23AEBE39" w14:textId="77777777" w:rsidR="00503403" w:rsidRDefault="00503403">
      <w:pPr>
        <w:pStyle w:val="Prrafodelista"/>
        <w:jc w:val="both"/>
        <w:rPr>
          <w:rFonts w:ascii="Arial" w:hAnsi="Arial" w:cs="Arial"/>
          <w:lang w:val="es-ES"/>
        </w:rPr>
      </w:pPr>
    </w:p>
    <w:p w14:paraId="01C44ED4" w14:textId="77777777" w:rsidR="00503403" w:rsidRDefault="00000000">
      <w:pPr>
        <w:pStyle w:val="Prrafodelista"/>
        <w:jc w:val="both"/>
        <w:rPr>
          <w:rFonts w:ascii="Arial" w:hAnsi="Arial" w:cs="Arial"/>
          <w:lang w:val="es-ES"/>
        </w:rPr>
      </w:pPr>
      <w:r>
        <w:rPr>
          <w:rFonts w:ascii="Arial" w:hAnsi="Arial" w:cs="Arial"/>
          <w:lang w:val="es-ES"/>
        </w:rPr>
        <w:t>a) Si</w:t>
      </w:r>
    </w:p>
    <w:p w14:paraId="6310BE61" w14:textId="77777777" w:rsidR="00503403" w:rsidRDefault="00000000">
      <w:pPr>
        <w:pStyle w:val="Prrafodelista"/>
        <w:jc w:val="both"/>
        <w:rPr>
          <w:rFonts w:ascii="Arial" w:hAnsi="Arial" w:cs="Arial"/>
          <w:lang w:val="es-ES"/>
        </w:rPr>
      </w:pPr>
      <w:r>
        <w:rPr>
          <w:rFonts w:ascii="Arial" w:hAnsi="Arial" w:cs="Arial"/>
          <w:lang w:val="es-ES"/>
        </w:rPr>
        <w:t>b) A veces</w:t>
      </w:r>
    </w:p>
    <w:p w14:paraId="14648541" w14:textId="77777777" w:rsidR="00503403" w:rsidRDefault="00000000">
      <w:pPr>
        <w:pStyle w:val="Prrafodelista"/>
        <w:jc w:val="both"/>
        <w:rPr>
          <w:rFonts w:ascii="Arial" w:hAnsi="Arial" w:cs="Arial"/>
          <w:lang w:val="es-ES"/>
        </w:rPr>
      </w:pPr>
      <w:r>
        <w:rPr>
          <w:rFonts w:ascii="Arial" w:hAnsi="Arial" w:cs="Arial"/>
          <w:lang w:val="es-ES"/>
        </w:rPr>
        <w:t>c)No</w:t>
      </w:r>
    </w:p>
    <w:p w14:paraId="6F58DC50" w14:textId="77777777" w:rsidR="00503403" w:rsidRDefault="00503403">
      <w:pPr>
        <w:pStyle w:val="Prrafodelista"/>
        <w:jc w:val="both"/>
        <w:rPr>
          <w:rFonts w:ascii="Arial" w:hAnsi="Arial" w:cs="Arial"/>
          <w:lang w:val="es-ES"/>
        </w:rPr>
      </w:pPr>
    </w:p>
    <w:p w14:paraId="3F08D0C3" w14:textId="77777777" w:rsidR="00503403" w:rsidRDefault="00000000">
      <w:pPr>
        <w:pStyle w:val="Prrafodelista"/>
        <w:numPr>
          <w:ilvl w:val="0"/>
          <w:numId w:val="3"/>
        </w:numPr>
        <w:jc w:val="both"/>
        <w:rPr>
          <w:rFonts w:ascii="Arial" w:hAnsi="Arial" w:cs="Arial"/>
          <w:lang w:val="es-ES"/>
        </w:rPr>
      </w:pPr>
      <w:r>
        <w:rPr>
          <w:rFonts w:ascii="Arial" w:hAnsi="Arial" w:cs="Arial"/>
          <w:lang w:val="es-ES"/>
        </w:rPr>
        <w:t>¿Te pagas tu sueldo?</w:t>
      </w:r>
    </w:p>
    <w:p w14:paraId="503DB1AA" w14:textId="77777777" w:rsidR="00503403" w:rsidRDefault="00000000">
      <w:pPr>
        <w:pStyle w:val="Prrafodelista"/>
        <w:jc w:val="both"/>
        <w:rPr>
          <w:rFonts w:ascii="Arial" w:hAnsi="Arial" w:cs="Arial"/>
          <w:lang w:val="es-ES"/>
        </w:rPr>
      </w:pPr>
      <w:r>
        <w:rPr>
          <w:rFonts w:ascii="Arial" w:hAnsi="Arial" w:cs="Arial"/>
          <w:lang w:val="es-ES"/>
        </w:rPr>
        <w:t>a) Si</w:t>
      </w:r>
    </w:p>
    <w:p w14:paraId="69D5A504" w14:textId="77777777" w:rsidR="00503403" w:rsidRDefault="00000000">
      <w:pPr>
        <w:pStyle w:val="Prrafodelista"/>
        <w:jc w:val="both"/>
        <w:rPr>
          <w:rFonts w:ascii="Arial" w:hAnsi="Arial" w:cs="Arial"/>
          <w:lang w:val="es-ES"/>
        </w:rPr>
      </w:pPr>
      <w:r>
        <w:rPr>
          <w:rFonts w:ascii="Arial" w:hAnsi="Arial" w:cs="Arial"/>
          <w:lang w:val="es-ES"/>
        </w:rPr>
        <w:t>b) A veces</w:t>
      </w:r>
    </w:p>
    <w:p w14:paraId="442877A0" w14:textId="77777777" w:rsidR="00503403" w:rsidRDefault="00000000">
      <w:pPr>
        <w:pStyle w:val="Prrafodelista"/>
        <w:jc w:val="both"/>
        <w:rPr>
          <w:rFonts w:ascii="Arial" w:hAnsi="Arial" w:cs="Arial"/>
          <w:lang w:val="es-ES"/>
        </w:rPr>
      </w:pPr>
      <w:r>
        <w:rPr>
          <w:rFonts w:ascii="Arial" w:hAnsi="Arial" w:cs="Arial"/>
          <w:lang w:val="es-ES"/>
        </w:rPr>
        <w:t>c)No</w:t>
      </w:r>
    </w:p>
    <w:p w14:paraId="5F82018D" w14:textId="77777777" w:rsidR="00503403" w:rsidRDefault="00503403">
      <w:pPr>
        <w:pStyle w:val="Prrafodelista"/>
        <w:jc w:val="both"/>
        <w:rPr>
          <w:rFonts w:ascii="Arial" w:hAnsi="Arial" w:cs="Arial"/>
          <w:lang w:val="es-ES"/>
        </w:rPr>
      </w:pPr>
    </w:p>
    <w:p w14:paraId="1982628E" w14:textId="77777777" w:rsidR="00503403" w:rsidRDefault="00000000">
      <w:pPr>
        <w:pStyle w:val="Prrafodelista"/>
        <w:numPr>
          <w:ilvl w:val="0"/>
          <w:numId w:val="3"/>
        </w:numPr>
        <w:jc w:val="both"/>
        <w:rPr>
          <w:rFonts w:ascii="Arial" w:hAnsi="Arial" w:cs="Arial"/>
          <w:lang w:val="es-ES"/>
        </w:rPr>
      </w:pPr>
      <w:r>
        <w:rPr>
          <w:rFonts w:ascii="Arial" w:hAnsi="Arial" w:cs="Arial"/>
          <w:lang w:val="es-ES"/>
        </w:rPr>
        <w:t>¿Llevas el control de egreso e ingreso de tu emprendimiento?</w:t>
      </w:r>
    </w:p>
    <w:p w14:paraId="3A0B9D61" w14:textId="77777777" w:rsidR="00503403" w:rsidRDefault="00000000">
      <w:pPr>
        <w:pStyle w:val="Prrafodelista"/>
        <w:jc w:val="both"/>
        <w:rPr>
          <w:rFonts w:ascii="Arial" w:hAnsi="Arial" w:cs="Arial"/>
          <w:lang w:val="es-ES"/>
        </w:rPr>
      </w:pPr>
      <w:r>
        <w:rPr>
          <w:rFonts w:ascii="Arial" w:hAnsi="Arial" w:cs="Arial"/>
          <w:lang w:val="es-ES"/>
        </w:rPr>
        <w:t>a) Si</w:t>
      </w:r>
    </w:p>
    <w:p w14:paraId="6AA16A20" w14:textId="77777777" w:rsidR="00503403" w:rsidRDefault="00000000">
      <w:pPr>
        <w:pStyle w:val="Prrafodelista"/>
        <w:jc w:val="both"/>
        <w:rPr>
          <w:rFonts w:ascii="Arial" w:hAnsi="Arial" w:cs="Arial"/>
          <w:lang w:val="es-ES"/>
        </w:rPr>
      </w:pPr>
      <w:r>
        <w:rPr>
          <w:rFonts w:ascii="Arial" w:hAnsi="Arial" w:cs="Arial"/>
          <w:lang w:val="es-ES"/>
        </w:rPr>
        <w:t>b) A veces</w:t>
      </w:r>
    </w:p>
    <w:p w14:paraId="4D71504D" w14:textId="77777777" w:rsidR="00503403" w:rsidRDefault="00000000">
      <w:pPr>
        <w:pStyle w:val="Prrafodelista"/>
        <w:jc w:val="both"/>
        <w:rPr>
          <w:rFonts w:ascii="Arial" w:hAnsi="Arial" w:cs="Arial"/>
          <w:lang w:val="es-ES"/>
        </w:rPr>
      </w:pPr>
      <w:r>
        <w:rPr>
          <w:rFonts w:ascii="Arial" w:hAnsi="Arial" w:cs="Arial"/>
          <w:lang w:val="es-ES"/>
        </w:rPr>
        <w:t>c)No</w:t>
      </w:r>
    </w:p>
    <w:p w14:paraId="0F226B6C" w14:textId="77777777" w:rsidR="00503403" w:rsidRDefault="00503403">
      <w:pPr>
        <w:pStyle w:val="Prrafodelista"/>
        <w:jc w:val="both"/>
        <w:rPr>
          <w:rFonts w:ascii="Arial" w:hAnsi="Arial" w:cs="Arial"/>
          <w:lang w:val="es-ES"/>
        </w:rPr>
      </w:pPr>
    </w:p>
    <w:p w14:paraId="367FD2B8" w14:textId="77777777" w:rsidR="00503403" w:rsidRDefault="00000000">
      <w:pPr>
        <w:pStyle w:val="Prrafodelista"/>
        <w:numPr>
          <w:ilvl w:val="0"/>
          <w:numId w:val="3"/>
        </w:numPr>
        <w:jc w:val="both"/>
        <w:rPr>
          <w:rFonts w:ascii="Arial" w:hAnsi="Arial" w:cs="Arial"/>
          <w:lang w:val="es-ES"/>
        </w:rPr>
      </w:pPr>
      <w:r>
        <w:rPr>
          <w:rFonts w:ascii="Arial" w:hAnsi="Arial" w:cs="Arial"/>
          <w:lang w:val="es-ES"/>
        </w:rPr>
        <w:t>¿Cuentas con distintos métodos de pago en tu emprendimiento?</w:t>
      </w:r>
    </w:p>
    <w:p w14:paraId="60C3B76E" w14:textId="77777777" w:rsidR="00503403" w:rsidRDefault="00000000">
      <w:pPr>
        <w:pStyle w:val="Prrafodelista"/>
        <w:jc w:val="both"/>
        <w:rPr>
          <w:rFonts w:ascii="Arial" w:hAnsi="Arial" w:cs="Arial"/>
          <w:lang w:val="es-ES"/>
        </w:rPr>
      </w:pPr>
      <w:r>
        <w:rPr>
          <w:rFonts w:ascii="Arial" w:hAnsi="Arial" w:cs="Arial"/>
          <w:lang w:val="es-ES"/>
        </w:rPr>
        <w:t>a) Si</w:t>
      </w:r>
    </w:p>
    <w:p w14:paraId="4F60E7F4" w14:textId="77777777" w:rsidR="00503403" w:rsidRDefault="00000000">
      <w:pPr>
        <w:pStyle w:val="Prrafodelista"/>
        <w:jc w:val="both"/>
        <w:rPr>
          <w:rFonts w:ascii="Arial" w:hAnsi="Arial" w:cs="Arial"/>
          <w:lang w:val="es-ES"/>
        </w:rPr>
      </w:pPr>
      <w:r>
        <w:rPr>
          <w:rFonts w:ascii="Arial" w:hAnsi="Arial" w:cs="Arial"/>
          <w:lang w:val="es-ES"/>
        </w:rPr>
        <w:t>b) A veces</w:t>
      </w:r>
    </w:p>
    <w:p w14:paraId="53AF522F" w14:textId="77777777" w:rsidR="00503403" w:rsidRDefault="00000000">
      <w:pPr>
        <w:pStyle w:val="Prrafodelista"/>
        <w:jc w:val="both"/>
        <w:rPr>
          <w:rFonts w:ascii="Arial" w:hAnsi="Arial" w:cs="Arial"/>
          <w:lang w:val="es-ES"/>
        </w:rPr>
      </w:pPr>
      <w:r>
        <w:rPr>
          <w:rFonts w:ascii="Arial" w:hAnsi="Arial" w:cs="Arial"/>
          <w:lang w:val="es-ES"/>
        </w:rPr>
        <w:t>c)No</w:t>
      </w:r>
    </w:p>
    <w:p w14:paraId="3CD01816" w14:textId="77777777" w:rsidR="00E93F99" w:rsidRDefault="00E93F99">
      <w:pPr>
        <w:pStyle w:val="Prrafodelista"/>
        <w:jc w:val="both"/>
        <w:rPr>
          <w:rFonts w:ascii="Arial" w:hAnsi="Arial" w:cs="Arial"/>
          <w:b/>
          <w:bCs/>
          <w:lang w:val="es-ES"/>
        </w:rPr>
      </w:pPr>
    </w:p>
    <w:p w14:paraId="07F0A70D" w14:textId="425E2FBF" w:rsidR="00503403" w:rsidRPr="00CC34D7" w:rsidRDefault="00000000" w:rsidP="00CC34D7">
      <w:pPr>
        <w:jc w:val="both"/>
        <w:rPr>
          <w:rFonts w:ascii="Arial" w:hAnsi="Arial" w:cs="Arial"/>
          <w:b/>
          <w:bCs/>
          <w:lang w:val="es-ES"/>
        </w:rPr>
      </w:pPr>
      <w:r>
        <w:rPr>
          <w:noProof/>
          <w:lang w:val="es-ES"/>
        </w:rPr>
        <w:lastRenderedPageBreak/>
        <mc:AlternateContent>
          <mc:Choice Requires="wps">
            <w:drawing>
              <wp:anchor distT="45720" distB="45720" distL="114300" distR="114300" simplePos="0" relativeHeight="251663360" behindDoc="0" locked="0" layoutInCell="1" allowOverlap="1" wp14:anchorId="12303A06" wp14:editId="1F75941B">
                <wp:simplePos x="0" y="0"/>
                <wp:positionH relativeFrom="margin">
                  <wp:align>center</wp:align>
                </wp:positionH>
                <wp:positionV relativeFrom="paragraph">
                  <wp:posOffset>5723890</wp:posOffset>
                </wp:positionV>
                <wp:extent cx="3286125" cy="333375"/>
                <wp:effectExtent l="0" t="0" r="9525" b="9525"/>
                <wp:wrapSquare wrapText="bothSides"/>
                <wp:docPr id="91484642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6125" cy="333375"/>
                        </a:xfrm>
                        <a:prstGeom prst="rect">
                          <a:avLst/>
                        </a:prstGeom>
                        <a:solidFill>
                          <a:srgbClr val="FFFFFF"/>
                        </a:solidFill>
                        <a:ln w="9525">
                          <a:noFill/>
                          <a:miter lim="800000"/>
                        </a:ln>
                      </wps:spPr>
                      <wps:txbx>
                        <w:txbxContent>
                          <w:p w14:paraId="3412BF01" w14:textId="77777777" w:rsidR="00503403" w:rsidRDefault="00000000">
                            <w:pPr>
                              <w:jc w:val="center"/>
                            </w:pPr>
                            <w:r>
                              <w:t>3.</w:t>
                            </w:r>
                            <w:r>
                              <w:rPr>
                                <w:lang w:val="es-ES"/>
                              </w:rPr>
                              <w:t xml:space="preserve"> ¿Crees que es importante saber de este tema?</w:t>
                            </w:r>
                          </w:p>
                          <w:p w14:paraId="4E365484" w14:textId="77777777" w:rsidR="00503403" w:rsidRDefault="00503403">
                            <w:pPr>
                              <w:jc w:val="center"/>
                            </w:pPr>
                          </w:p>
                        </w:txbxContent>
                      </wps:txbx>
                      <wps:bodyPr rot="0" vert="horz" wrap="square" lIns="91440" tIns="45720" rIns="91440" bIns="45720" anchor="t" anchorCtr="0">
                        <a:noAutofit/>
                      </wps:bodyPr>
                    </wps:wsp>
                  </a:graphicData>
                </a:graphic>
              </wp:anchor>
            </w:drawing>
          </mc:Choice>
          <mc:Fallback>
            <w:pict>
              <v:shapetype w14:anchorId="12303A06" id="_x0000_t202" coordsize="21600,21600" o:spt="202" path="m,l,21600r21600,l21600,xe">
                <v:stroke joinstyle="miter"/>
                <v:path gradientshapeok="t" o:connecttype="rect"/>
              </v:shapetype>
              <v:shape id="Cuadro de texto 2" o:spid="_x0000_s1026" type="#_x0000_t202" style="position:absolute;left:0;text-align:left;margin-left:0;margin-top:450.7pt;width:258.75pt;height:26.25pt;z-index:251663360;visibility:visible;mso-wrap-style:square;mso-wrap-distance-left:9pt;mso-wrap-distance-top:3.6pt;mso-wrap-distance-right:9pt;mso-wrap-distance-bottom:3.6pt;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" stroked="f">
                <v:textbox>
                  <w:txbxContent>
                    <w:p w14:paraId="3412BF01" w14:textId="77777777" w:rsidR="00503403" w:rsidRDefault="00000000">
                      <w:pPr>
                        <w:jc w:val="center"/>
                      </w:pPr>
                      <w:r>
                        <w:t>3.</w:t>
                      </w:r>
                      <w:r>
                        <w:rPr>
                          <w:lang w:val="es-ES"/>
                        </w:rPr>
                        <w:t xml:space="preserve"> ¿Crees que es importante saber de este tema?</w:t>
                      </w:r>
                    </w:p>
                    <w:p w14:paraId="4E365484" w14:textId="77777777" w:rsidR="00503403" w:rsidRDefault="00503403">
                      <w:pPr>
                        <w:jc w:val="center"/>
                      </w:pPr>
                    </w:p>
                  </w:txbxContent>
                </v:textbox>
                <w10:wrap type="square" anchorx="margin"/>
              </v:shape>
            </w:pict>
          </mc:Fallback>
        </mc:AlternateContent>
      </w:r>
      <w:r>
        <w:rPr>
          <w:noProof/>
          <w:lang w:val="es-ES"/>
        </w:rPr>
        <w:drawing>
          <wp:anchor distT="0" distB="0" distL="114300" distR="114300" simplePos="0" relativeHeight="251662336" behindDoc="0" locked="0" layoutInCell="1" allowOverlap="1" wp14:anchorId="1C25E196" wp14:editId="744BF30F">
            <wp:simplePos x="0" y="0"/>
            <wp:positionH relativeFrom="margin">
              <wp:align>center</wp:align>
            </wp:positionH>
            <wp:positionV relativeFrom="paragraph">
              <wp:posOffset>3599815</wp:posOffset>
            </wp:positionV>
            <wp:extent cx="3154680" cy="1868170"/>
            <wp:effectExtent l="0" t="0" r="7620" b="0"/>
            <wp:wrapSquare wrapText="bothSides"/>
            <wp:docPr id="33388974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889742" name="Imagen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154680" cy="1868170"/>
                    </a:xfrm>
                    <a:prstGeom prst="rect">
                      <a:avLst/>
                    </a:prstGeom>
                    <a:noFill/>
                  </pic:spPr>
                </pic:pic>
              </a:graphicData>
            </a:graphic>
          </wp:anchor>
        </w:drawing>
      </w:r>
      <w:r>
        <w:rPr>
          <w:noProof/>
          <w:lang w:val="es-ES"/>
        </w:rPr>
        <mc:AlternateContent>
          <mc:Choice Requires="wps">
            <w:drawing>
              <wp:anchor distT="45720" distB="45720" distL="114300" distR="114300" simplePos="0" relativeHeight="251661312" behindDoc="0" locked="0" layoutInCell="1" allowOverlap="1" wp14:anchorId="20B86FCD" wp14:editId="5EA5CDEF">
                <wp:simplePos x="0" y="0"/>
                <wp:positionH relativeFrom="margin">
                  <wp:align>center</wp:align>
                </wp:positionH>
                <wp:positionV relativeFrom="paragraph">
                  <wp:posOffset>3188970</wp:posOffset>
                </wp:positionV>
                <wp:extent cx="3286125" cy="333375"/>
                <wp:effectExtent l="0" t="0" r="9525" b="9525"/>
                <wp:wrapSquare wrapText="bothSides"/>
                <wp:docPr id="22028201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6125" cy="333375"/>
                        </a:xfrm>
                        <a:prstGeom prst="rect">
                          <a:avLst/>
                        </a:prstGeom>
                        <a:solidFill>
                          <a:srgbClr val="FFFFFF"/>
                        </a:solidFill>
                        <a:ln w="9525">
                          <a:noFill/>
                          <a:miter lim="800000"/>
                        </a:ln>
                      </wps:spPr>
                      <wps:txbx>
                        <w:txbxContent>
                          <w:p w14:paraId="7FA8C221" w14:textId="77777777" w:rsidR="00503403" w:rsidRDefault="00000000">
                            <w:pPr>
                              <w:jc w:val="center"/>
                            </w:pPr>
                            <w:r>
                              <w:t>2.</w:t>
                            </w:r>
                            <w:r>
                              <w:rPr>
                                <w:lang w:val="es-ES"/>
                              </w:rPr>
                              <w:t xml:space="preserve"> ¿Qué tanto conoces de la educación financiera?</w:t>
                            </w:r>
                          </w:p>
                          <w:p w14:paraId="082C63E1" w14:textId="77777777" w:rsidR="00503403" w:rsidRDefault="00503403">
                            <w:pPr>
                              <w:jc w:val="center"/>
                            </w:pPr>
                          </w:p>
                        </w:txbxContent>
                      </wps:txbx>
                      <wps:bodyPr rot="0" vert="horz" wrap="square" lIns="91440" tIns="45720" rIns="91440" bIns="45720" anchor="t" anchorCtr="0">
                        <a:noAutofit/>
                      </wps:bodyPr>
                    </wps:wsp>
                  </a:graphicData>
                </a:graphic>
              </wp:anchor>
            </w:drawing>
          </mc:Choice>
          <mc:Fallback>
            <w:pict>
              <v:shape w14:anchorId="20B86FCD" id="_x0000_s1027" type="#_x0000_t202" style="position:absolute;left:0;text-align:left;margin-left:0;margin-top:251.1pt;width:258.75pt;height:26.25pt;z-index:251661312;visibility:visible;mso-wrap-style:square;mso-wrap-distance-left:9pt;mso-wrap-distance-top:3.6pt;mso-wrap-distance-right:9pt;mso-wrap-distance-bottom:3.6pt;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" stroked="f">
                <v:textbox>
                  <w:txbxContent>
                    <w:p w14:paraId="7FA8C221" w14:textId="77777777" w:rsidR="00503403" w:rsidRDefault="00000000">
                      <w:pPr>
                        <w:jc w:val="center"/>
                      </w:pPr>
                      <w:r>
                        <w:t>2.</w:t>
                      </w:r>
                      <w:r>
                        <w:rPr>
                          <w:lang w:val="es-ES"/>
                        </w:rPr>
                        <w:t xml:space="preserve"> ¿Qué tanto conoces de la educación financiera?</w:t>
                      </w:r>
                    </w:p>
                    <w:p w14:paraId="082C63E1" w14:textId="77777777" w:rsidR="00503403" w:rsidRDefault="00503403">
                      <w:pPr>
                        <w:jc w:val="center"/>
                      </w:pPr>
                    </w:p>
                  </w:txbxContent>
                </v:textbox>
                <w10:wrap type="square" anchorx="margin"/>
              </v:shape>
            </w:pict>
          </mc:Fallback>
        </mc:AlternateContent>
      </w:r>
      <w:r>
        <w:rPr>
          <w:noProof/>
          <w:lang w:val="es-ES"/>
        </w:rPr>
        <mc:AlternateContent>
          <mc:Choice Requires="wps">
            <w:drawing>
              <wp:anchor distT="45720" distB="45720" distL="114300" distR="114300" simplePos="0" relativeHeight="251660288" behindDoc="0" locked="0" layoutInCell="1" allowOverlap="1" wp14:anchorId="19DA2816" wp14:editId="61409ACC">
                <wp:simplePos x="0" y="0"/>
                <wp:positionH relativeFrom="margin">
                  <wp:align>center</wp:align>
                </wp:positionH>
                <wp:positionV relativeFrom="paragraph">
                  <wp:posOffset>452755</wp:posOffset>
                </wp:positionV>
                <wp:extent cx="3286125" cy="333375"/>
                <wp:effectExtent l="0" t="0" r="9525" b="952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6125" cy="333375"/>
                        </a:xfrm>
                        <a:prstGeom prst="rect">
                          <a:avLst/>
                        </a:prstGeom>
                        <a:solidFill>
                          <a:srgbClr val="FFFFFF"/>
                        </a:solidFill>
                        <a:ln w="9525">
                          <a:noFill/>
                          <a:miter lim="800000"/>
                        </a:ln>
                      </wps:spPr>
                      <wps:txbx>
                        <w:txbxContent>
                          <w:p w14:paraId="699CC27B" w14:textId="77777777" w:rsidR="00503403" w:rsidRDefault="00000000">
                            <w:pPr>
                              <w:jc w:val="center"/>
                            </w:pPr>
                            <w:r>
                              <w:t>1.</w:t>
                            </w:r>
                            <w:r>
                              <w:rPr>
                                <w:lang w:val="es-ES"/>
                              </w:rPr>
                              <w:t xml:space="preserve"> ¿Conoces acerca de la educación financiera?</w:t>
                            </w:r>
                          </w:p>
                          <w:p w14:paraId="3DDDDA0D" w14:textId="77777777" w:rsidR="00503403" w:rsidRDefault="00503403">
                            <w:pPr>
                              <w:jc w:val="center"/>
                            </w:pPr>
                          </w:p>
                        </w:txbxContent>
                      </wps:txbx>
                      <wps:bodyPr rot="0" vert="horz" wrap="square" lIns="91440" tIns="45720" rIns="91440" bIns="45720" anchor="t" anchorCtr="0">
                        <a:noAutofit/>
                      </wps:bodyPr>
                    </wps:wsp>
                  </a:graphicData>
                </a:graphic>
              </wp:anchor>
            </w:drawing>
          </mc:Choice>
          <mc:Fallback>
            <w:pict>
              <v:shape w14:anchorId="19DA2816" id="_x0000_s1028" type="#_x0000_t202" style="position:absolute;left:0;text-align:left;margin-left:0;margin-top:35.65pt;width:258.75pt;height:26.25pt;z-index:251660288;visibility:visible;mso-wrap-style:square;mso-wrap-distance-left:9pt;mso-wrap-distance-top:3.6pt;mso-wrap-distance-right:9pt;mso-wrap-distance-bottom:3.6pt;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" stroked="f">
                <v:textbox>
                  <w:txbxContent>
                    <w:p w14:paraId="699CC27B" w14:textId="77777777" w:rsidR="00503403" w:rsidRDefault="00000000">
                      <w:pPr>
                        <w:jc w:val="center"/>
                      </w:pPr>
                      <w:r>
                        <w:t>1.</w:t>
                      </w:r>
                      <w:r>
                        <w:rPr>
                          <w:lang w:val="es-ES"/>
                        </w:rPr>
                        <w:t xml:space="preserve"> ¿Conoces acerca de la educación financiera?</w:t>
                      </w:r>
                    </w:p>
                    <w:p w14:paraId="3DDDDA0D" w14:textId="77777777" w:rsidR="00503403" w:rsidRDefault="00503403">
                      <w:pPr>
                        <w:jc w:val="center"/>
                      </w:pPr>
                    </w:p>
                  </w:txbxContent>
                </v:textbox>
                <w10:wrap type="square" anchorx="margin"/>
              </v:shape>
            </w:pict>
          </mc:Fallback>
        </mc:AlternateContent>
      </w:r>
      <w:r>
        <w:rPr>
          <w:noProof/>
          <w:lang w:val="es-ES"/>
        </w:rPr>
        <w:drawing>
          <wp:anchor distT="0" distB="0" distL="114300" distR="114300" simplePos="0" relativeHeight="251659264" behindDoc="0" locked="0" layoutInCell="1" allowOverlap="1" wp14:anchorId="067F76E7" wp14:editId="630139E2">
            <wp:simplePos x="0" y="0"/>
            <wp:positionH relativeFrom="column">
              <wp:posOffset>1243965</wp:posOffset>
            </wp:positionH>
            <wp:positionV relativeFrom="paragraph">
              <wp:posOffset>929005</wp:posOffset>
            </wp:positionV>
            <wp:extent cx="3182620" cy="1887220"/>
            <wp:effectExtent l="0" t="0" r="0" b="0"/>
            <wp:wrapSquare wrapText="bothSides"/>
            <wp:docPr id="34258080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580800" name="Imagen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3182620" cy="1887220"/>
                    </a:xfrm>
                    <a:prstGeom prst="rect">
                      <a:avLst/>
                    </a:prstGeom>
                    <a:noFill/>
                  </pic:spPr>
                </pic:pic>
              </a:graphicData>
            </a:graphic>
          </wp:anchor>
        </w:drawing>
      </w:r>
      <w:r w:rsidR="00E93F99" w:rsidRPr="00E93F99">
        <w:rPr>
          <w:rFonts w:ascii="Arial" w:hAnsi="Arial" w:cs="Arial"/>
          <w:b/>
          <w:bCs/>
          <w:lang w:val="es-ES"/>
        </w:rPr>
        <w:t>Resultados</w:t>
      </w:r>
    </w:p>
    <w:p w14:paraId="36454643" w14:textId="4077E2EE" w:rsidR="00503403" w:rsidRDefault="00000000">
      <w:pPr>
        <w:rPr>
          <w:rFonts w:ascii="Arial" w:hAnsi="Arial" w:cs="Arial"/>
          <w:b/>
          <w:bCs/>
          <w:lang w:val="es-ES"/>
        </w:rPr>
      </w:pPr>
      <w:r>
        <w:rPr>
          <w:rFonts w:ascii="Arial" w:hAnsi="Arial" w:cs="Arial"/>
          <w:b/>
          <w:bCs/>
          <w:lang w:val="es-ES"/>
        </w:rPr>
        <w:br w:type="page"/>
      </w:r>
    </w:p>
    <w:p w14:paraId="1AA53615" w14:textId="5249A544" w:rsidR="00503403" w:rsidRDefault="008847E0">
      <w:pPr>
        <w:pStyle w:val="Prrafodelista"/>
        <w:jc w:val="both"/>
        <w:rPr>
          <w:rFonts w:ascii="Arial" w:hAnsi="Arial" w:cs="Arial"/>
          <w:b/>
          <w:bCs/>
          <w:lang w:val="es-ES"/>
        </w:rPr>
      </w:pPr>
      <w:r>
        <w:rPr>
          <w:noProof/>
          <w:lang w:val="es-ES"/>
        </w:rPr>
        <w:lastRenderedPageBreak/>
        <w:drawing>
          <wp:anchor distT="0" distB="0" distL="114300" distR="114300" simplePos="0" relativeHeight="251664384" behindDoc="0" locked="0" layoutInCell="1" allowOverlap="1" wp14:anchorId="4C510538" wp14:editId="6E70D356">
            <wp:simplePos x="0" y="0"/>
            <wp:positionH relativeFrom="margin">
              <wp:posOffset>1087217</wp:posOffset>
            </wp:positionH>
            <wp:positionV relativeFrom="paragraph">
              <wp:posOffset>-382</wp:posOffset>
            </wp:positionV>
            <wp:extent cx="3088640" cy="1828800"/>
            <wp:effectExtent l="0" t="0" r="0" b="0"/>
            <wp:wrapSquare wrapText="bothSides"/>
            <wp:docPr id="154900877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008777" name="Imagen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088640" cy="1828800"/>
                    </a:xfrm>
                    <a:prstGeom prst="rect">
                      <a:avLst/>
                    </a:prstGeom>
                    <a:noFill/>
                  </pic:spPr>
                </pic:pic>
              </a:graphicData>
            </a:graphic>
          </wp:anchor>
        </w:drawing>
      </w:r>
    </w:p>
    <w:p w14:paraId="1C59C16C" w14:textId="77777777" w:rsidR="008847E0" w:rsidRDefault="008847E0">
      <w:pPr>
        <w:pStyle w:val="Prrafodelista"/>
        <w:jc w:val="both"/>
        <w:rPr>
          <w:rFonts w:ascii="Arial" w:hAnsi="Arial" w:cs="Arial"/>
          <w:b/>
          <w:bCs/>
          <w:lang w:val="es-ES"/>
        </w:rPr>
      </w:pPr>
    </w:p>
    <w:p w14:paraId="6A345527" w14:textId="77777777" w:rsidR="008847E0" w:rsidRDefault="008847E0">
      <w:pPr>
        <w:pStyle w:val="Prrafodelista"/>
        <w:jc w:val="both"/>
        <w:rPr>
          <w:rFonts w:ascii="Arial" w:hAnsi="Arial" w:cs="Arial"/>
          <w:b/>
          <w:bCs/>
          <w:lang w:val="es-ES"/>
        </w:rPr>
      </w:pPr>
    </w:p>
    <w:p w14:paraId="655F3E3A" w14:textId="77777777" w:rsidR="008847E0" w:rsidRDefault="008847E0">
      <w:pPr>
        <w:pStyle w:val="Prrafodelista"/>
        <w:jc w:val="both"/>
        <w:rPr>
          <w:rFonts w:ascii="Arial" w:hAnsi="Arial" w:cs="Arial"/>
          <w:b/>
          <w:bCs/>
          <w:lang w:val="es-ES"/>
        </w:rPr>
      </w:pPr>
    </w:p>
    <w:p w14:paraId="4AA20032" w14:textId="77777777" w:rsidR="008847E0" w:rsidRDefault="008847E0">
      <w:pPr>
        <w:pStyle w:val="Prrafodelista"/>
        <w:jc w:val="both"/>
        <w:rPr>
          <w:rFonts w:ascii="Arial" w:hAnsi="Arial" w:cs="Arial"/>
          <w:b/>
          <w:bCs/>
          <w:lang w:val="es-ES"/>
        </w:rPr>
      </w:pPr>
    </w:p>
    <w:p w14:paraId="7CEBA193" w14:textId="77777777" w:rsidR="008847E0" w:rsidRDefault="008847E0">
      <w:pPr>
        <w:pStyle w:val="Prrafodelista"/>
        <w:jc w:val="both"/>
        <w:rPr>
          <w:rFonts w:ascii="Arial" w:hAnsi="Arial" w:cs="Arial"/>
          <w:b/>
          <w:bCs/>
          <w:lang w:val="es-ES"/>
        </w:rPr>
      </w:pPr>
    </w:p>
    <w:p w14:paraId="4111BEB6" w14:textId="77777777" w:rsidR="008847E0" w:rsidRDefault="008847E0">
      <w:pPr>
        <w:pStyle w:val="Prrafodelista"/>
        <w:jc w:val="both"/>
        <w:rPr>
          <w:rFonts w:ascii="Arial" w:hAnsi="Arial" w:cs="Arial"/>
          <w:b/>
          <w:bCs/>
          <w:lang w:val="es-ES"/>
        </w:rPr>
      </w:pPr>
    </w:p>
    <w:p w14:paraId="4D32906F" w14:textId="77777777" w:rsidR="008847E0" w:rsidRDefault="008847E0">
      <w:pPr>
        <w:pStyle w:val="Prrafodelista"/>
        <w:jc w:val="both"/>
        <w:rPr>
          <w:rFonts w:ascii="Arial" w:hAnsi="Arial" w:cs="Arial"/>
          <w:b/>
          <w:bCs/>
          <w:lang w:val="es-ES"/>
        </w:rPr>
      </w:pPr>
    </w:p>
    <w:p w14:paraId="092B645D" w14:textId="77777777" w:rsidR="008847E0" w:rsidRDefault="008847E0">
      <w:pPr>
        <w:pStyle w:val="Prrafodelista"/>
        <w:jc w:val="both"/>
        <w:rPr>
          <w:rFonts w:ascii="Arial" w:hAnsi="Arial" w:cs="Arial"/>
          <w:b/>
          <w:bCs/>
          <w:lang w:val="es-ES"/>
        </w:rPr>
      </w:pPr>
    </w:p>
    <w:p w14:paraId="706D2E89" w14:textId="77777777" w:rsidR="008847E0" w:rsidRDefault="008847E0">
      <w:pPr>
        <w:pStyle w:val="Prrafodelista"/>
        <w:jc w:val="both"/>
        <w:rPr>
          <w:rFonts w:ascii="Arial" w:hAnsi="Arial" w:cs="Arial"/>
          <w:b/>
          <w:bCs/>
          <w:lang w:val="es-ES"/>
        </w:rPr>
      </w:pPr>
    </w:p>
    <w:p w14:paraId="21B4DB3E" w14:textId="77777777" w:rsidR="008847E0" w:rsidRDefault="008847E0">
      <w:pPr>
        <w:pStyle w:val="Prrafodelista"/>
        <w:jc w:val="both"/>
        <w:rPr>
          <w:rFonts w:ascii="Arial" w:hAnsi="Arial" w:cs="Arial"/>
          <w:b/>
          <w:bCs/>
          <w:lang w:val="es-ES"/>
        </w:rPr>
      </w:pPr>
    </w:p>
    <w:p w14:paraId="6D99CE11" w14:textId="77777777" w:rsidR="008847E0" w:rsidRDefault="008847E0">
      <w:pPr>
        <w:pStyle w:val="Prrafodelista"/>
        <w:jc w:val="both"/>
        <w:rPr>
          <w:rFonts w:ascii="Arial" w:hAnsi="Arial" w:cs="Arial"/>
          <w:b/>
          <w:bCs/>
          <w:lang w:val="es-ES"/>
        </w:rPr>
      </w:pPr>
    </w:p>
    <w:p w14:paraId="4F1890E1" w14:textId="499D1C7D" w:rsidR="00503403" w:rsidRDefault="00000000">
      <w:pPr>
        <w:rPr>
          <w:rFonts w:ascii="Arial" w:hAnsi="Arial" w:cs="Arial"/>
          <w:b/>
          <w:bCs/>
          <w:lang w:val="es-ES"/>
        </w:rPr>
      </w:pPr>
      <w:r>
        <w:rPr>
          <w:noProof/>
          <w:lang w:val="es-ES"/>
        </w:rPr>
        <w:drawing>
          <wp:anchor distT="0" distB="0" distL="114300" distR="114300" simplePos="0" relativeHeight="251667456" behindDoc="0" locked="0" layoutInCell="1" allowOverlap="1" wp14:anchorId="41167542" wp14:editId="159D3CDF">
            <wp:simplePos x="0" y="0"/>
            <wp:positionH relativeFrom="margin">
              <wp:posOffset>1348105</wp:posOffset>
            </wp:positionH>
            <wp:positionV relativeFrom="paragraph">
              <wp:posOffset>3352800</wp:posOffset>
            </wp:positionV>
            <wp:extent cx="3099435" cy="1835150"/>
            <wp:effectExtent l="0" t="0" r="5715" b="0"/>
            <wp:wrapSquare wrapText="bothSides"/>
            <wp:docPr id="1436611823"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611823" name="Imagen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099435" cy="1835150"/>
                    </a:xfrm>
                    <a:prstGeom prst="rect">
                      <a:avLst/>
                    </a:prstGeom>
                    <a:noFill/>
                  </pic:spPr>
                </pic:pic>
              </a:graphicData>
            </a:graphic>
          </wp:anchor>
        </w:drawing>
      </w:r>
      <w:r>
        <w:rPr>
          <w:noProof/>
          <w:lang w:val="es-ES"/>
        </w:rPr>
        <mc:AlternateContent>
          <mc:Choice Requires="wps">
            <w:drawing>
              <wp:anchor distT="45720" distB="45720" distL="114300" distR="114300" simplePos="0" relativeHeight="251670528" behindDoc="0" locked="0" layoutInCell="1" allowOverlap="1" wp14:anchorId="4C34ECF6" wp14:editId="25736AD1">
                <wp:simplePos x="0" y="0"/>
                <wp:positionH relativeFrom="margin">
                  <wp:posOffset>1314450</wp:posOffset>
                </wp:positionH>
                <wp:positionV relativeFrom="paragraph">
                  <wp:posOffset>5911850</wp:posOffset>
                </wp:positionV>
                <wp:extent cx="3286125" cy="431165"/>
                <wp:effectExtent l="0" t="0" r="9525" b="6985"/>
                <wp:wrapSquare wrapText="bothSides"/>
                <wp:docPr id="47482601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6125" cy="431165"/>
                        </a:xfrm>
                        <a:prstGeom prst="rect">
                          <a:avLst/>
                        </a:prstGeom>
                        <a:solidFill>
                          <a:srgbClr val="FFFFFF"/>
                        </a:solidFill>
                        <a:ln w="9525">
                          <a:noFill/>
                          <a:miter lim="800000"/>
                        </a:ln>
                      </wps:spPr>
                      <wps:txbx>
                        <w:txbxContent>
                          <w:p w14:paraId="23E717C1" w14:textId="77777777" w:rsidR="00503403" w:rsidRDefault="00000000">
                            <w:pPr>
                              <w:jc w:val="center"/>
                            </w:pPr>
                            <w:r>
                              <w:t>6. ¿Te pagas tu sueldo?</w:t>
                            </w:r>
                          </w:p>
                        </w:txbxContent>
                      </wps:txbx>
                      <wps:bodyPr rot="0" vert="horz" wrap="square" lIns="91440" tIns="45720" rIns="91440" bIns="45720" anchor="t" anchorCtr="0">
                        <a:noAutofit/>
                      </wps:bodyPr>
                    </wps:wsp>
                  </a:graphicData>
                </a:graphic>
              </wp:anchor>
            </w:drawing>
          </mc:Choice>
          <mc:Fallback>
            <w:pict>
              <v:shape w14:anchorId="4C34ECF6" id="_x0000_s1029" type="#_x0000_t202" style="position:absolute;margin-left:103.5pt;margin-top:465.5pt;width:258.75pt;height:33.95pt;z-index:251670528;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" stroked="f">
                <v:textbox>
                  <w:txbxContent>
                    <w:p w14:paraId="23E717C1" w14:textId="77777777" w:rsidR="00503403" w:rsidRDefault="00000000">
                      <w:pPr>
                        <w:jc w:val="center"/>
                      </w:pPr>
                      <w:r>
                        <w:t>6. ¿Te pagas tu sueldo?</w:t>
                      </w:r>
                    </w:p>
                  </w:txbxContent>
                </v:textbox>
                <w10:wrap type="square" anchorx="margin"/>
              </v:shape>
            </w:pict>
          </mc:Fallback>
        </mc:AlternateContent>
      </w:r>
      <w:r>
        <w:rPr>
          <w:noProof/>
          <w:lang w:val="es-ES"/>
        </w:rPr>
        <mc:AlternateContent>
          <mc:Choice Requires="wps">
            <w:drawing>
              <wp:anchor distT="45720" distB="45720" distL="114300" distR="114300" simplePos="0" relativeHeight="251668480" behindDoc="0" locked="0" layoutInCell="1" allowOverlap="1" wp14:anchorId="57D59869" wp14:editId="3844CEBC">
                <wp:simplePos x="0" y="0"/>
                <wp:positionH relativeFrom="margin">
                  <wp:posOffset>1242060</wp:posOffset>
                </wp:positionH>
                <wp:positionV relativeFrom="paragraph">
                  <wp:posOffset>2963545</wp:posOffset>
                </wp:positionV>
                <wp:extent cx="3286125" cy="431165"/>
                <wp:effectExtent l="0" t="0" r="9525" b="6985"/>
                <wp:wrapSquare wrapText="bothSides"/>
                <wp:docPr id="180987890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6125" cy="431165"/>
                        </a:xfrm>
                        <a:prstGeom prst="rect">
                          <a:avLst/>
                        </a:prstGeom>
                        <a:solidFill>
                          <a:srgbClr val="FFFFFF"/>
                        </a:solidFill>
                        <a:ln w="9525">
                          <a:noFill/>
                          <a:miter lim="800000"/>
                        </a:ln>
                      </wps:spPr>
                      <wps:txbx>
                        <w:txbxContent>
                          <w:p w14:paraId="20AC48F7" w14:textId="77777777" w:rsidR="00503403" w:rsidRDefault="00000000">
                            <w:pPr>
                              <w:jc w:val="center"/>
                            </w:pPr>
                            <w:r>
                              <w:t>5.</w:t>
                            </w:r>
                            <w:r>
                              <w:rPr>
                                <w:lang w:val="es-ES"/>
                              </w:rPr>
                              <w:t xml:space="preserve"> ¿Realizas estados de pérdidas y ganancias?</w:t>
                            </w:r>
                          </w:p>
                          <w:p w14:paraId="0C77FBFB" w14:textId="77777777" w:rsidR="00503403" w:rsidRDefault="00503403">
                            <w:pPr>
                              <w:jc w:val="center"/>
                            </w:pPr>
                          </w:p>
                        </w:txbxContent>
                      </wps:txbx>
                      <wps:bodyPr rot="0" vert="horz" wrap="square" lIns="91440" tIns="45720" rIns="91440" bIns="45720" anchor="t" anchorCtr="0">
                        <a:noAutofit/>
                      </wps:bodyPr>
                    </wps:wsp>
                  </a:graphicData>
                </a:graphic>
              </wp:anchor>
            </w:drawing>
          </mc:Choice>
          <mc:Fallback>
            <w:pict>
              <v:shape w14:anchorId="57D59869" id="_x0000_s1030" type="#_x0000_t202" style="position:absolute;margin-left:97.8pt;margin-top:233.35pt;width:258.75pt;height:33.95pt;z-index:25166848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" stroked="f">
                <v:textbox>
                  <w:txbxContent>
                    <w:p w14:paraId="20AC48F7" w14:textId="77777777" w:rsidR="00503403" w:rsidRDefault="00000000">
                      <w:pPr>
                        <w:jc w:val="center"/>
                      </w:pPr>
                      <w:r>
                        <w:t>5.</w:t>
                      </w:r>
                      <w:r>
                        <w:rPr>
                          <w:lang w:val="es-ES"/>
                        </w:rPr>
                        <w:t xml:space="preserve"> ¿Realizas estados de pérdidas y ganancias?</w:t>
                      </w:r>
                    </w:p>
                    <w:p w14:paraId="0C77FBFB" w14:textId="77777777" w:rsidR="00503403" w:rsidRDefault="00503403">
                      <w:pPr>
                        <w:jc w:val="center"/>
                      </w:pPr>
                    </w:p>
                  </w:txbxContent>
                </v:textbox>
                <w10:wrap type="square" anchorx="margin"/>
              </v:shape>
            </w:pict>
          </mc:Fallback>
        </mc:AlternateContent>
      </w:r>
      <w:r>
        <w:rPr>
          <w:noProof/>
          <w:lang w:val="es-ES"/>
        </w:rPr>
        <mc:AlternateContent>
          <mc:Choice Requires="wps">
            <w:drawing>
              <wp:anchor distT="45720" distB="45720" distL="114300" distR="114300" simplePos="0" relativeHeight="251666432" behindDoc="0" locked="0" layoutInCell="1" allowOverlap="1" wp14:anchorId="42BBCCED" wp14:editId="39B176A4">
                <wp:simplePos x="0" y="0"/>
                <wp:positionH relativeFrom="margin">
                  <wp:posOffset>1178560</wp:posOffset>
                </wp:positionH>
                <wp:positionV relativeFrom="paragraph">
                  <wp:posOffset>0</wp:posOffset>
                </wp:positionV>
                <wp:extent cx="3286125" cy="431165"/>
                <wp:effectExtent l="0" t="0" r="9525" b="6985"/>
                <wp:wrapSquare wrapText="bothSides"/>
                <wp:docPr id="84124287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6125" cy="431165"/>
                        </a:xfrm>
                        <a:prstGeom prst="rect">
                          <a:avLst/>
                        </a:prstGeom>
                        <a:solidFill>
                          <a:srgbClr val="FFFFFF"/>
                        </a:solidFill>
                        <a:ln w="9525">
                          <a:noFill/>
                          <a:miter lim="800000"/>
                        </a:ln>
                      </wps:spPr>
                      <wps:txbx>
                        <w:txbxContent>
                          <w:p w14:paraId="1AE6C481" w14:textId="77777777" w:rsidR="00503403" w:rsidRDefault="00000000">
                            <w:pPr>
                              <w:jc w:val="center"/>
                            </w:pPr>
                            <w:r>
                              <w:t>4.</w:t>
                            </w:r>
                            <w:r>
                              <w:rPr>
                                <w:lang w:val="es-ES"/>
                              </w:rPr>
                              <w:t xml:space="preserve"> ¿Crees que haya conexión entre el emprendimiento y la educación financiera?</w:t>
                            </w:r>
                          </w:p>
                          <w:p w14:paraId="220D4D93" w14:textId="77777777" w:rsidR="00503403" w:rsidRDefault="00503403">
                            <w:pPr>
                              <w:jc w:val="center"/>
                            </w:pPr>
                          </w:p>
                        </w:txbxContent>
                      </wps:txbx>
                      <wps:bodyPr rot="0" vert="horz" wrap="square" lIns="91440" tIns="45720" rIns="91440" bIns="45720" anchor="t" anchorCtr="0">
                        <a:noAutofit/>
                      </wps:bodyPr>
                    </wps:wsp>
                  </a:graphicData>
                </a:graphic>
              </wp:anchor>
            </w:drawing>
          </mc:Choice>
          <mc:Fallback>
            <w:pict>
              <v:shape w14:anchorId="42BBCCED" id="_x0000_s1031" type="#_x0000_t202" style="position:absolute;margin-left:92.8pt;margin-top:0;width:258.75pt;height:33.95pt;z-index:251666432;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" stroked="f">
                <v:textbox>
                  <w:txbxContent>
                    <w:p w14:paraId="1AE6C481" w14:textId="77777777" w:rsidR="00503403" w:rsidRDefault="00000000">
                      <w:pPr>
                        <w:jc w:val="center"/>
                      </w:pPr>
                      <w:r>
                        <w:t>4.</w:t>
                      </w:r>
                      <w:r>
                        <w:rPr>
                          <w:lang w:val="es-ES"/>
                        </w:rPr>
                        <w:t xml:space="preserve"> ¿Crees que haya conexión entre el emprendimiento y la educación financiera?</w:t>
                      </w:r>
                    </w:p>
                    <w:p w14:paraId="220D4D93" w14:textId="77777777" w:rsidR="00503403" w:rsidRDefault="00503403">
                      <w:pPr>
                        <w:jc w:val="center"/>
                      </w:pPr>
                    </w:p>
                  </w:txbxContent>
                </v:textbox>
                <w10:wrap type="square" anchorx="margin"/>
              </v:shape>
            </w:pict>
          </mc:Fallback>
        </mc:AlternateContent>
      </w:r>
      <w:r>
        <w:rPr>
          <w:noProof/>
          <w:lang w:val="es-ES"/>
        </w:rPr>
        <w:drawing>
          <wp:anchor distT="0" distB="0" distL="114300" distR="114300" simplePos="0" relativeHeight="251665408" behindDoc="0" locked="0" layoutInCell="1" allowOverlap="1" wp14:anchorId="4D9A545E" wp14:editId="556E5D51">
            <wp:simplePos x="0" y="0"/>
            <wp:positionH relativeFrom="column">
              <wp:posOffset>1286510</wp:posOffset>
            </wp:positionH>
            <wp:positionV relativeFrom="paragraph">
              <wp:posOffset>654685</wp:posOffset>
            </wp:positionV>
            <wp:extent cx="3165475" cy="1876425"/>
            <wp:effectExtent l="0" t="0" r="0" b="9525"/>
            <wp:wrapSquare wrapText="bothSides"/>
            <wp:docPr id="31957014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570145" name="Imagen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3165475" cy="1876425"/>
                    </a:xfrm>
                    <a:prstGeom prst="rect">
                      <a:avLst/>
                    </a:prstGeom>
                    <a:noFill/>
                  </pic:spPr>
                </pic:pic>
              </a:graphicData>
            </a:graphic>
          </wp:anchor>
        </w:drawing>
      </w:r>
    </w:p>
    <w:p w14:paraId="7C7AEBFD" w14:textId="77777777" w:rsidR="00503403" w:rsidRDefault="00503403">
      <w:pPr>
        <w:rPr>
          <w:rFonts w:ascii="Arial" w:hAnsi="Arial" w:cs="Arial"/>
          <w:lang w:val="es-ES"/>
        </w:rPr>
      </w:pPr>
    </w:p>
    <w:p w14:paraId="12BC4A77" w14:textId="77777777" w:rsidR="00503403" w:rsidRDefault="00503403">
      <w:pPr>
        <w:rPr>
          <w:rFonts w:ascii="Arial" w:hAnsi="Arial" w:cs="Arial"/>
          <w:lang w:val="es-ES"/>
        </w:rPr>
      </w:pPr>
    </w:p>
    <w:p w14:paraId="5C816CF4" w14:textId="77777777" w:rsidR="00503403" w:rsidRDefault="00503403">
      <w:pPr>
        <w:rPr>
          <w:rFonts w:ascii="Arial" w:hAnsi="Arial" w:cs="Arial"/>
          <w:lang w:val="es-ES"/>
        </w:rPr>
      </w:pPr>
    </w:p>
    <w:p w14:paraId="6C3DAF8B" w14:textId="77777777" w:rsidR="00503403" w:rsidRDefault="00503403">
      <w:pPr>
        <w:rPr>
          <w:rFonts w:ascii="Arial" w:hAnsi="Arial" w:cs="Arial"/>
          <w:lang w:val="es-ES"/>
        </w:rPr>
      </w:pPr>
    </w:p>
    <w:p w14:paraId="15845EB6" w14:textId="77777777" w:rsidR="00503403" w:rsidRDefault="00503403">
      <w:pPr>
        <w:rPr>
          <w:rFonts w:ascii="Arial" w:hAnsi="Arial" w:cs="Arial"/>
          <w:lang w:val="es-ES"/>
        </w:rPr>
      </w:pPr>
    </w:p>
    <w:p w14:paraId="12321F4C" w14:textId="77777777" w:rsidR="00503403" w:rsidRDefault="00503403">
      <w:pPr>
        <w:rPr>
          <w:rFonts w:ascii="Arial" w:hAnsi="Arial" w:cs="Arial"/>
          <w:lang w:val="es-ES"/>
        </w:rPr>
      </w:pPr>
    </w:p>
    <w:p w14:paraId="27E75C69" w14:textId="77777777" w:rsidR="00503403" w:rsidRDefault="00503403">
      <w:pPr>
        <w:rPr>
          <w:rFonts w:ascii="Arial" w:hAnsi="Arial" w:cs="Arial"/>
          <w:lang w:val="es-ES"/>
        </w:rPr>
      </w:pPr>
    </w:p>
    <w:p w14:paraId="71D0EBA7" w14:textId="77777777" w:rsidR="00503403" w:rsidRDefault="00503403">
      <w:pPr>
        <w:rPr>
          <w:rFonts w:ascii="Arial" w:hAnsi="Arial" w:cs="Arial"/>
          <w:lang w:val="es-ES"/>
        </w:rPr>
      </w:pPr>
    </w:p>
    <w:p w14:paraId="76ED58C1" w14:textId="77777777" w:rsidR="00503403" w:rsidRDefault="00503403">
      <w:pPr>
        <w:rPr>
          <w:rFonts w:ascii="Arial" w:hAnsi="Arial" w:cs="Arial"/>
          <w:lang w:val="es-ES"/>
        </w:rPr>
      </w:pPr>
    </w:p>
    <w:p w14:paraId="0A72E452" w14:textId="77777777" w:rsidR="00503403" w:rsidRDefault="00503403">
      <w:pPr>
        <w:rPr>
          <w:rFonts w:ascii="Arial" w:hAnsi="Arial" w:cs="Arial"/>
          <w:lang w:val="es-ES"/>
        </w:rPr>
      </w:pPr>
    </w:p>
    <w:p w14:paraId="74ADC92B" w14:textId="77777777" w:rsidR="00503403" w:rsidRDefault="00503403">
      <w:pPr>
        <w:rPr>
          <w:rFonts w:ascii="Arial" w:hAnsi="Arial" w:cs="Arial"/>
          <w:lang w:val="es-ES"/>
        </w:rPr>
      </w:pPr>
    </w:p>
    <w:p w14:paraId="4A0B7D58" w14:textId="77777777" w:rsidR="00503403" w:rsidRDefault="00503403">
      <w:pPr>
        <w:rPr>
          <w:rFonts w:ascii="Arial" w:hAnsi="Arial" w:cs="Arial"/>
          <w:lang w:val="es-ES"/>
        </w:rPr>
      </w:pPr>
    </w:p>
    <w:p w14:paraId="35D46339" w14:textId="77777777" w:rsidR="00503403" w:rsidRDefault="00503403">
      <w:pPr>
        <w:rPr>
          <w:rFonts w:ascii="Arial" w:hAnsi="Arial" w:cs="Arial"/>
          <w:lang w:val="es-ES"/>
        </w:rPr>
      </w:pPr>
    </w:p>
    <w:p w14:paraId="2FEF5BC6" w14:textId="3A789102" w:rsidR="00503403" w:rsidRDefault="00503403">
      <w:pPr>
        <w:rPr>
          <w:rFonts w:ascii="Arial" w:hAnsi="Arial" w:cs="Arial"/>
          <w:lang w:val="es-ES"/>
        </w:rPr>
      </w:pPr>
    </w:p>
    <w:p w14:paraId="0CA07B26" w14:textId="77777777" w:rsidR="00503403" w:rsidRDefault="00503403">
      <w:pPr>
        <w:rPr>
          <w:rFonts w:ascii="Arial" w:hAnsi="Arial" w:cs="Arial"/>
          <w:lang w:val="es-ES"/>
        </w:rPr>
      </w:pPr>
    </w:p>
    <w:p w14:paraId="03A10779" w14:textId="77777777" w:rsidR="00503403" w:rsidRDefault="00503403">
      <w:pPr>
        <w:rPr>
          <w:rFonts w:ascii="Arial" w:hAnsi="Arial" w:cs="Arial"/>
          <w:lang w:val="es-ES"/>
        </w:rPr>
      </w:pPr>
    </w:p>
    <w:p w14:paraId="53A855F1" w14:textId="77777777" w:rsidR="00503403" w:rsidRDefault="00503403">
      <w:pPr>
        <w:rPr>
          <w:rFonts w:ascii="Arial" w:hAnsi="Arial" w:cs="Arial"/>
          <w:lang w:val="es-ES"/>
        </w:rPr>
      </w:pPr>
    </w:p>
    <w:p w14:paraId="7BF5E619" w14:textId="77777777" w:rsidR="00503403" w:rsidRDefault="00503403">
      <w:pPr>
        <w:rPr>
          <w:rFonts w:ascii="Arial" w:hAnsi="Arial" w:cs="Arial"/>
          <w:lang w:val="es-ES"/>
        </w:rPr>
      </w:pPr>
    </w:p>
    <w:p w14:paraId="23894E56" w14:textId="529C01EE" w:rsidR="00503403" w:rsidRDefault="00503403">
      <w:pPr>
        <w:rPr>
          <w:rFonts w:ascii="Arial" w:hAnsi="Arial" w:cs="Arial"/>
          <w:lang w:val="es-ES"/>
        </w:rPr>
      </w:pPr>
    </w:p>
    <w:p w14:paraId="658EF974" w14:textId="2B5AD0B0" w:rsidR="00503403" w:rsidRDefault="008847E0">
      <w:pPr>
        <w:rPr>
          <w:rFonts w:ascii="Arial" w:hAnsi="Arial" w:cs="Arial"/>
          <w:lang w:val="es-ES"/>
        </w:rPr>
      </w:pPr>
      <w:r>
        <w:rPr>
          <w:noProof/>
          <w:lang w:val="es-ES"/>
        </w:rPr>
        <w:lastRenderedPageBreak/>
        <w:drawing>
          <wp:anchor distT="0" distB="0" distL="114300" distR="114300" simplePos="0" relativeHeight="251669504" behindDoc="0" locked="0" layoutInCell="1" allowOverlap="1" wp14:anchorId="6821438C" wp14:editId="51EFD4DE">
            <wp:simplePos x="0" y="0"/>
            <wp:positionH relativeFrom="column">
              <wp:posOffset>1430850</wp:posOffset>
            </wp:positionH>
            <wp:positionV relativeFrom="paragraph">
              <wp:posOffset>319</wp:posOffset>
            </wp:positionV>
            <wp:extent cx="2917825" cy="1730375"/>
            <wp:effectExtent l="0" t="0" r="0" b="3175"/>
            <wp:wrapSquare wrapText="bothSides"/>
            <wp:docPr id="1281844871"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844871" name="Imagen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2917825" cy="1730375"/>
                    </a:xfrm>
                    <a:prstGeom prst="rect">
                      <a:avLst/>
                    </a:prstGeom>
                    <a:noFill/>
                  </pic:spPr>
                </pic:pic>
              </a:graphicData>
            </a:graphic>
          </wp:anchor>
        </w:drawing>
      </w:r>
    </w:p>
    <w:p w14:paraId="3904CA88" w14:textId="77777777" w:rsidR="00503403" w:rsidRDefault="00503403">
      <w:pPr>
        <w:rPr>
          <w:rFonts w:ascii="Arial" w:hAnsi="Arial" w:cs="Arial"/>
          <w:lang w:val="es-ES"/>
        </w:rPr>
      </w:pPr>
    </w:p>
    <w:p w14:paraId="07DA92C2" w14:textId="77777777" w:rsidR="00503403" w:rsidRDefault="00503403">
      <w:pPr>
        <w:rPr>
          <w:rFonts w:ascii="Arial" w:hAnsi="Arial" w:cs="Arial"/>
          <w:lang w:val="es-ES"/>
        </w:rPr>
      </w:pPr>
    </w:p>
    <w:p w14:paraId="673CDDAA" w14:textId="77777777" w:rsidR="00503403" w:rsidRDefault="00503403">
      <w:pPr>
        <w:rPr>
          <w:rFonts w:ascii="Arial" w:hAnsi="Arial" w:cs="Arial"/>
          <w:lang w:val="es-ES"/>
        </w:rPr>
      </w:pPr>
    </w:p>
    <w:p w14:paraId="25109DA6" w14:textId="77777777" w:rsidR="00503403" w:rsidRDefault="00503403">
      <w:pPr>
        <w:rPr>
          <w:rFonts w:ascii="Arial" w:hAnsi="Arial" w:cs="Arial"/>
          <w:lang w:val="es-ES"/>
        </w:rPr>
      </w:pPr>
    </w:p>
    <w:p w14:paraId="097CA972" w14:textId="77777777" w:rsidR="00503403" w:rsidRDefault="00503403">
      <w:pPr>
        <w:rPr>
          <w:rFonts w:ascii="Arial" w:hAnsi="Arial" w:cs="Arial"/>
          <w:lang w:val="es-ES"/>
        </w:rPr>
      </w:pPr>
    </w:p>
    <w:p w14:paraId="0E7D407A" w14:textId="77777777" w:rsidR="00503403" w:rsidRDefault="00503403">
      <w:pPr>
        <w:rPr>
          <w:rFonts w:ascii="Arial" w:hAnsi="Arial" w:cs="Arial"/>
          <w:lang w:val="es-ES"/>
        </w:rPr>
      </w:pPr>
    </w:p>
    <w:p w14:paraId="1F52F36B" w14:textId="47195D61" w:rsidR="00503403" w:rsidRDefault="008847E0">
      <w:pPr>
        <w:rPr>
          <w:rFonts w:ascii="Arial" w:hAnsi="Arial" w:cs="Arial"/>
          <w:lang w:val="es-ES"/>
        </w:rPr>
      </w:pPr>
      <w:r>
        <w:rPr>
          <w:rFonts w:ascii="Arial" w:hAnsi="Arial" w:cs="Arial"/>
          <w:noProof/>
          <w:lang w:val="es-ES"/>
        </w:rPr>
        <w:drawing>
          <wp:anchor distT="0" distB="0" distL="114300" distR="114300" simplePos="0" relativeHeight="251675648" behindDoc="0" locked="0" layoutInCell="1" allowOverlap="1" wp14:anchorId="332022B6" wp14:editId="02FE7AF0">
            <wp:simplePos x="0" y="0"/>
            <wp:positionH relativeFrom="margin">
              <wp:posOffset>1138792</wp:posOffset>
            </wp:positionH>
            <wp:positionV relativeFrom="paragraph">
              <wp:posOffset>4434473</wp:posOffset>
            </wp:positionV>
            <wp:extent cx="3021965" cy="1789430"/>
            <wp:effectExtent l="0" t="0" r="6985" b="1270"/>
            <wp:wrapSquare wrapText="bothSides"/>
            <wp:docPr id="1697959440"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959440" name="Imagen 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021965" cy="1789430"/>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es-ES"/>
        </w:rPr>
        <mc:AlternateContent>
          <mc:Choice Requires="wps">
            <w:drawing>
              <wp:anchor distT="45720" distB="45720" distL="114300" distR="114300" simplePos="0" relativeHeight="251672576" behindDoc="0" locked="0" layoutInCell="1" allowOverlap="1" wp14:anchorId="5B6E858D" wp14:editId="2FA5DB9F">
                <wp:simplePos x="0" y="0"/>
                <wp:positionH relativeFrom="margin">
                  <wp:posOffset>838481</wp:posOffset>
                </wp:positionH>
                <wp:positionV relativeFrom="paragraph">
                  <wp:posOffset>3721626</wp:posOffset>
                </wp:positionV>
                <wp:extent cx="3286125" cy="431165"/>
                <wp:effectExtent l="0" t="0" r="9525" b="6985"/>
                <wp:wrapSquare wrapText="bothSides"/>
                <wp:docPr id="106836764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6125" cy="431165"/>
                        </a:xfrm>
                        <a:prstGeom prst="rect">
                          <a:avLst/>
                        </a:prstGeom>
                        <a:solidFill>
                          <a:srgbClr val="FFFFFF"/>
                        </a:solidFill>
                        <a:ln w="9525">
                          <a:noFill/>
                          <a:miter lim="800000"/>
                        </a:ln>
                      </wps:spPr>
                      <wps:txbx>
                        <w:txbxContent>
                          <w:p w14:paraId="22F14B09" w14:textId="727851D4" w:rsidR="00503403" w:rsidRDefault="008847E0">
                            <w:pPr>
                              <w:jc w:val="center"/>
                            </w:pPr>
                            <w:r>
                              <w:t>8</w:t>
                            </w:r>
                            <w:r w:rsidR="00000000">
                              <w:t>.</w:t>
                            </w:r>
                            <w:r w:rsidR="00000000">
                              <w:rPr>
                                <w:lang w:val="es-ES"/>
                              </w:rPr>
                              <w:t xml:space="preserve"> ¿Crees que haya conexión entre el emprendimiento y la educación financiera?</w:t>
                            </w:r>
                          </w:p>
                          <w:p w14:paraId="1DD87003" w14:textId="77777777" w:rsidR="00503403" w:rsidRDefault="00503403">
                            <w:pPr>
                              <w:jc w:val="center"/>
                            </w:pPr>
                          </w:p>
                        </w:txbxContent>
                      </wps:txbx>
                      <wps:bodyPr rot="0" vert="horz" wrap="square" lIns="91440" tIns="45720" rIns="91440" bIns="45720" anchor="t" anchorCtr="0">
                        <a:noAutofit/>
                      </wps:bodyPr>
                    </wps:wsp>
                  </a:graphicData>
                </a:graphic>
              </wp:anchor>
            </w:drawing>
          </mc:Choice>
          <mc:Fallback>
            <w:pict>
              <v:shape w14:anchorId="5B6E858D" id="_x0000_s1032" type="#_x0000_t202" style="position:absolute;margin-left:66pt;margin-top:293.05pt;width:258.75pt;height:33.95pt;z-index:25167257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" stroked="f">
                <v:textbox>
                  <w:txbxContent>
                    <w:p w14:paraId="22F14B09" w14:textId="727851D4" w:rsidR="00503403" w:rsidRDefault="008847E0">
                      <w:pPr>
                        <w:jc w:val="center"/>
                      </w:pPr>
                      <w:r>
                        <w:t>8</w:t>
                      </w:r>
                      <w:r w:rsidR="00000000">
                        <w:t>.</w:t>
                      </w:r>
                      <w:r w:rsidR="00000000">
                        <w:rPr>
                          <w:lang w:val="es-ES"/>
                        </w:rPr>
                        <w:t xml:space="preserve"> ¿Crees que haya conexión entre el emprendimiento y la educación financiera?</w:t>
                      </w:r>
                    </w:p>
                    <w:p w14:paraId="1DD87003" w14:textId="77777777" w:rsidR="00503403" w:rsidRDefault="00503403">
                      <w:pPr>
                        <w:jc w:val="center"/>
                      </w:pPr>
                    </w:p>
                  </w:txbxContent>
                </v:textbox>
                <w10:wrap type="square" anchorx="margin"/>
              </v:shape>
            </w:pict>
          </mc:Fallback>
        </mc:AlternateContent>
      </w:r>
      <w:r>
        <w:rPr>
          <w:rFonts w:ascii="Arial" w:hAnsi="Arial" w:cs="Arial"/>
          <w:noProof/>
          <w:lang w:val="es-ES"/>
        </w:rPr>
        <w:drawing>
          <wp:anchor distT="0" distB="0" distL="114300" distR="114300" simplePos="0" relativeHeight="251673600" behindDoc="0" locked="0" layoutInCell="1" allowOverlap="1" wp14:anchorId="674770A6" wp14:editId="4889D9AB">
            <wp:simplePos x="0" y="0"/>
            <wp:positionH relativeFrom="margin">
              <wp:posOffset>507365</wp:posOffset>
            </wp:positionH>
            <wp:positionV relativeFrom="paragraph">
              <wp:posOffset>1113155</wp:posOffset>
            </wp:positionV>
            <wp:extent cx="3449955" cy="2045335"/>
            <wp:effectExtent l="0" t="0" r="0" b="0"/>
            <wp:wrapSquare wrapText="bothSides"/>
            <wp:docPr id="362429812"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429812" name="Imagen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3449955" cy="2045335"/>
                    </a:xfrm>
                    <a:prstGeom prst="rect">
                      <a:avLst/>
                    </a:prstGeom>
                    <a:noFill/>
                  </pic:spPr>
                </pic:pic>
              </a:graphicData>
            </a:graphic>
            <wp14:sizeRelH relativeFrom="margin">
              <wp14:pctWidth>0</wp14:pctWidth>
            </wp14:sizeRelH>
            <wp14:sizeRelV relativeFrom="margin">
              <wp14:pctHeight>0</wp14:pctHeight>
            </wp14:sizeRelV>
          </wp:anchor>
        </w:drawing>
      </w:r>
      <w:r w:rsidR="00000000">
        <w:rPr>
          <w:noProof/>
          <w:lang w:val="es-ES"/>
        </w:rPr>
        <mc:AlternateContent>
          <mc:Choice Requires="wps">
            <w:drawing>
              <wp:anchor distT="45720" distB="45720" distL="114300" distR="114300" simplePos="0" relativeHeight="251671552" behindDoc="0" locked="0" layoutInCell="1" allowOverlap="1" wp14:anchorId="1FFF83B5" wp14:editId="2A87042E">
                <wp:simplePos x="0" y="0"/>
                <wp:positionH relativeFrom="margin">
                  <wp:align>center</wp:align>
                </wp:positionH>
                <wp:positionV relativeFrom="paragraph">
                  <wp:posOffset>373380</wp:posOffset>
                </wp:positionV>
                <wp:extent cx="3286125" cy="431165"/>
                <wp:effectExtent l="0" t="0" r="9525" b="6985"/>
                <wp:wrapSquare wrapText="bothSides"/>
                <wp:docPr id="133010740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6125" cy="431165"/>
                        </a:xfrm>
                        <a:prstGeom prst="rect">
                          <a:avLst/>
                        </a:prstGeom>
                        <a:solidFill>
                          <a:srgbClr val="FFFFFF"/>
                        </a:solidFill>
                        <a:ln w="9525">
                          <a:noFill/>
                          <a:miter lim="800000"/>
                        </a:ln>
                      </wps:spPr>
                      <wps:txbx>
                        <w:txbxContent>
                          <w:p w14:paraId="30353BEC" w14:textId="621F053A" w:rsidR="00503403" w:rsidRDefault="008847E0">
                            <w:pPr>
                              <w:jc w:val="center"/>
                            </w:pPr>
                            <w:r>
                              <w:t>7</w:t>
                            </w:r>
                            <w:r w:rsidR="00000000">
                              <w:t>.</w:t>
                            </w:r>
                            <w:r w:rsidR="00000000">
                              <w:rPr>
                                <w:lang w:val="es-ES"/>
                              </w:rPr>
                              <w:t xml:space="preserve"> ¿Crees que haya conexión entre el emprendimiento y la educación financiera?</w:t>
                            </w:r>
                          </w:p>
                          <w:p w14:paraId="05489079" w14:textId="77777777" w:rsidR="00503403" w:rsidRDefault="00503403">
                            <w:pPr>
                              <w:jc w:val="center"/>
                            </w:pPr>
                          </w:p>
                        </w:txbxContent>
                      </wps:txbx>
                      <wps:bodyPr rot="0" vert="horz" wrap="square" lIns="91440" tIns="45720" rIns="91440" bIns="45720" anchor="t" anchorCtr="0">
                        <a:noAutofit/>
                      </wps:bodyPr>
                    </wps:wsp>
                  </a:graphicData>
                </a:graphic>
              </wp:anchor>
            </w:drawing>
          </mc:Choice>
          <mc:Fallback>
            <w:pict>
              <v:shape w14:anchorId="1FFF83B5" id="_x0000_s1033" type="#_x0000_t202" style="position:absolute;margin-left:0;margin-top:29.4pt;width:258.75pt;height:33.95pt;z-index:251671552;visibility:visible;mso-wrap-style:square;mso-wrap-distance-left:9pt;mso-wrap-distance-top:3.6pt;mso-wrap-distance-right:9pt;mso-wrap-distance-bottom:3.6pt;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" stroked="f">
                <v:textbox>
                  <w:txbxContent>
                    <w:p w14:paraId="30353BEC" w14:textId="621F053A" w:rsidR="00503403" w:rsidRDefault="008847E0">
                      <w:pPr>
                        <w:jc w:val="center"/>
                      </w:pPr>
                      <w:r>
                        <w:t>7</w:t>
                      </w:r>
                      <w:r w:rsidR="00000000">
                        <w:t>.</w:t>
                      </w:r>
                      <w:r w:rsidR="00000000">
                        <w:rPr>
                          <w:lang w:val="es-ES"/>
                        </w:rPr>
                        <w:t xml:space="preserve"> ¿Crees que haya conexión entre el emprendimiento y la educación financiera?</w:t>
                      </w:r>
                    </w:p>
                    <w:p w14:paraId="05489079" w14:textId="77777777" w:rsidR="00503403" w:rsidRDefault="00503403">
                      <w:pPr>
                        <w:jc w:val="center"/>
                      </w:pPr>
                    </w:p>
                  </w:txbxContent>
                </v:textbox>
                <w10:wrap type="square" anchorx="margin"/>
              </v:shape>
            </w:pict>
          </mc:Fallback>
        </mc:AlternateContent>
      </w:r>
    </w:p>
    <w:sectPr w:rsidR="0050340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7D7A6" w14:textId="77777777" w:rsidR="00C85BEA" w:rsidRDefault="00C85BEA">
      <w:pPr>
        <w:spacing w:line="240" w:lineRule="auto"/>
      </w:pPr>
      <w:r>
        <w:separator/>
      </w:r>
    </w:p>
  </w:endnote>
  <w:endnote w:type="continuationSeparator" w:id="0">
    <w:p w14:paraId="156122A4" w14:textId="77777777" w:rsidR="00C85BEA" w:rsidRDefault="00C85B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8F169" w14:textId="77777777" w:rsidR="00C85BEA" w:rsidRDefault="00C85BEA">
      <w:pPr>
        <w:spacing w:after="0"/>
      </w:pPr>
      <w:r>
        <w:separator/>
      </w:r>
    </w:p>
  </w:footnote>
  <w:footnote w:type="continuationSeparator" w:id="0">
    <w:p w14:paraId="7C493E12" w14:textId="77777777" w:rsidR="00C85BEA" w:rsidRDefault="00C85BEA">
      <w:pPr>
        <w:spacing w:after="0"/>
      </w:pPr>
      <w:r>
        <w:continuationSeparator/>
      </w:r>
    </w:p>
  </w:footnote>
  <w:footnote w:id="1">
    <w:p w14:paraId="1781205E" w14:textId="1FF0E226" w:rsidR="00D71210" w:rsidRDefault="00D71210" w:rsidP="00D71210">
      <w:pPr>
        <w:pStyle w:val="Textonotapie"/>
      </w:pPr>
      <w:r>
        <w:rPr>
          <w:rStyle w:val="Refdenotaalpie"/>
        </w:rPr>
        <w:footnoteRef/>
      </w:r>
      <w:r>
        <w:t xml:space="preserve"> </w:t>
      </w:r>
      <w:hyperlink r:id="rId1" w:history="1">
        <w:r w:rsidRPr="00D71210">
          <w:rPr>
            <w:rStyle w:val="Hipervnculo"/>
          </w:rPr>
          <w:t>https://orcid.org/0009-0003-3113-9929</w:t>
        </w:r>
        <w:r w:rsidRPr="00D63588">
          <w:rPr>
            <w:rStyle w:val="Hipervnculo"/>
          </w:rPr>
          <w:t xml:space="preserve"> /</w:t>
        </w:r>
      </w:hyperlink>
      <w:r>
        <w:t xml:space="preserve"> vivianahge@gmail.com</w:t>
      </w:r>
    </w:p>
    <w:p w14:paraId="641EEB44" w14:textId="193728A7" w:rsidR="00D71210" w:rsidRPr="00CC34D7" w:rsidRDefault="00D71210" w:rsidP="00D71210">
      <w:pPr>
        <w:pStyle w:val="Textonotapie"/>
        <w:rPr>
          <w:lang w:val="es-CO"/>
        </w:rPr>
      </w:pPr>
    </w:p>
  </w:footnote>
  <w:footnote w:id="2">
    <w:p w14:paraId="22444FBC" w14:textId="6CE2F093" w:rsidR="00D71210" w:rsidRDefault="00D71210" w:rsidP="00D71210">
      <w:pPr>
        <w:pStyle w:val="Textonotapie"/>
      </w:pPr>
      <w:r>
        <w:rPr>
          <w:rStyle w:val="Refdenotaalpie"/>
        </w:rPr>
        <w:footnoteRef/>
      </w:r>
      <w:r>
        <w:t xml:space="preserve"> </w:t>
      </w:r>
      <w:hyperlink r:id="rId2" w:history="1">
        <w:r w:rsidRPr="00D63588">
          <w:rPr>
            <w:rStyle w:val="Hipervnculo"/>
          </w:rPr>
          <w:t>https://orcid.org/0000-0001-6371-448X /</w:t>
        </w:r>
      </w:hyperlink>
      <w:r>
        <w:t xml:space="preserve"> germnmtzprats@hotmail.com</w:t>
      </w:r>
    </w:p>
    <w:p w14:paraId="324435E8" w14:textId="684A57F0" w:rsidR="00D71210" w:rsidRPr="00CC34D7" w:rsidRDefault="00D71210" w:rsidP="00D71210">
      <w:pPr>
        <w:pStyle w:val="Textonotapie"/>
        <w:rPr>
          <w:lang w:val="es-CO"/>
        </w:rPr>
      </w:pPr>
    </w:p>
  </w:footnote>
  <w:footnote w:id="3">
    <w:p w14:paraId="2683870C" w14:textId="3B7A5ABE" w:rsidR="00D71210" w:rsidRDefault="00D71210" w:rsidP="00D71210">
      <w:pPr>
        <w:pStyle w:val="Textonotapie"/>
      </w:pPr>
      <w:r>
        <w:rPr>
          <w:rStyle w:val="Refdenotaalpie"/>
        </w:rPr>
        <w:footnoteRef/>
      </w:r>
      <w:r>
        <w:t xml:space="preserve"> </w:t>
      </w:r>
      <w:hyperlink r:id="rId3" w:history="1">
        <w:r w:rsidRPr="00D71210">
          <w:rPr>
            <w:rStyle w:val="Hipervnculo"/>
          </w:rPr>
          <w:t>https://orcid.org/0000-0002-2282-1040</w:t>
        </w:r>
        <w:r w:rsidRPr="00D63588">
          <w:rPr>
            <w:rStyle w:val="Hipervnculo"/>
          </w:rPr>
          <w:t xml:space="preserve"> /</w:t>
        </w:r>
      </w:hyperlink>
      <w:r>
        <w:t xml:space="preserve"> elizabeth.garcia.moreno@hotmail.com</w:t>
      </w:r>
    </w:p>
    <w:p w14:paraId="64C10FD0" w14:textId="1DFCC137" w:rsidR="00D71210" w:rsidRPr="00CC34D7" w:rsidRDefault="00D71210" w:rsidP="00D71210">
      <w:pPr>
        <w:pStyle w:val="Textonotapie"/>
        <w:rPr>
          <w:lang w:val="es-CO"/>
        </w:rPr>
      </w:pPr>
    </w:p>
  </w:footnote>
  <w:footnote w:id="4">
    <w:p w14:paraId="237E10D0" w14:textId="589D5C66" w:rsidR="00D71210" w:rsidRDefault="00D71210" w:rsidP="00D71210">
      <w:pPr>
        <w:pStyle w:val="Textonotapie"/>
      </w:pPr>
      <w:r>
        <w:rPr>
          <w:rStyle w:val="Refdenotaalpie"/>
        </w:rPr>
        <w:footnoteRef/>
      </w:r>
      <w:r>
        <w:t xml:space="preserve"> </w:t>
      </w:r>
      <w:hyperlink r:id="rId4" w:history="1">
        <w:r w:rsidRPr="00D71210">
          <w:rPr>
            <w:rStyle w:val="Hipervnculo"/>
          </w:rPr>
          <w:t>https://orcid.org/0000-0003-3533-0002</w:t>
        </w:r>
        <w:r w:rsidRPr="00D63588">
          <w:rPr>
            <w:rStyle w:val="Hipervnculo"/>
          </w:rPr>
          <w:t xml:space="preserve"> /</w:t>
        </w:r>
      </w:hyperlink>
      <w:r>
        <w:t xml:space="preserve"> francisca.silva@ujat.mx</w:t>
      </w:r>
    </w:p>
    <w:p w14:paraId="7CBB300E" w14:textId="3BF27A50" w:rsidR="00D71210" w:rsidRPr="00CC34D7" w:rsidRDefault="00D71210" w:rsidP="00D71210">
      <w:pPr>
        <w:pStyle w:val="Textonotapie"/>
        <w:rPr>
          <w:lang w:val="es-CO"/>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86D49"/>
    <w:multiLevelType w:val="multilevel"/>
    <w:tmpl w:val="0FE86D4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7F17E1"/>
    <w:multiLevelType w:val="multilevel"/>
    <w:tmpl w:val="107F17E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EBC3803"/>
    <w:multiLevelType w:val="multilevel"/>
    <w:tmpl w:val="4EBC38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612789660">
    <w:abstractNumId w:val="1"/>
  </w:num>
  <w:num w:numId="2" w16cid:durableId="1599025582">
    <w:abstractNumId w:val="2"/>
  </w:num>
  <w:num w:numId="3" w16cid:durableId="17680360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B8D"/>
    <w:rsid w:val="00025C69"/>
    <w:rsid w:val="00030542"/>
    <w:rsid w:val="00036A10"/>
    <w:rsid w:val="000409C6"/>
    <w:rsid w:val="000466E7"/>
    <w:rsid w:val="000500A7"/>
    <w:rsid w:val="000655A0"/>
    <w:rsid w:val="000A545F"/>
    <w:rsid w:val="000C4C55"/>
    <w:rsid w:val="000D32CC"/>
    <w:rsid w:val="001618F8"/>
    <w:rsid w:val="00197217"/>
    <w:rsid w:val="001B770E"/>
    <w:rsid w:val="001C5697"/>
    <w:rsid w:val="00225C3A"/>
    <w:rsid w:val="002708BF"/>
    <w:rsid w:val="00285A01"/>
    <w:rsid w:val="002F25A6"/>
    <w:rsid w:val="002F5B88"/>
    <w:rsid w:val="00451B8D"/>
    <w:rsid w:val="00470665"/>
    <w:rsid w:val="004955CC"/>
    <w:rsid w:val="00503403"/>
    <w:rsid w:val="005B5D7C"/>
    <w:rsid w:val="00607E04"/>
    <w:rsid w:val="00657795"/>
    <w:rsid w:val="00686F18"/>
    <w:rsid w:val="007507A5"/>
    <w:rsid w:val="007B2533"/>
    <w:rsid w:val="0083243E"/>
    <w:rsid w:val="008847E0"/>
    <w:rsid w:val="0090192A"/>
    <w:rsid w:val="009121F2"/>
    <w:rsid w:val="009A38CA"/>
    <w:rsid w:val="009C30B4"/>
    <w:rsid w:val="009C5285"/>
    <w:rsid w:val="00AA271A"/>
    <w:rsid w:val="00AB0BC3"/>
    <w:rsid w:val="00B76747"/>
    <w:rsid w:val="00BD701E"/>
    <w:rsid w:val="00BE5E9E"/>
    <w:rsid w:val="00C85BEA"/>
    <w:rsid w:val="00CB6F62"/>
    <w:rsid w:val="00CC34D7"/>
    <w:rsid w:val="00CC4742"/>
    <w:rsid w:val="00D0299C"/>
    <w:rsid w:val="00D1041C"/>
    <w:rsid w:val="00D71210"/>
    <w:rsid w:val="00D73708"/>
    <w:rsid w:val="00DF049B"/>
    <w:rsid w:val="00E17CA4"/>
    <w:rsid w:val="00E2094A"/>
    <w:rsid w:val="00E3538C"/>
    <w:rsid w:val="00E93F99"/>
    <w:rsid w:val="12AA619B"/>
    <w:rsid w:val="5874090D"/>
    <w:rsid w:val="5D8C7291"/>
    <w:rsid w:val="6CFF3838"/>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C3143DA"/>
  <w15:docId w15:val="{177B5CA4-4FED-4483-9E39-8BCE25374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kern w:val="2"/>
      <w:sz w:val="22"/>
      <w:szCs w:val="22"/>
      <w:lang w:val="es-MX"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000FF"/>
      <w:u w:val="single"/>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Prrafodelista">
    <w:name w:val="List Paragraph"/>
    <w:basedOn w:val="Normal"/>
    <w:uiPriority w:val="34"/>
    <w:qFormat/>
    <w:pPr>
      <w:ind w:left="720"/>
      <w:contextualSpacing/>
    </w:p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style>
  <w:style w:type="paragraph" w:styleId="Revisin">
    <w:name w:val="Revision"/>
    <w:hidden/>
    <w:uiPriority w:val="99"/>
    <w:unhideWhenUsed/>
    <w:rsid w:val="00D71210"/>
    <w:rPr>
      <w:rFonts w:asciiTheme="minorHAnsi" w:eastAsiaTheme="minorHAnsi" w:hAnsiTheme="minorHAnsi" w:cstheme="minorBidi"/>
      <w:kern w:val="2"/>
      <w:sz w:val="22"/>
      <w:szCs w:val="22"/>
      <w:lang w:val="es-MX" w:eastAsia="en-US"/>
      <w14:ligatures w14:val="standardContextual"/>
    </w:rPr>
  </w:style>
  <w:style w:type="paragraph" w:styleId="Textonotapie">
    <w:name w:val="footnote text"/>
    <w:basedOn w:val="Normal"/>
    <w:link w:val="TextonotapieCar"/>
    <w:uiPriority w:val="99"/>
    <w:semiHidden/>
    <w:unhideWhenUsed/>
    <w:rsid w:val="00D7121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71210"/>
    <w:rPr>
      <w:rFonts w:asciiTheme="minorHAnsi" w:eastAsiaTheme="minorHAnsi" w:hAnsiTheme="minorHAnsi" w:cstheme="minorBidi"/>
      <w:kern w:val="2"/>
      <w:lang w:val="es-MX" w:eastAsia="en-US"/>
      <w14:ligatures w14:val="standardContextual"/>
    </w:rPr>
  </w:style>
  <w:style w:type="character" w:styleId="Refdenotaalpie">
    <w:name w:val="footnote reference"/>
    <w:basedOn w:val="Fuentedeprrafopredeter"/>
    <w:uiPriority w:val="99"/>
    <w:semiHidden/>
    <w:unhideWhenUsed/>
    <w:rsid w:val="00D71210"/>
    <w:rPr>
      <w:vertAlign w:val="superscript"/>
    </w:rPr>
  </w:style>
  <w:style w:type="character" w:styleId="Mencinsinresolver">
    <w:name w:val="Unresolved Mention"/>
    <w:basedOn w:val="Fuentedeprrafopredeter"/>
    <w:uiPriority w:val="99"/>
    <w:semiHidden/>
    <w:unhideWhenUsed/>
    <w:rsid w:val="00D71210"/>
    <w:rPr>
      <w:color w:val="605E5C"/>
      <w:shd w:val="clear" w:color="auto" w:fill="E1DFDD"/>
    </w:rPr>
  </w:style>
  <w:style w:type="character" w:styleId="Refdecomentario">
    <w:name w:val="annotation reference"/>
    <w:basedOn w:val="Fuentedeprrafopredeter"/>
    <w:uiPriority w:val="99"/>
    <w:semiHidden/>
    <w:unhideWhenUsed/>
    <w:rsid w:val="002F5B88"/>
    <w:rPr>
      <w:sz w:val="16"/>
      <w:szCs w:val="16"/>
    </w:rPr>
  </w:style>
  <w:style w:type="paragraph" w:styleId="Textocomentario">
    <w:name w:val="annotation text"/>
    <w:basedOn w:val="Normal"/>
    <w:link w:val="TextocomentarioCar"/>
    <w:uiPriority w:val="99"/>
    <w:semiHidden/>
    <w:unhideWhenUsed/>
    <w:rsid w:val="002F5B8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F5B88"/>
    <w:rPr>
      <w:rFonts w:asciiTheme="minorHAnsi" w:eastAsiaTheme="minorHAnsi" w:hAnsiTheme="minorHAnsi" w:cstheme="minorBidi"/>
      <w:kern w:val="2"/>
      <w:lang w:val="es-MX" w:eastAsia="en-US"/>
      <w14:ligatures w14:val="standardContextual"/>
    </w:rPr>
  </w:style>
  <w:style w:type="paragraph" w:styleId="Asuntodelcomentario">
    <w:name w:val="annotation subject"/>
    <w:basedOn w:val="Textocomentario"/>
    <w:next w:val="Textocomentario"/>
    <w:link w:val="AsuntodelcomentarioCar"/>
    <w:uiPriority w:val="99"/>
    <w:semiHidden/>
    <w:unhideWhenUsed/>
    <w:rsid w:val="002F5B88"/>
    <w:rPr>
      <w:b/>
      <w:bCs/>
    </w:rPr>
  </w:style>
  <w:style w:type="character" w:customStyle="1" w:styleId="AsuntodelcomentarioCar">
    <w:name w:val="Asunto del comentario Car"/>
    <w:basedOn w:val="TextocomentarioCar"/>
    <w:link w:val="Asuntodelcomentario"/>
    <w:uiPriority w:val="99"/>
    <w:semiHidden/>
    <w:rsid w:val="002F5B88"/>
    <w:rPr>
      <w:rFonts w:asciiTheme="minorHAnsi" w:eastAsiaTheme="minorHAnsi" w:hAnsiTheme="minorHAnsi" w:cstheme="minorBidi"/>
      <w:b/>
      <w:bCs/>
      <w:kern w:val="2"/>
      <w:lang w:val="es-MX"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ipropiojefe.com/10-consejos-sobre-el-dinero-para-jovenes-emprendedores/" TargetMode="External"/><Relationship Id="rId18" Type="http://schemas.openxmlformats.org/officeDocument/2006/relationships/image" Target="media/image5.png"/><Relationship Id="rId3" Type="http://schemas.openxmlformats.org/officeDocument/2006/relationships/numbering" Target="numbering.xml"/><Relationship Id="rId21" Type="http://schemas.openxmlformats.org/officeDocument/2006/relationships/image" Target="media/image8.png"/><Relationship Id="rId7" Type="http://schemas.openxmlformats.org/officeDocument/2006/relationships/footnotes" Target="footnotes.xml"/><Relationship Id="rId12" Type="http://schemas.openxmlformats.org/officeDocument/2006/relationships/hyperlink" Target="https://www.academiagerencial.com/importancia-de-las-finanzas-para-un-emprendimiento-exitoso/" TargetMode="Externa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oecd.org/daf/fin/financialeducation/OECD_CAF_Financial_Education_Latin_AmericaES.pdf" TargetMode="Externa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hyperlink" Target="https://doi.org/10.33262/visionariodigital.v4i2.1201" TargetMode="External"/><Relationship Id="rId19" Type="http://schemas.openxmlformats.org/officeDocument/2006/relationships/image" Target="media/image6.png"/><Relationship Id="rId4" Type="http://schemas.openxmlformats.org/officeDocument/2006/relationships/styles" Target="styles.xml"/><Relationship Id="rId9" Type="http://schemas.openxmlformats.org/officeDocument/2006/relationships/hyperlink" Target="https://www.gob.mx/cms/uploads/attachment/file/83054/Educaci_n_Financiera.pdf" TargetMode="External"/><Relationship Id="rId14" Type="http://schemas.openxmlformats.org/officeDocument/2006/relationships/image" Target="media/image1.pn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orcid.org/0000-0002-2282-1040%20/" TargetMode="External"/><Relationship Id="rId2" Type="http://schemas.openxmlformats.org/officeDocument/2006/relationships/hyperlink" Target="https://orcid.org/0000-0001-6371-448X%20/" TargetMode="External"/><Relationship Id="rId1" Type="http://schemas.openxmlformats.org/officeDocument/2006/relationships/hyperlink" Target="https://orcid.org/0009-0003-3113-9929%20/" TargetMode="External"/><Relationship Id="rId4" Type="http://schemas.openxmlformats.org/officeDocument/2006/relationships/hyperlink" Target="https://orcid.org/0000-0003-3533-0002%2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211395-39C5-4C17-A832-F27AE4479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2840</Words>
  <Characters>15623</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191B38013 VIVIANA HERNÁNDEZ GERÓNIMO</dc:creator>
  <cp:lastModifiedBy>Revisor</cp:lastModifiedBy>
  <cp:revision>3</cp:revision>
  <dcterms:created xsi:type="dcterms:W3CDTF">2023-09-11T22:47:00Z</dcterms:created>
  <dcterms:modified xsi:type="dcterms:W3CDTF">2023-09-11T22:48:00Z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2058-11.2.0.11537</vt:lpwstr>
  </property>
  <property fmtid="{D5CDD505-2E9C-101B-9397-08002B2CF9AE}" pid="3" name="ICV">
    <vt:lpwstr>E8851D5E3C654BF4898BA9CB7D12FA31</vt:lpwstr>
  </property>
</Properties>
</file>