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A3559" w14:textId="6C0D3A62" w:rsidR="00C54E0F" w:rsidRDefault="003E7B62" w:rsidP="001E6434">
      <w:pPr>
        <w:jc w:val="center"/>
        <w:rPr>
          <w:rFonts w:ascii="Verdana" w:hAnsi="Verdana"/>
          <w:b/>
          <w:sz w:val="24"/>
          <w:szCs w:val="24"/>
          <w:lang w:val="en-US"/>
        </w:rPr>
      </w:pPr>
      <w:r w:rsidRPr="00735A1B">
        <w:rPr>
          <w:rFonts w:ascii="Verdana" w:hAnsi="Verdana"/>
          <w:b/>
          <w:sz w:val="24"/>
          <w:szCs w:val="24"/>
          <w:lang w:val="en-US"/>
        </w:rPr>
        <w:t xml:space="preserve">Engineering active packaging with </w:t>
      </w:r>
      <w:r w:rsidR="00CC255C">
        <w:rPr>
          <w:rFonts w:ascii="Verdana" w:hAnsi="Verdana"/>
          <w:b/>
          <w:sz w:val="24"/>
          <w:szCs w:val="24"/>
          <w:lang w:val="en-US"/>
        </w:rPr>
        <w:t>MOF</w:t>
      </w:r>
      <w:r w:rsidRPr="00735A1B">
        <w:rPr>
          <w:rFonts w:ascii="Verdana" w:hAnsi="Verdana"/>
          <w:b/>
          <w:sz w:val="24"/>
          <w:szCs w:val="24"/>
          <w:lang w:val="en-US"/>
        </w:rPr>
        <w:t>s: functional nanomaterials against resistant foodborne pathogens</w:t>
      </w:r>
    </w:p>
    <w:p w14:paraId="5C5F1D99" w14:textId="5D0D2CE3" w:rsidR="003E7B62" w:rsidRPr="003E7B62" w:rsidRDefault="003E7B62" w:rsidP="001E6434">
      <w:pPr>
        <w:jc w:val="center"/>
        <w:rPr>
          <w:rFonts w:ascii="Verdana" w:hAnsi="Verdana"/>
          <w:b/>
          <w:sz w:val="24"/>
          <w:szCs w:val="24"/>
          <w:lang w:val="es-MX"/>
        </w:rPr>
      </w:pPr>
      <w:r w:rsidRPr="003E7B62">
        <w:rPr>
          <w:rFonts w:ascii="Verdana" w:hAnsi="Verdana"/>
          <w:b/>
          <w:sz w:val="24"/>
          <w:szCs w:val="24"/>
          <w:lang w:val="es-MX"/>
        </w:rPr>
        <w:t xml:space="preserve">Desarrollo de envases activos con </w:t>
      </w:r>
      <w:proofErr w:type="spellStart"/>
      <w:r w:rsidR="00CC255C" w:rsidRPr="00CC255C">
        <w:rPr>
          <w:rFonts w:ascii="Verdana" w:hAnsi="Verdana"/>
          <w:b/>
          <w:sz w:val="24"/>
          <w:szCs w:val="24"/>
          <w:lang w:val="es-MX"/>
        </w:rPr>
        <w:t>MOF</w:t>
      </w:r>
      <w:r w:rsidRPr="003E7B62">
        <w:rPr>
          <w:rFonts w:ascii="Verdana" w:hAnsi="Verdana"/>
          <w:b/>
          <w:sz w:val="24"/>
          <w:szCs w:val="24"/>
          <w:lang w:val="es-MX"/>
        </w:rPr>
        <w:t>s</w:t>
      </w:r>
      <w:proofErr w:type="spellEnd"/>
      <w:r w:rsidRPr="003E7B62">
        <w:rPr>
          <w:rFonts w:ascii="Verdana" w:hAnsi="Verdana"/>
          <w:b/>
          <w:sz w:val="24"/>
          <w:szCs w:val="24"/>
          <w:lang w:val="es-MX"/>
        </w:rPr>
        <w:t>: nanomateriales funcionales contra patógenos resistentes de origen alimentario</w:t>
      </w:r>
    </w:p>
    <w:p w14:paraId="322F65FE" w14:textId="77777777" w:rsidR="00C54E0F" w:rsidRPr="003E7B62" w:rsidRDefault="00C54E0F" w:rsidP="007A61C1">
      <w:pPr>
        <w:rPr>
          <w:rFonts w:ascii="Verdana" w:hAnsi="Verdana"/>
          <w:sz w:val="24"/>
          <w:szCs w:val="24"/>
          <w:lang w:val="es-MX"/>
        </w:rPr>
      </w:pPr>
    </w:p>
    <w:p w14:paraId="07317714" w14:textId="6FD032FA" w:rsidR="007A61C1" w:rsidRPr="002F6FC7" w:rsidRDefault="00D5398C" w:rsidP="002F6FC7">
      <w:pPr>
        <w:spacing w:after="0" w:line="276" w:lineRule="auto"/>
        <w:rPr>
          <w:rFonts w:ascii="Verdana" w:hAnsi="Verdana"/>
          <w:sz w:val="24"/>
          <w:szCs w:val="24"/>
          <w:lang w:val="en-US"/>
        </w:rPr>
      </w:pPr>
      <w:r w:rsidRPr="002F6FC7">
        <w:rPr>
          <w:rFonts w:ascii="Verdana" w:hAnsi="Verdana"/>
          <w:sz w:val="24"/>
          <w:szCs w:val="24"/>
          <w:lang w:val="en-US"/>
        </w:rPr>
        <w:t xml:space="preserve">Author 1 - </w:t>
      </w:r>
      <w:r w:rsidR="00A73C8B" w:rsidRPr="002F6FC7">
        <w:rPr>
          <w:rFonts w:ascii="Verdana" w:hAnsi="Verdana"/>
          <w:sz w:val="24"/>
          <w:szCs w:val="24"/>
          <w:lang w:val="en-US"/>
        </w:rPr>
        <w:t>Paula Andrea Méndez Morales</w:t>
      </w:r>
    </w:p>
    <w:p w14:paraId="7D6FAA30" w14:textId="3CBD6DF3" w:rsidR="00D5398C" w:rsidRPr="002F6FC7" w:rsidRDefault="00D5398C" w:rsidP="002F6FC7">
      <w:pPr>
        <w:spacing w:after="0" w:line="276" w:lineRule="auto"/>
        <w:rPr>
          <w:rFonts w:ascii="Verdana" w:hAnsi="Verdana"/>
          <w:sz w:val="24"/>
          <w:szCs w:val="24"/>
          <w:lang w:val="en-US"/>
        </w:rPr>
      </w:pPr>
      <w:r w:rsidRPr="002F6FC7">
        <w:rPr>
          <w:rFonts w:ascii="Verdana" w:hAnsi="Verdana"/>
          <w:sz w:val="24"/>
          <w:szCs w:val="24"/>
          <w:lang w:val="en-US"/>
        </w:rPr>
        <w:t>Chemist, PhD in Chemical Sciences</w:t>
      </w:r>
    </w:p>
    <w:p w14:paraId="62EB67B6" w14:textId="7BF69F69" w:rsidR="00735A1B" w:rsidRPr="002F6FC7" w:rsidRDefault="00735A1B" w:rsidP="002F6FC7">
      <w:pPr>
        <w:spacing w:after="0" w:line="276" w:lineRule="auto"/>
        <w:rPr>
          <w:rFonts w:ascii="Verdana" w:hAnsi="Verdana"/>
          <w:sz w:val="24"/>
          <w:szCs w:val="24"/>
        </w:rPr>
      </w:pPr>
      <w:r w:rsidRPr="002F6FC7">
        <w:rPr>
          <w:rFonts w:ascii="Verdana" w:hAnsi="Verdana"/>
          <w:sz w:val="24"/>
          <w:szCs w:val="24"/>
        </w:rPr>
        <w:t>Grupo - Laboratorio de Investigación y Desarrollo Agroalimentario – LIDA, Escuela de Ciencias Básicas, Tecnología e Ingeniería – ECBTI, Universidad Nacional Abierta y a Distancia – UNAD, Calle 14 Sur 14-23, Bogotá D.C., Colombia</w:t>
      </w:r>
    </w:p>
    <w:p w14:paraId="37060EB0" w14:textId="453FA8CD" w:rsidR="007A61C1" w:rsidRPr="004E5C09" w:rsidRDefault="00D5398C" w:rsidP="002F6FC7">
      <w:pPr>
        <w:spacing w:after="0" w:line="276" w:lineRule="auto"/>
        <w:rPr>
          <w:rFonts w:ascii="Verdana" w:hAnsi="Verdana"/>
          <w:sz w:val="24"/>
          <w:szCs w:val="24"/>
          <w:lang w:val="en-US"/>
        </w:rPr>
      </w:pPr>
      <w:r w:rsidRPr="004E5C09">
        <w:rPr>
          <w:rFonts w:ascii="Verdana" w:hAnsi="Verdana"/>
          <w:sz w:val="24"/>
          <w:szCs w:val="24"/>
          <w:lang w:val="en-US"/>
        </w:rPr>
        <w:t xml:space="preserve">ORCID </w:t>
      </w:r>
      <w:hyperlink r:id="rId8" w:history="1">
        <w:r w:rsidR="00A73C8B" w:rsidRPr="004E5C09">
          <w:rPr>
            <w:rStyle w:val="Hipervnculo"/>
            <w:rFonts w:ascii="Verdana" w:hAnsi="Verdana"/>
            <w:sz w:val="24"/>
            <w:szCs w:val="24"/>
            <w:lang w:val="en-US"/>
          </w:rPr>
          <w:t>https://orcid.org/0000-0002-7153-1787</w:t>
        </w:r>
      </w:hyperlink>
      <w:r w:rsidR="00A73C8B" w:rsidRPr="004E5C09">
        <w:rPr>
          <w:rFonts w:ascii="Verdana" w:hAnsi="Verdana"/>
          <w:sz w:val="24"/>
          <w:szCs w:val="24"/>
          <w:lang w:val="en-US"/>
        </w:rPr>
        <w:t xml:space="preserve"> </w:t>
      </w:r>
    </w:p>
    <w:p w14:paraId="7E6E5458" w14:textId="1AC4EE3E" w:rsidR="007A61C1" w:rsidRPr="002F6FC7" w:rsidRDefault="00D5398C" w:rsidP="002F6FC7">
      <w:pPr>
        <w:spacing w:after="0" w:line="276" w:lineRule="auto"/>
        <w:rPr>
          <w:rFonts w:ascii="Verdana" w:hAnsi="Verdana"/>
          <w:sz w:val="24"/>
          <w:szCs w:val="24"/>
          <w:lang w:val="en-US"/>
        </w:rPr>
      </w:pPr>
      <w:r w:rsidRPr="002F6FC7">
        <w:rPr>
          <w:rFonts w:ascii="Verdana" w:hAnsi="Verdana"/>
          <w:sz w:val="24"/>
          <w:szCs w:val="24"/>
          <w:lang w:val="en-US"/>
        </w:rPr>
        <w:t xml:space="preserve">email: </w:t>
      </w:r>
      <w:hyperlink r:id="rId9" w:history="1">
        <w:r w:rsidRPr="002F6FC7">
          <w:rPr>
            <w:rStyle w:val="Hipervnculo"/>
            <w:rFonts w:ascii="Verdana" w:hAnsi="Verdana"/>
            <w:sz w:val="24"/>
            <w:szCs w:val="24"/>
            <w:lang w:val="en-US"/>
          </w:rPr>
          <w:t>paula.mendez@unad.edu.co</w:t>
        </w:r>
      </w:hyperlink>
      <w:r w:rsidRPr="002F6FC7">
        <w:rPr>
          <w:rFonts w:ascii="Verdana" w:hAnsi="Verdana"/>
          <w:sz w:val="24"/>
          <w:szCs w:val="24"/>
          <w:lang w:val="en-US"/>
        </w:rPr>
        <w:t xml:space="preserve"> </w:t>
      </w:r>
    </w:p>
    <w:p w14:paraId="72E58891" w14:textId="77777777" w:rsidR="00D5398C" w:rsidRPr="002F6FC7" w:rsidRDefault="00D5398C" w:rsidP="002F6FC7">
      <w:pPr>
        <w:spacing w:line="276" w:lineRule="auto"/>
        <w:rPr>
          <w:rFonts w:ascii="Verdana" w:hAnsi="Verdana"/>
          <w:sz w:val="24"/>
          <w:szCs w:val="24"/>
          <w:lang w:val="en-US"/>
        </w:rPr>
      </w:pPr>
    </w:p>
    <w:p w14:paraId="04939EAD" w14:textId="77777777" w:rsidR="00FB5E00" w:rsidRPr="002F6FC7" w:rsidRDefault="00DE7C76" w:rsidP="002F6FC7">
      <w:pPr>
        <w:spacing w:after="0" w:line="276" w:lineRule="auto"/>
        <w:rPr>
          <w:rFonts w:ascii="Verdana" w:hAnsi="Verdana"/>
          <w:sz w:val="24"/>
          <w:szCs w:val="24"/>
          <w:lang w:val="en-US"/>
        </w:rPr>
      </w:pPr>
      <w:r w:rsidRPr="002F6FC7">
        <w:rPr>
          <w:rFonts w:ascii="Verdana" w:hAnsi="Verdana"/>
          <w:sz w:val="24"/>
          <w:szCs w:val="24"/>
          <w:lang w:val="en-US"/>
        </w:rPr>
        <w:t xml:space="preserve">Author 2 - </w:t>
      </w:r>
      <w:r w:rsidR="00FB5E00" w:rsidRPr="002F6FC7">
        <w:rPr>
          <w:rFonts w:ascii="Verdana" w:hAnsi="Verdana"/>
          <w:sz w:val="24"/>
          <w:szCs w:val="24"/>
          <w:lang w:val="en-US"/>
        </w:rPr>
        <w:t>Laura María Reyes Méndez</w:t>
      </w:r>
    </w:p>
    <w:p w14:paraId="2E3AF8B0" w14:textId="77777777" w:rsidR="00FB5E00" w:rsidRPr="002F6FC7" w:rsidRDefault="00FB5E00" w:rsidP="002F6FC7">
      <w:pPr>
        <w:spacing w:after="0" w:line="276" w:lineRule="auto"/>
        <w:rPr>
          <w:rFonts w:ascii="Verdana" w:hAnsi="Verdana"/>
          <w:sz w:val="24"/>
          <w:szCs w:val="24"/>
          <w:lang w:val="en-US"/>
        </w:rPr>
      </w:pPr>
      <w:r w:rsidRPr="002F6FC7">
        <w:rPr>
          <w:rFonts w:ascii="Verdana" w:hAnsi="Verdana"/>
          <w:sz w:val="24"/>
          <w:szCs w:val="24"/>
          <w:lang w:val="en-US"/>
        </w:rPr>
        <w:t>Agro-industrial Engineer, PhD in Food Engineering.</w:t>
      </w:r>
    </w:p>
    <w:p w14:paraId="2763475D" w14:textId="284CBF5C" w:rsidR="00FB5E00" w:rsidRPr="002F6FC7" w:rsidRDefault="00FB5E00" w:rsidP="002F6FC7">
      <w:pPr>
        <w:spacing w:after="0" w:line="276" w:lineRule="auto"/>
        <w:rPr>
          <w:rFonts w:ascii="Verdana" w:hAnsi="Verdana"/>
          <w:sz w:val="24"/>
          <w:szCs w:val="24"/>
        </w:rPr>
      </w:pPr>
      <w:r w:rsidRPr="002F6FC7">
        <w:rPr>
          <w:rFonts w:ascii="Verdana" w:hAnsi="Verdana"/>
          <w:sz w:val="24"/>
          <w:szCs w:val="24"/>
        </w:rPr>
        <w:t>Grupo - Laboratorio de Investigación y Desarrollo Agroalimentario – LIDA, Escuela de Ciencias Básicas, Tecnología e Ingeniería – ECBTI, Universidad Nacional Abierta y a Distancia – UNAD, Calle 14 Sur 14-23, Bogotá D.C., Colombia</w:t>
      </w:r>
    </w:p>
    <w:p w14:paraId="26B582F1" w14:textId="6AFCB3DE" w:rsidR="00FB5E00" w:rsidRPr="002F6FC7" w:rsidRDefault="00FB5E00" w:rsidP="002F6FC7">
      <w:pPr>
        <w:spacing w:after="0" w:line="276" w:lineRule="auto"/>
        <w:rPr>
          <w:rFonts w:ascii="Verdana" w:hAnsi="Verdana"/>
          <w:sz w:val="24"/>
          <w:szCs w:val="24"/>
          <w:lang w:val="en-US"/>
        </w:rPr>
      </w:pPr>
      <w:r w:rsidRPr="002F6FC7">
        <w:rPr>
          <w:rFonts w:ascii="Verdana" w:hAnsi="Verdana"/>
          <w:sz w:val="24"/>
          <w:szCs w:val="24"/>
          <w:lang w:val="en-US"/>
        </w:rPr>
        <w:t xml:space="preserve">ORCID </w:t>
      </w:r>
      <w:hyperlink r:id="rId10" w:history="1">
        <w:r w:rsidRPr="002F6FC7">
          <w:rPr>
            <w:rStyle w:val="Hipervnculo"/>
            <w:rFonts w:ascii="Verdana" w:hAnsi="Verdana"/>
            <w:sz w:val="24"/>
            <w:szCs w:val="24"/>
            <w:lang w:val="en-US"/>
          </w:rPr>
          <w:t>https://orcid.org/0000-0002-3782-8747</w:t>
        </w:r>
      </w:hyperlink>
      <w:r w:rsidRPr="002F6FC7">
        <w:rPr>
          <w:rFonts w:ascii="Verdana" w:hAnsi="Verdana"/>
          <w:sz w:val="24"/>
          <w:szCs w:val="24"/>
          <w:lang w:val="en-US"/>
        </w:rPr>
        <w:t xml:space="preserve"> </w:t>
      </w:r>
    </w:p>
    <w:p w14:paraId="52723E92" w14:textId="2570F9B2" w:rsidR="00DE7C76" w:rsidRPr="002F6FC7" w:rsidRDefault="00735A1B" w:rsidP="002F6FC7">
      <w:pPr>
        <w:spacing w:after="0" w:line="276" w:lineRule="auto"/>
        <w:rPr>
          <w:rFonts w:ascii="Verdana" w:hAnsi="Verdana"/>
          <w:sz w:val="24"/>
          <w:szCs w:val="24"/>
          <w:lang w:val="en-US"/>
        </w:rPr>
      </w:pPr>
      <w:r w:rsidRPr="002F6FC7">
        <w:rPr>
          <w:rFonts w:ascii="Verdana" w:hAnsi="Verdana"/>
          <w:sz w:val="24"/>
          <w:szCs w:val="24"/>
          <w:lang w:val="en-US"/>
        </w:rPr>
        <w:t>e</w:t>
      </w:r>
      <w:r w:rsidR="00FB5E00" w:rsidRPr="002F6FC7">
        <w:rPr>
          <w:rFonts w:ascii="Verdana" w:hAnsi="Verdana"/>
          <w:sz w:val="24"/>
          <w:szCs w:val="24"/>
          <w:lang w:val="en-US"/>
        </w:rPr>
        <w:t>mail</w:t>
      </w:r>
      <w:r w:rsidRPr="002F6FC7">
        <w:rPr>
          <w:rFonts w:ascii="Verdana" w:hAnsi="Verdana"/>
          <w:sz w:val="24"/>
          <w:szCs w:val="24"/>
          <w:lang w:val="en-US"/>
        </w:rPr>
        <w:t>:</w:t>
      </w:r>
      <w:r w:rsidR="00FB5E00" w:rsidRPr="002F6FC7">
        <w:rPr>
          <w:rFonts w:ascii="Verdana" w:hAnsi="Verdana"/>
          <w:sz w:val="24"/>
          <w:szCs w:val="24"/>
          <w:lang w:val="en-US"/>
        </w:rPr>
        <w:t xml:space="preserve"> </w:t>
      </w:r>
      <w:hyperlink r:id="rId11" w:history="1">
        <w:r w:rsidR="00FB5E00" w:rsidRPr="002F6FC7">
          <w:rPr>
            <w:rStyle w:val="Hipervnculo"/>
            <w:rFonts w:ascii="Verdana" w:hAnsi="Verdana"/>
            <w:sz w:val="24"/>
            <w:szCs w:val="24"/>
            <w:lang w:val="en-US"/>
          </w:rPr>
          <w:t>laura.reyes@unad.edu.co</w:t>
        </w:r>
      </w:hyperlink>
      <w:r w:rsidR="00FB5E00" w:rsidRPr="002F6FC7">
        <w:rPr>
          <w:rFonts w:ascii="Verdana" w:hAnsi="Verdana"/>
          <w:sz w:val="24"/>
          <w:szCs w:val="24"/>
          <w:lang w:val="en-US"/>
        </w:rPr>
        <w:t xml:space="preserve"> </w:t>
      </w:r>
    </w:p>
    <w:p w14:paraId="33F4F64C" w14:textId="77777777" w:rsidR="00DE7C76" w:rsidRPr="002F6FC7" w:rsidRDefault="00DE7C76" w:rsidP="002F6FC7">
      <w:pPr>
        <w:spacing w:line="276" w:lineRule="auto"/>
        <w:rPr>
          <w:rFonts w:ascii="Verdana" w:hAnsi="Verdana"/>
          <w:sz w:val="24"/>
          <w:szCs w:val="24"/>
          <w:lang w:val="en-US"/>
        </w:rPr>
      </w:pPr>
    </w:p>
    <w:p w14:paraId="50AF575A" w14:textId="77777777" w:rsidR="00FB5E00" w:rsidRPr="002F6FC7" w:rsidRDefault="00DE7C76" w:rsidP="002F6FC7">
      <w:pPr>
        <w:spacing w:after="0" w:line="276" w:lineRule="auto"/>
        <w:rPr>
          <w:rFonts w:ascii="Verdana" w:hAnsi="Verdana"/>
          <w:sz w:val="24"/>
          <w:szCs w:val="24"/>
          <w:lang w:val="en-US"/>
        </w:rPr>
      </w:pPr>
      <w:r w:rsidRPr="002F6FC7">
        <w:rPr>
          <w:rFonts w:ascii="Verdana" w:hAnsi="Verdana"/>
          <w:sz w:val="24"/>
          <w:szCs w:val="24"/>
          <w:lang w:val="en-US"/>
        </w:rPr>
        <w:t xml:space="preserve">Author 3 - </w:t>
      </w:r>
      <w:r w:rsidR="00FB5E00" w:rsidRPr="002F6FC7">
        <w:rPr>
          <w:rFonts w:ascii="Verdana" w:hAnsi="Verdana"/>
          <w:sz w:val="24"/>
          <w:szCs w:val="24"/>
          <w:lang w:val="en-US"/>
        </w:rPr>
        <w:t>Leidy Johanna Gómez Sampedro</w:t>
      </w:r>
    </w:p>
    <w:p w14:paraId="64D77709" w14:textId="67CA230B" w:rsidR="00FB5E00" w:rsidRPr="002F6FC7" w:rsidRDefault="00FB5E00" w:rsidP="002F6FC7">
      <w:pPr>
        <w:spacing w:after="0" w:line="276" w:lineRule="auto"/>
        <w:rPr>
          <w:rFonts w:ascii="Verdana" w:hAnsi="Verdana"/>
          <w:sz w:val="24"/>
          <w:szCs w:val="24"/>
          <w:lang w:val="en-US"/>
        </w:rPr>
      </w:pPr>
      <w:r w:rsidRPr="002F6FC7">
        <w:rPr>
          <w:rFonts w:ascii="Verdana" w:hAnsi="Verdana"/>
          <w:sz w:val="24"/>
          <w:szCs w:val="24"/>
          <w:lang w:val="en-US"/>
        </w:rPr>
        <w:t>Food Engineer, MSc. in Pharmaceutical Sciences: Food, PhD in Biotechnology</w:t>
      </w:r>
    </w:p>
    <w:p w14:paraId="38FE7DD8" w14:textId="3F4E675F" w:rsidR="00FB5E00" w:rsidRPr="002F6FC7" w:rsidRDefault="00FB5E00" w:rsidP="002F6FC7">
      <w:pPr>
        <w:spacing w:after="0" w:line="276" w:lineRule="auto"/>
        <w:rPr>
          <w:rFonts w:ascii="Verdana" w:hAnsi="Verdana"/>
          <w:sz w:val="24"/>
          <w:szCs w:val="24"/>
        </w:rPr>
      </w:pPr>
      <w:r w:rsidRPr="002F6FC7">
        <w:rPr>
          <w:rFonts w:ascii="Verdana" w:hAnsi="Verdana"/>
          <w:sz w:val="24"/>
          <w:szCs w:val="24"/>
        </w:rPr>
        <w:t>Grupo - Laboratorio de Investigación y Desarrollo Agroalimentario – LIDA, Escuela de Ciencias Básicas, Tecnología e Ingeniería – ECBTI, Universidad Nacional Abierta y a Distancia – UNAD, Calle 14 Sur 14-23, Bogotá D.C., Colombia</w:t>
      </w:r>
    </w:p>
    <w:p w14:paraId="162E9EB0" w14:textId="66E0C19C" w:rsidR="00FB5E00" w:rsidRPr="002F6FC7" w:rsidRDefault="00FB5E00" w:rsidP="002F6FC7">
      <w:pPr>
        <w:spacing w:after="0" w:line="276" w:lineRule="auto"/>
        <w:rPr>
          <w:rFonts w:ascii="Verdana" w:hAnsi="Verdana"/>
          <w:sz w:val="24"/>
          <w:szCs w:val="24"/>
          <w:lang w:val="en-US"/>
        </w:rPr>
      </w:pPr>
      <w:r w:rsidRPr="002F6FC7">
        <w:rPr>
          <w:rFonts w:ascii="Verdana" w:hAnsi="Verdana"/>
          <w:sz w:val="24"/>
          <w:szCs w:val="24"/>
          <w:lang w:val="en-US"/>
        </w:rPr>
        <w:t xml:space="preserve">ORCID </w:t>
      </w:r>
      <w:hyperlink r:id="rId12" w:history="1">
        <w:r w:rsidRPr="002F6FC7">
          <w:rPr>
            <w:rStyle w:val="Hipervnculo"/>
            <w:rFonts w:ascii="Verdana" w:hAnsi="Verdana"/>
            <w:color w:val="auto"/>
            <w:sz w:val="24"/>
            <w:szCs w:val="24"/>
            <w:lang w:val="en-US"/>
          </w:rPr>
          <w:t>https://orcid.org/0000-0001-9078-7051/</w:t>
        </w:r>
      </w:hyperlink>
      <w:r w:rsidRPr="002F6FC7">
        <w:rPr>
          <w:rFonts w:ascii="Verdana" w:hAnsi="Verdana"/>
          <w:sz w:val="24"/>
          <w:szCs w:val="24"/>
          <w:lang w:val="en-US"/>
        </w:rPr>
        <w:t xml:space="preserve"> </w:t>
      </w:r>
    </w:p>
    <w:p w14:paraId="38EDB378" w14:textId="34AFEC3B" w:rsidR="00DE7C76" w:rsidRPr="002F6FC7" w:rsidRDefault="00735A1B" w:rsidP="002F6FC7">
      <w:pPr>
        <w:spacing w:after="0" w:line="276" w:lineRule="auto"/>
        <w:rPr>
          <w:rFonts w:ascii="Verdana" w:hAnsi="Verdana"/>
          <w:sz w:val="24"/>
          <w:szCs w:val="24"/>
          <w:lang w:val="en-US"/>
        </w:rPr>
      </w:pPr>
      <w:r w:rsidRPr="002F6FC7">
        <w:rPr>
          <w:rFonts w:ascii="Verdana" w:hAnsi="Verdana"/>
          <w:sz w:val="24"/>
          <w:szCs w:val="24"/>
          <w:lang w:val="en-US"/>
        </w:rPr>
        <w:t>e</w:t>
      </w:r>
      <w:r w:rsidR="00FB5E00" w:rsidRPr="002F6FC7">
        <w:rPr>
          <w:rFonts w:ascii="Verdana" w:hAnsi="Verdana"/>
          <w:sz w:val="24"/>
          <w:szCs w:val="24"/>
          <w:lang w:val="en-US"/>
        </w:rPr>
        <w:t>mail</w:t>
      </w:r>
      <w:r w:rsidRPr="002F6FC7">
        <w:rPr>
          <w:rFonts w:ascii="Verdana" w:hAnsi="Verdana"/>
          <w:sz w:val="24"/>
          <w:szCs w:val="24"/>
          <w:lang w:val="en-US"/>
        </w:rPr>
        <w:t>:</w:t>
      </w:r>
      <w:r w:rsidR="00FB5E00" w:rsidRPr="002F6FC7">
        <w:rPr>
          <w:rFonts w:ascii="Verdana" w:hAnsi="Verdana"/>
          <w:sz w:val="24"/>
          <w:szCs w:val="24"/>
          <w:lang w:val="en-US"/>
        </w:rPr>
        <w:t xml:space="preserve"> </w:t>
      </w:r>
      <w:hyperlink r:id="rId13" w:history="1">
        <w:r w:rsidR="00FB5E00" w:rsidRPr="002F6FC7">
          <w:rPr>
            <w:rStyle w:val="Hipervnculo"/>
            <w:rFonts w:ascii="Verdana" w:hAnsi="Verdana"/>
            <w:sz w:val="24"/>
            <w:szCs w:val="24"/>
            <w:lang w:val="en-US"/>
          </w:rPr>
          <w:t>leidyj.gomez@unad.edu.co</w:t>
        </w:r>
      </w:hyperlink>
      <w:r w:rsidR="00FB5E00" w:rsidRPr="002F6FC7">
        <w:rPr>
          <w:rFonts w:ascii="Verdana" w:hAnsi="Verdana"/>
          <w:sz w:val="24"/>
          <w:szCs w:val="24"/>
          <w:lang w:val="en-US"/>
        </w:rPr>
        <w:t xml:space="preserve"> </w:t>
      </w:r>
    </w:p>
    <w:p w14:paraId="23B1A9D5" w14:textId="77777777" w:rsidR="00FB5E00" w:rsidRPr="002F6FC7" w:rsidRDefault="00FB5E00" w:rsidP="002F6FC7">
      <w:pPr>
        <w:spacing w:line="276" w:lineRule="auto"/>
        <w:rPr>
          <w:rFonts w:ascii="Verdana" w:hAnsi="Verdana"/>
          <w:sz w:val="24"/>
          <w:szCs w:val="24"/>
          <w:lang w:val="en-US"/>
        </w:rPr>
      </w:pPr>
    </w:p>
    <w:p w14:paraId="5566F769" w14:textId="699050E9" w:rsidR="00D5398C" w:rsidRPr="002F6FC7" w:rsidRDefault="00D5398C" w:rsidP="002F6FC7">
      <w:pPr>
        <w:spacing w:after="0" w:line="276" w:lineRule="auto"/>
        <w:rPr>
          <w:rFonts w:ascii="Verdana" w:hAnsi="Verdana"/>
          <w:sz w:val="24"/>
          <w:szCs w:val="24"/>
          <w:lang w:val="en-US"/>
        </w:rPr>
      </w:pPr>
      <w:r w:rsidRPr="002F6FC7">
        <w:rPr>
          <w:rFonts w:ascii="Verdana" w:hAnsi="Verdana"/>
          <w:sz w:val="24"/>
          <w:szCs w:val="24"/>
          <w:lang w:val="en-US"/>
        </w:rPr>
        <w:t>Author</w:t>
      </w:r>
      <w:r w:rsidR="00DE7C76" w:rsidRPr="002F6FC7">
        <w:rPr>
          <w:rFonts w:ascii="Verdana" w:hAnsi="Verdana"/>
          <w:sz w:val="24"/>
          <w:szCs w:val="24"/>
          <w:lang w:val="en-US"/>
        </w:rPr>
        <w:t xml:space="preserve"> 4</w:t>
      </w:r>
      <w:r w:rsidRPr="002F6FC7">
        <w:rPr>
          <w:rFonts w:ascii="Verdana" w:hAnsi="Verdana"/>
          <w:sz w:val="24"/>
          <w:szCs w:val="24"/>
          <w:lang w:val="en-US"/>
        </w:rPr>
        <w:t>– Eduart Andrés Gutiérrez Pineda</w:t>
      </w:r>
    </w:p>
    <w:p w14:paraId="6A2E59D3" w14:textId="4565EC69" w:rsidR="00D5398C" w:rsidRPr="004E5C09" w:rsidRDefault="00D5398C" w:rsidP="002F6FC7">
      <w:pPr>
        <w:spacing w:after="0" w:line="276" w:lineRule="auto"/>
        <w:rPr>
          <w:rFonts w:ascii="Verdana" w:hAnsi="Verdana"/>
          <w:sz w:val="24"/>
          <w:szCs w:val="24"/>
          <w:lang w:val="en-US"/>
        </w:rPr>
      </w:pPr>
      <w:r w:rsidRPr="004E5C09">
        <w:rPr>
          <w:rFonts w:ascii="Verdana" w:hAnsi="Verdana"/>
          <w:sz w:val="24"/>
          <w:szCs w:val="24"/>
          <w:lang w:val="en-US"/>
        </w:rPr>
        <w:t>Chemist, PhD in Engineering.</w:t>
      </w:r>
    </w:p>
    <w:p w14:paraId="0F38D5F6" w14:textId="7D41730D" w:rsidR="00D5398C" w:rsidRPr="002F6FC7" w:rsidRDefault="00D5398C" w:rsidP="002F6FC7">
      <w:pPr>
        <w:spacing w:after="0" w:line="276" w:lineRule="auto"/>
        <w:rPr>
          <w:rFonts w:ascii="Verdana" w:hAnsi="Verdana"/>
          <w:sz w:val="24"/>
          <w:szCs w:val="24"/>
        </w:rPr>
      </w:pPr>
      <w:r w:rsidRPr="002F6FC7">
        <w:rPr>
          <w:rFonts w:ascii="Verdana" w:hAnsi="Verdana"/>
          <w:sz w:val="24"/>
          <w:szCs w:val="24"/>
        </w:rPr>
        <w:lastRenderedPageBreak/>
        <w:t>Grupo de Investigación GIA, Escuela de Ciencias Básicas, Tecnología e Ingeniería, Universidad Nacional Abierta y a Distancia, Calle 14 Sur 14-23, Bogotá D.C., Colombia.</w:t>
      </w:r>
    </w:p>
    <w:p w14:paraId="1274FDD6" w14:textId="77777777" w:rsidR="00D5398C" w:rsidRPr="002F6FC7" w:rsidRDefault="00D5398C" w:rsidP="002F6FC7">
      <w:pPr>
        <w:spacing w:after="0" w:line="276" w:lineRule="auto"/>
        <w:rPr>
          <w:rFonts w:ascii="Verdana" w:hAnsi="Verdana"/>
          <w:sz w:val="24"/>
          <w:szCs w:val="24"/>
          <w:lang w:val="en-US"/>
        </w:rPr>
      </w:pPr>
      <w:r w:rsidRPr="002F6FC7">
        <w:rPr>
          <w:rFonts w:ascii="Verdana" w:hAnsi="Verdana"/>
          <w:sz w:val="24"/>
          <w:szCs w:val="24"/>
          <w:lang w:val="en-US"/>
        </w:rPr>
        <w:t xml:space="preserve">Soft Matter Nanotechnology Group, Center for Cooperative Research in Biomaterials (CIC </w:t>
      </w:r>
      <w:proofErr w:type="spellStart"/>
      <w:r w:rsidRPr="002F6FC7">
        <w:rPr>
          <w:rFonts w:ascii="Verdana" w:hAnsi="Verdana"/>
          <w:sz w:val="24"/>
          <w:szCs w:val="24"/>
          <w:lang w:val="en-US"/>
        </w:rPr>
        <w:t>biomaGUNE</w:t>
      </w:r>
      <w:proofErr w:type="spellEnd"/>
      <w:r w:rsidRPr="002F6FC7">
        <w:rPr>
          <w:rFonts w:ascii="Verdana" w:hAnsi="Verdana"/>
          <w:sz w:val="24"/>
          <w:szCs w:val="24"/>
          <w:lang w:val="en-US"/>
        </w:rPr>
        <w:t>), Basque Research and Technology Alliance (BRTA), Paseo de Miramon 194, 20014 Donostia – San Sebastian, Spain</w:t>
      </w:r>
    </w:p>
    <w:p w14:paraId="2D3AA873" w14:textId="77777777" w:rsidR="00D5398C" w:rsidRPr="002F6FC7" w:rsidRDefault="00D5398C" w:rsidP="002F6FC7">
      <w:pPr>
        <w:spacing w:after="0" w:line="276" w:lineRule="auto"/>
        <w:rPr>
          <w:rFonts w:ascii="Verdana" w:hAnsi="Verdana"/>
          <w:sz w:val="24"/>
          <w:szCs w:val="24"/>
          <w:lang w:val="en-US"/>
        </w:rPr>
      </w:pPr>
      <w:r w:rsidRPr="002F6FC7">
        <w:rPr>
          <w:rFonts w:ascii="Verdana" w:hAnsi="Verdana"/>
          <w:sz w:val="24"/>
          <w:szCs w:val="24"/>
          <w:lang w:val="en-US"/>
        </w:rPr>
        <w:t xml:space="preserve">ORCID </w:t>
      </w:r>
      <w:hyperlink r:id="rId14" w:tgtFrame="_blank" w:tooltip="https://orcid.org/0000-0002-8651-9828" w:history="1">
        <w:r w:rsidRPr="002F6FC7">
          <w:rPr>
            <w:rStyle w:val="Hipervnculo"/>
            <w:rFonts w:ascii="Verdana" w:hAnsi="Verdana"/>
            <w:sz w:val="24"/>
            <w:szCs w:val="24"/>
            <w:lang w:val="en-US"/>
          </w:rPr>
          <w:t>https://orcid.org/0000-0002-8651-9828</w:t>
        </w:r>
      </w:hyperlink>
    </w:p>
    <w:p w14:paraId="3E5D15F9" w14:textId="5DBD6103" w:rsidR="00D5398C" w:rsidRPr="002F6FC7" w:rsidRDefault="00735A1B" w:rsidP="002F6FC7">
      <w:pPr>
        <w:spacing w:after="0" w:line="276" w:lineRule="auto"/>
        <w:rPr>
          <w:rFonts w:ascii="Verdana" w:hAnsi="Verdana"/>
          <w:sz w:val="24"/>
          <w:szCs w:val="24"/>
          <w:lang w:val="en-US"/>
        </w:rPr>
      </w:pPr>
      <w:r w:rsidRPr="002F6FC7">
        <w:rPr>
          <w:rFonts w:ascii="Verdana" w:hAnsi="Verdana"/>
          <w:sz w:val="24"/>
          <w:szCs w:val="24"/>
          <w:lang w:val="en-US"/>
        </w:rPr>
        <w:t>e</w:t>
      </w:r>
      <w:r w:rsidR="00D5398C" w:rsidRPr="002F6FC7">
        <w:rPr>
          <w:rFonts w:ascii="Verdana" w:hAnsi="Verdana"/>
          <w:sz w:val="24"/>
          <w:szCs w:val="24"/>
          <w:lang w:val="en-US"/>
        </w:rPr>
        <w:t>mail</w:t>
      </w:r>
      <w:r w:rsidRPr="002F6FC7">
        <w:rPr>
          <w:rFonts w:ascii="Verdana" w:hAnsi="Verdana"/>
          <w:sz w:val="24"/>
          <w:szCs w:val="24"/>
          <w:lang w:val="en-US"/>
        </w:rPr>
        <w:t>:</w:t>
      </w:r>
      <w:r w:rsidR="00D5398C" w:rsidRPr="002F6FC7">
        <w:rPr>
          <w:rFonts w:ascii="Verdana" w:hAnsi="Verdana"/>
          <w:sz w:val="24"/>
          <w:szCs w:val="24"/>
          <w:lang w:val="en-US"/>
        </w:rPr>
        <w:t xml:space="preserve"> </w:t>
      </w:r>
      <w:hyperlink r:id="rId15" w:tgtFrame="_blank" w:tooltip="mailto:eduart.gutierrez@unad.edu.co" w:history="1">
        <w:r w:rsidR="00D5398C" w:rsidRPr="002F6FC7">
          <w:rPr>
            <w:rStyle w:val="Hipervnculo"/>
            <w:rFonts w:ascii="Verdana" w:hAnsi="Verdana"/>
            <w:sz w:val="24"/>
            <w:szCs w:val="24"/>
            <w:lang w:val="en-US"/>
          </w:rPr>
          <w:t>eduart.gutierrez@unad.edu.co</w:t>
        </w:r>
      </w:hyperlink>
    </w:p>
    <w:p w14:paraId="06602379" w14:textId="77777777" w:rsidR="007A61C1" w:rsidRPr="002F6FC7" w:rsidRDefault="007A61C1" w:rsidP="002F6FC7">
      <w:pPr>
        <w:spacing w:line="276" w:lineRule="auto"/>
        <w:rPr>
          <w:rFonts w:ascii="Verdana" w:hAnsi="Verdana"/>
          <w:sz w:val="24"/>
          <w:szCs w:val="24"/>
          <w:lang w:val="en-US"/>
        </w:rPr>
      </w:pPr>
    </w:p>
    <w:p w14:paraId="4C06641F" w14:textId="77777777" w:rsidR="007A61C1" w:rsidRPr="002F6FC7" w:rsidRDefault="007A61C1" w:rsidP="002F6FC7">
      <w:pPr>
        <w:spacing w:line="276" w:lineRule="auto"/>
        <w:rPr>
          <w:rFonts w:ascii="Verdana" w:hAnsi="Verdana"/>
          <w:sz w:val="24"/>
          <w:szCs w:val="24"/>
          <w:lang w:val="en-US"/>
        </w:rPr>
      </w:pPr>
    </w:p>
    <w:p w14:paraId="2C3BE8E8" w14:textId="77777777" w:rsidR="007A61C1" w:rsidRPr="002F6FC7" w:rsidRDefault="007A61C1" w:rsidP="002F6FC7">
      <w:pPr>
        <w:spacing w:line="276" w:lineRule="auto"/>
        <w:rPr>
          <w:rFonts w:ascii="Verdana" w:hAnsi="Verdana"/>
          <w:b/>
          <w:sz w:val="24"/>
          <w:szCs w:val="24"/>
          <w:lang w:val="en-US"/>
        </w:rPr>
      </w:pPr>
      <w:r w:rsidRPr="002F6FC7">
        <w:rPr>
          <w:rFonts w:ascii="Verdana" w:hAnsi="Verdana"/>
          <w:b/>
          <w:sz w:val="24"/>
          <w:szCs w:val="24"/>
          <w:lang w:val="en-US"/>
        </w:rPr>
        <w:t>ABSTRACT.</w:t>
      </w:r>
    </w:p>
    <w:p w14:paraId="1162D87D" w14:textId="02741BDA" w:rsidR="007A61C1" w:rsidRPr="002F6FC7" w:rsidRDefault="00DC7341" w:rsidP="002F6FC7">
      <w:pPr>
        <w:pStyle w:val="HTMLconformatoprevio"/>
        <w:shd w:val="clear" w:color="auto" w:fill="FFFFFF"/>
        <w:spacing w:line="276" w:lineRule="auto"/>
        <w:jc w:val="both"/>
        <w:rPr>
          <w:rFonts w:ascii="Verdana" w:hAnsi="Verdana"/>
          <w:sz w:val="24"/>
          <w:szCs w:val="24"/>
          <w:lang w:val="en-US"/>
        </w:rPr>
      </w:pPr>
      <w:r w:rsidRPr="002F6FC7">
        <w:rPr>
          <w:rFonts w:ascii="Verdana" w:hAnsi="Verdana"/>
          <w:sz w:val="24"/>
          <w:szCs w:val="24"/>
          <w:lang w:val="en-US"/>
        </w:rPr>
        <w:t xml:space="preserve">The present work consolidates a review of the state of the art on the potential of metal-organic frameworks (MOFs) as functional nanomaterials incorporated into active packaging systems for the inactivation of multidrug-resistant (MDR) pathogens associated with food. Methodologically, a systematic review of recent scientific literature was conducted, using a descriptive and retrospective approach based on theoretical methods such as analytical-synthetic, historical-logical, inductive-deductive, and systemic-structural, as well as a co-occurrence analysis of keywords using </w:t>
      </w:r>
      <w:proofErr w:type="spellStart"/>
      <w:r w:rsidRPr="002F6FC7">
        <w:rPr>
          <w:rFonts w:ascii="Verdana" w:hAnsi="Verdana"/>
          <w:sz w:val="24"/>
          <w:szCs w:val="24"/>
          <w:lang w:val="en-US"/>
        </w:rPr>
        <w:t>VOSviewer</w:t>
      </w:r>
      <w:proofErr w:type="spellEnd"/>
      <w:r w:rsidRPr="002F6FC7">
        <w:rPr>
          <w:rFonts w:ascii="Verdana" w:hAnsi="Verdana"/>
          <w:sz w:val="24"/>
          <w:szCs w:val="24"/>
          <w:lang w:val="en-US"/>
        </w:rPr>
        <w:t xml:space="preserve">, delimited to the period 2016-2026. The bibliometric analysis allowed for the examination of synthesis routes (solvothermal, </w:t>
      </w:r>
      <w:proofErr w:type="spellStart"/>
      <w:r w:rsidRPr="002F6FC7">
        <w:rPr>
          <w:rFonts w:ascii="Verdana" w:hAnsi="Verdana"/>
          <w:sz w:val="24"/>
          <w:szCs w:val="24"/>
          <w:lang w:val="en-US"/>
        </w:rPr>
        <w:t>sonochemical</w:t>
      </w:r>
      <w:proofErr w:type="spellEnd"/>
      <w:r w:rsidRPr="002F6FC7">
        <w:rPr>
          <w:rFonts w:ascii="Verdana" w:hAnsi="Verdana"/>
          <w:sz w:val="24"/>
          <w:szCs w:val="24"/>
          <w:lang w:val="en-US"/>
        </w:rPr>
        <w:t>, and green cyclodextrin-MOFs) and incorporation techniques into polymeric matrices (solvent casting); highlighting that nanostructures with high porosity and surface area can encapsulate bioactive agents such as carvacrol or thymol, achieving a controlled release sensitive to pH or humidity stimuli; which enables them to exert bactericidal action through the gradual release of metal ions and the generation of reactive oxygen species (ROS). It is concluded that MOFs, especially those based on cyclodextrins (CD-MOFs), represent revolutionary platforms for food safety. However, there are still limitations such as aqueous instability and scalability.</w:t>
      </w:r>
    </w:p>
    <w:p w14:paraId="294832C1" w14:textId="77777777" w:rsidR="00B92565" w:rsidRPr="002F6FC7" w:rsidRDefault="00B92565" w:rsidP="002F6FC7">
      <w:pPr>
        <w:spacing w:line="276" w:lineRule="auto"/>
        <w:rPr>
          <w:rFonts w:ascii="Verdana" w:hAnsi="Verdana"/>
          <w:lang w:val="en-US"/>
        </w:rPr>
      </w:pPr>
    </w:p>
    <w:p w14:paraId="6671D61C" w14:textId="77777777" w:rsidR="007A61C1" w:rsidRPr="002F6FC7" w:rsidRDefault="00800C23" w:rsidP="002F6FC7">
      <w:pPr>
        <w:spacing w:line="276" w:lineRule="auto"/>
        <w:rPr>
          <w:rFonts w:ascii="Verdana" w:hAnsi="Verdana"/>
          <w:b/>
          <w:sz w:val="24"/>
          <w:szCs w:val="24"/>
          <w:lang w:val="en-US"/>
        </w:rPr>
      </w:pPr>
      <w:r w:rsidRPr="002F6FC7">
        <w:rPr>
          <w:rFonts w:ascii="Verdana" w:hAnsi="Verdana"/>
          <w:b/>
          <w:sz w:val="24"/>
          <w:szCs w:val="24"/>
          <w:lang w:val="en-US"/>
        </w:rPr>
        <w:t>Keywords.</w:t>
      </w:r>
    </w:p>
    <w:p w14:paraId="21AF89DA" w14:textId="6FA33D4A" w:rsidR="00800C23" w:rsidRPr="002F6FC7" w:rsidRDefault="0033563A" w:rsidP="002F6FC7">
      <w:pPr>
        <w:spacing w:line="276" w:lineRule="auto"/>
        <w:jc w:val="both"/>
        <w:rPr>
          <w:rFonts w:ascii="Verdana" w:hAnsi="Verdana"/>
          <w:b/>
          <w:sz w:val="24"/>
          <w:szCs w:val="24"/>
          <w:lang w:val="en-US"/>
        </w:rPr>
      </w:pPr>
      <w:r w:rsidRPr="002F6FC7">
        <w:rPr>
          <w:rFonts w:ascii="Verdana" w:hAnsi="Verdana"/>
          <w:sz w:val="24"/>
          <w:szCs w:val="24"/>
          <w:lang w:val="en-US"/>
        </w:rPr>
        <w:t>Food; bacteria; biofilm; packaging; inactivation; organometallic; nanotechnology; pathogens.</w:t>
      </w:r>
    </w:p>
    <w:p w14:paraId="2573052A" w14:textId="77777777" w:rsidR="00B56654" w:rsidRPr="002F6FC7" w:rsidRDefault="00B56654" w:rsidP="002F6FC7">
      <w:pPr>
        <w:spacing w:line="276" w:lineRule="auto"/>
        <w:rPr>
          <w:rFonts w:ascii="Verdana" w:hAnsi="Verdana"/>
          <w:b/>
          <w:sz w:val="24"/>
          <w:szCs w:val="24"/>
          <w:lang w:val="en-US"/>
        </w:rPr>
      </w:pPr>
    </w:p>
    <w:p w14:paraId="664832BB" w14:textId="281C62EE" w:rsidR="00E71CFF" w:rsidRPr="002F6FC7" w:rsidRDefault="00E71CFF" w:rsidP="002F6FC7">
      <w:pPr>
        <w:spacing w:line="276" w:lineRule="auto"/>
        <w:rPr>
          <w:rFonts w:ascii="Verdana" w:hAnsi="Verdana"/>
          <w:b/>
          <w:sz w:val="24"/>
          <w:szCs w:val="24"/>
          <w:lang w:val="en-US"/>
        </w:rPr>
      </w:pPr>
      <w:r w:rsidRPr="002F6FC7">
        <w:rPr>
          <w:rFonts w:ascii="Verdana" w:hAnsi="Verdana"/>
          <w:b/>
          <w:sz w:val="24"/>
          <w:szCs w:val="24"/>
          <w:lang w:val="en-US"/>
        </w:rPr>
        <w:t>INTRODU</w:t>
      </w:r>
      <w:r w:rsidR="00D5398C" w:rsidRPr="002F6FC7">
        <w:rPr>
          <w:rFonts w:ascii="Verdana" w:hAnsi="Verdana"/>
          <w:b/>
          <w:sz w:val="24"/>
          <w:szCs w:val="24"/>
          <w:lang w:val="en-US"/>
        </w:rPr>
        <w:t>CTION</w:t>
      </w:r>
      <w:r w:rsidRPr="002F6FC7">
        <w:rPr>
          <w:rFonts w:ascii="Verdana" w:hAnsi="Verdana"/>
          <w:b/>
          <w:sz w:val="24"/>
          <w:szCs w:val="24"/>
          <w:lang w:val="en-US"/>
        </w:rPr>
        <w:t xml:space="preserve"> </w:t>
      </w:r>
    </w:p>
    <w:p w14:paraId="07D9C380" w14:textId="35D02BC7" w:rsidR="0006044E" w:rsidRPr="002F6FC7" w:rsidRDefault="004C6073" w:rsidP="002F6FC7">
      <w:pPr>
        <w:spacing w:line="276" w:lineRule="auto"/>
        <w:jc w:val="both"/>
        <w:rPr>
          <w:rFonts w:ascii="Verdana" w:hAnsi="Verdana"/>
          <w:sz w:val="24"/>
          <w:szCs w:val="24"/>
          <w:lang w:val="en-US"/>
        </w:rPr>
      </w:pPr>
      <w:r w:rsidRPr="002F6FC7">
        <w:rPr>
          <w:rFonts w:ascii="Verdana" w:hAnsi="Verdana"/>
          <w:sz w:val="24"/>
          <w:szCs w:val="24"/>
          <w:lang w:val="en-US"/>
        </w:rPr>
        <w:t xml:space="preserve">Ensuring food safety regarding pathogens remains an ongoing global challenge, as various diseases are transmitted through contaminated food, creating a problem for public health and the socio-economic sphere </w:t>
      </w:r>
      <w:sdt>
        <w:sdtPr>
          <w:rPr>
            <w:rFonts w:ascii="Verdana" w:hAnsi="Verdana"/>
            <w:sz w:val="24"/>
            <w:szCs w:val="24"/>
            <w:lang w:val="en-US"/>
          </w:rPr>
          <w:tag w:val="MENDELEY_CITATION_v3_eyJjaXRhdGlvbklEIjoiTUVOREVMRVlfQ0lUQVRJT05fODA0ODlkODctODVhNC00Y2Q5LWFjZGMtYjY2NTk3Y2M3ZWY5IiwicHJvcGVydGllcyI6eyJub3RlSW5kZXgiOjB9LCJpc0VkaXRlZCI6ZmFsc2UsIm1hbnVhbE92ZXJyaWRlIjp7ImlzTWFudWFsbHlPdmVycmlkZGVuIjpmYWxzZSwiY2l0ZXByb2NUZXh0IjoiWzFdLCBbMl0iLCJtYW51YWxPdmVycmlkZVRleHQiOiIifSwiY2l0YXRpb25JdGVtcyI6W3siaWQiOiJlMjNmYTU2Ny1kOTQ3LTM5ZGMtYTFkMS02ZGJhYWI1ZWQ5NzkiLCJpdGVtRGF0YSI6eyJ0eXBlIjoiYXJ0aWNsZSIsImlkIjoiZTIzZmE1NjctZDk0Ny0zOWRjLWExZDEtNmRiYWFiNWVkOTc5IiwidGl0bGUiOiJJbXByb3ZpbmcgdGhlIGZ1bmN0aW9uYWxpdHkgb2YgYmlvZGVncmFkYWJsZSBmb29kIHBhY2thZ2luZyBtYXRlcmlhbHMgdmlhIHBvcm91cyBuYW5vbWF0ZXJpYWxzIiwiYXV0aG9yIjpbeyJmYW1pbHkiOiJKYWZhcnphZGVoIiwiZ2l2ZW4iOiJTaGltYSIsInBhcnNlLW5hbWVzIjpmYWxzZSwiZHJvcHBpbmctcGFydGljbGUiOiIiLCJub24tZHJvcHBpbmctcGFydGljbGUiOiIifSx7ImZhbWlseSI6IkZvcm91Z2giLCJnaXZlbiI6Ik1laHJkYWQiLCJwYXJzZS1uYW1lcyI6ZmFsc2UsImRyb3BwaW5nLXBhcnRpY2xlIjoiIiwibm9uLWRyb3BwaW5nLXBhcnRpY2xlIjoiIn0seyJmYW1pbHkiOiJLb3V6ZWdhcmFuIiwiZ2l2ZW4iOiJWYWhpZCBKYXZhbiIsInBhcnNlLW5hbWVzIjpmYWxzZSwiZHJvcHBpbmctcGFydGljbGUiOiIiLCJub24tZHJvcHBpbmctcGFydGljbGUiOiIifSx7ImZhbWlseSI6IlphcmdhciIsImdpdmVuIjoiTWFzb3VtZWgiLCJwYXJzZS1uYW1lcyI6ZmFsc2UsImRyb3BwaW5nLXBhcnRpY2xlIjoiIiwibm9uLWRyb3BwaW5nLXBhcnRpY2xlIjoiIn0seyJmYW1pbHkiOiJHYXJhdmFuZCIsImdpdmVuIjoiRmFyaGFkIiwicGFyc2UtbmFtZXMiOmZhbHNlLCJkcm9wcGluZy1wYXJ0aWNsZSI6IiIsIm5vbi1kcm9wcGluZy1wYXJ0aWNsZSI6IiJ9LHsiZmFtaWx5IjoiQXppemktTGFsYWJhZGkiLCJnaXZlbiI6Ik1hcnlhbSIsInBhcnNlLW5hbWVzIjpmYWxzZSwiZHJvcHBpbmctcGFydGljbGUiOiIiLCJub24tZHJvcHBpbmctcGFydGljbGUiOiIifSx7ImZhbWlseSI6IkFiZG9sbGFoaSIsImdpdmVuIjoiTWVoZGkiLCJwYXJzZS1uYW1lcyI6ZmFsc2UsImRyb3BwaW5nLXBhcnRpY2xlIjoiIiwibm9uLWRyb3BwaW5nLXBhcnRpY2xlIjoiIn0seyJmYW1pbHkiOiJKYWZhcmkiLCJnaXZlbiI6IlNlaWQgTWFoZGkiLCJwYXJzZS1uYW1lcyI6ZmFsc2UsImRyb3BwaW5nLXBhcnRpY2xlIjoiIiwibm9uLWRyb3BwaW5nLXBhcnRpY2xlIjoiIn1dLCJjb250YWluZXItdGl0bGUiOiJDb21wcmVoZW5zaXZlIFJldmlld3MgaW4gRm9vZCBTY2llbmNlIGFuZCBGb29kIFNhZmV0eSIsImNvbnRhaW5lci10aXRsZS1zaG9ydCI6IkNvbXByLiBSZXYuIEZvb2QgU2NpLiBGb29kIFNhZi4iLCJET0kiOiIxMC4xMTExLzE1NDEtNDMzNy4xMzE2NCIsIklTU04iOiIxNTQxNDMzNyIsIlBNSUQiOiIzNzExNTk0NSIsImlzc3VlZCI6eyJkYXRlLXBhcnRzIjpbWzIwMjMsNywxXV19LCJwYWdlIjoiMjg1MC0yODg2IiwiYWJzdHJhY3QiOiJOb24tYmlvZGVncmFkYWJpbGl0eSBhbmQgZGlzcG9zYWwgcHJvYmxlbXMgYXJlIHRoZSBtYWpvciBjaGFsbGVuZ2VzIGFzc29jaWF0ZWQgd2l0aCBzeW50aGV0aWMgcGxhc3RpYyBwYWNrYWdpbmcuIFRoaXMgcmV2aWV3IGFydGljbGUgZGlzY3Vzc2VzIGEgbmV3IGdlbmVyYXRpb24gb2YgYmlvZGVncmFkYWJsZSBhY3RpdmUgYW5kIHNtYXJ0IHBhY2thZ2luZyBiYXNlZCBvbiBwb3JvdXMgbmFub21hdGVyaWFscyAoUE5NcyksIHdoaWNoIG1haW50YWlucyB0aGUgcXVhbGl0eSBhbmQgZnJlc2huZXNzIG9mIGZvb2QgcHJvZHVjdHMgd2hpbGUgbWVldGluZyBiaW9kZWdyYWRhYmlsaXR5IHJlcXVpcmVtZW50cy4gUE5NcyBoYXZlIHJlY2VudGx5IGdhaW5lZCBzaWduaWZpY2FudCBhdHRlbnRpb24gaW4gdGhlIGZpZWxkIG9mIGZvb2QgcGFja2FnaW5nIGR1ZSB0byB0aGVpciBsYXJnZSBzdXJmYWNlIGFyZWEsIHBlY3VsaWFyIHN0cnVjdHVyZXMsIGZ1bmN0aW9uYWwgZmxleGliaWxpdHksIGFuZCB0aGVybWFsIHN0YWJpbGl0eS4gV2UgcHJlc2VudCBmb3IgdGhlIGZpcnN0IHRpbWUgdGhlIHJlY2VudGx5IHB1Ymxpc2hlZCBsaXRlcmF0dXJlIG9uIHRoZSBpbmNvcnBvcmF0aW9uIG9mIHZhcmlvdXMgUE5NcyBpbnRvIHJlbmV3YWJsZSBtYXRlcmlhbHMgdG8gZGV2ZWxvcCBhZHZhbmNlZCwgZW52aXJvbm1lbnRhbGx5IGZyaWVuZGx5LCBhbmQgaGlnaC1xdWFsaXR5IHBhY2thZ2luZyB0ZWNobm9sb2d5LiBWYXJpb3VzIGVtZXJnaW5nIHBhY2thZ2luZyB0ZWNobm9sb2dpZXMgYXJlIGRpc2N1c3NlZCBpbiB0aGlzIHJldmlldywgYWxvbmcgd2l0aCB0aGVpciBhZHZhbnRhZ2VzIGFuZCBkaXNhZHZhbnRhZ2VzLiBNb3Jlb3ZlciwgaXQgcHJvdmlkZXMgZ2VuZXJhbCBpbmZvcm1hdGlvbiBhYm91dCBQTk1zLCB0aGVpciBjaGFyYWN0ZXJpemF0aW9uLCBhbmQgZmFicmljYXRpb24gbWV0aG9kcy4gSXQgYWxzbyBicmllZmx5IGRlc2NyaWJlcyB0aGUgZWZmZWN0cyBvZiBkaWZmZXJlbnQgUE5NcyBvbiB0aGUgZnVuY3Rpb25hbGl0eSBvZiBiaW9wb2x5bWVyaWMgZmlsbXMuIEZ1cnRoZXJtb3JlLCB3ZSBleGFtaW5lZCBob3cgc21hcnQgcGFja2FnaW5nIGxvYWRlZCB3aXRoIFBOTXMgY2FuIGltcHJvdmUgZm9vZCBzaGVsZiBsaWZlIGFuZCByZWR1Y2UgZm9vZCB3YXN0ZS4gVGhlIHJlc3VsdHMgaW5kaWNhdGUgdGhhdCBQTk1zIHBsYXkgYSBjcml0aWNhbCByb2xlIGluIGltcHJvdmluZyB0aGUgYW50aW1pY3JvYmlhbCwgdGhlcm1hbCwgcGh5c2ljb2NoZW1pY2FsLCBhbmQgbWVjaGFuaWNhbCBwcm9wZXJ0aWVzIG9mIG5hdHVyYWwgcGFja2FnaW5nIG1hdGVyaWFscy4gVGhlc2UgdGFpbG9yLW1hZGUgbWF0ZXJpYWxzIGNhbiBzaW11bHRhbmVvdXNseSBleHRlbmQgdGhlIHNoZWxmIGxpZmUgb2YgZm9vZCB3aGlsZSByZWR1Y2luZyBwbGFzdGljIHVzYWdlIGFuZCBmb29kIHdhc3RlLiIsInB1Ymxpc2hlciI6IkpvaG4gV2lsZXkgYW5kIFNvbnMgSW5jIiwiaXNzdWUiOiI0Iiwidm9sdW1lIjoiMjIifSwiaXNUZW1wb3JhcnkiOmZhbHNlfSx7ImlkIjoiNzVmNTNjM2EtNDJlMS0zMzVkLWI2NDctYmYzMjg4NTUzNzgwIiwiaXRlbURhdGEiOnsidHlwZSI6ImFydGljbGUtam91cm5hbCIsImlkIjoiNzVmNTNjM2EtNDJlMS0zMzVkLWI2NDctYmYzMjg4NTUzNzgwIiwidGl0bGUiOiJNaWNyb2JpYWwgRm9vZCBTYWZldHkgYW5kIEFudGltaWNyb2JpYWwgUmVzaXN0YW5jZSBpbiBGb29kczogQSBEdWFsIFRocmVhdCB0byBQdWJsaWMgSGVhbHRoIiwiYXV0aG9yIjpbeyJmYW1pbHkiOiJFbGJlaGlyeSIsImdpdmVuIjoiQXltYW4iLCJwYXJzZS1uYW1lcyI6ZmFsc2UsImRyb3BwaW5nLXBhcnRpY2xlIjoiIiwibm9uLWRyb3BwaW5nLXBhcnRpY2xlIjoiIn0seyJmYW1pbHkiOiJNYXJ6b3VrIiwiZ2l2ZW4iOiJFbWFuIiwicGFyc2UtbmFtZXMiOmZhbHNlLCJkcm9wcGluZy1wYXJ0aWNsZSI6IiIsIm5vbi1kcm9wcGluZy1wYXJ0aWNsZSI6IiJ9LHsiZmFtaWx5IjoiQWJhbGtoYWlsIiwiZ2l2ZW4iOiJBZGlsIiwicGFyc2UtbmFtZXMiOmZhbHNlLCJkcm9wcGluZy1wYXJ0aWNsZSI6IiIsIm5vbi1kcm9wcGluZy1wYXJ0aWNsZSI6IiJ9LHsiZmFtaWx5IjoiRWRyZWVzIiwiZ2l2ZW4iOiJIdXNhbSBNIiwicGFyc2UtbmFtZXMiOmZhbHNlLCJkcm9wcGluZy1wYXJ0aWNsZSI6IiIsIm5vbi1kcm9wcGluZy1wYXJ0aWNsZSI6IiJ9LHsiZmFtaWx5IjoiRWxsZXRoeSIsImdpdmVuIjoiQWJvdXNyZWUgVCIsInBhcnNlLW5hbWVzIjpmYWxzZSwiZHJvcHBpbmctcGFydGljbGUiOiIiLCJub24tZHJvcHBpbmctcGFydGljbGUiOiIifSx7ImZhbWlseSI6IkFsbXV6YWluaSIsImdpdmVuIjoiQWJkdWxheml6IE0iLCJwYXJzZS1uYW1lcyI6ZmFsc2UsImRyb3BwaW5nLXBhcnRpY2xlIjoiIiwibm9uLWRyb3BwaW5nLXBhcnRpY2xlIjoiIn0seyJmYW1pbHkiOiJJYnJhaGVtIiwiZ2l2ZW4iOiJNYWkiLCJwYXJzZS1uYW1lcyI6ZmFsc2UsImRyb3BwaW5nLXBhcnRpY2xlIjoiIiwibm9uLWRyb3BwaW5nLXBhcnRpY2xlIjoiIn0seyJmYW1pbHkiOiJBbG11amFpZGVsIiwiZ2l2ZW4iOiJBYmR1bHJhaG1hbiIsInBhcnNlLW5hbWVzIjpmYWxzZSwiZHJvcHBpbmctcGFydGljbGUiOiIiLCJub24tZHJvcHBpbmctcGFydGljbGUiOiIifSx7ImZhbWlseSI6IkFsemFiZW4iLCJnaXZlbiI6IkZlcmFzIiwicGFyc2UtbmFtZXMiOmZhbHNlLCJkcm9wcGluZy1wYXJ0aWNsZSI6IiIsIm5vbi1kcm9wcGluZy1wYXJ0aWNsZSI6IiJ9LHsiZmFtaWx5IjoiQWxxcm5pIiwiZ2l2ZW4iOiJBYmR1bGxhaCIsInBhcnNlLW5hbWVzIjpmYWxzZSwiZHJvcHBpbmctcGFydGljbGUiOiIiLCJub24tZHJvcHBpbmctcGFydGljbGUiOiIifSx7ImZhbWlseSI6IkFidS1Pa2FpbCIsImdpdmVuIjoiQWtyYW0iLCJwYXJzZS1uYW1lcyI6ZmFsc2UsImRyb3BwaW5nLXBhcnRpY2xlIjoiIiwibm9uLWRyb3BwaW5nLXBhcnRpY2xlIjoiIn1dLCJET0kiOiIxMC4zMzkwL21pY3Jvb3JnYW5pc21zIiwiVVJMIjoiaHR0cHM6Ly9jcmVhdGl2ZWNvbW1vbnMub3JnL2xpY2Vuc2VzL2J5LzQuMC8iLCJpc3N1ZWQiOnsiZGF0ZS1wYXJ0cyI6W1syMDI1XV19LCJhYnN0cmFjdCI6IkNpdGF0aW9uOiBFbGJlaGlyeSwgQS47IE1hcnpvdWssIEUuOyBBYmFsa2hhaWwsIEEuOyBFZHJlZXMsIEguTS47IEVsbGV0aHksIEEuVC47IEFsbXV6YWluaSwgQS5NLjsgSWJyYWhlbSwgTS47IEFsbXVqYWlkZWwsIEEuOyBBbHphYmVuLCBGLjsgQWxxcm5pLCBBLjsgZXQgYWwuIE1pY3JvYmlhbCBGb29kIFNhZmV0eSBhbmQgQW50aW1pY3JvYmlhbCBSZXNpc3RhbmNlIGluIEZvb2RzOiBBIER1YWwgVGhyZWF0IHRvIFB1YmxpYyBIZWFsdGguIE1pY3Jvb3JnYW5pc21zIDIwMjUsIDEzLCAxNTkyLiBodHRwczovLyBkb2kub3JnLzEwLjMzOTAvbWljcm9vcmdhbmlzbXMgMTMwNzE1OTIgQWJzdHJhY3QgVGhlIGludGVyc2VjdGlvbiBvZiBtaWNyb2JpYWwgZm9vZCBzYWZldHkgYW5kIGFudGltaWNyb2JpYWwgcmVzaXN0YW5jZSAoQU1SKSByZXByZXNlbnRzIGEgbW91bnRpbmcgZ2xvYmFsIHRocmVhdCB3aXRoIHByb2ZvdW5kIGltcGxpY2F0aW9ucyBmb3IgcHVibGljIGhlYWx0aCwgZm9vZCBzYWZldHksIGFuZCBzdXN0YWluYWJsZSBkZXZlbG9wbWVudC4gVGhpcyByZXZpZXcgZXhwbG9yZXMgdGhlIGNvbXBsZXggcGF0aHdheXMgdGhyb3VnaCB3aGljaCBmb29kYm9ybmUgcGF0aG9nZW5zLXN1Y2ggYXMgU2FsbW9uZWxsYSBzcHAuLCBFc2NoZXJpY2hpYSBjb2xpIChFLiBjb2xpKSwgTGlzdGVyaWEgbW9ub2N5dG8tZ2VuZXMgKEwuIG1vbm9jeXRvZ2VuZXMpLCBhbmQgQ2FtcHlsb2JhY3RlciBzcHAuLWFjcXVpcmUgYW5kIGRpc3NlbWluYXRlIHJlc2lzdGFuY2Ugd2l0aGluIGh1bWFuLCBhbmltYWwsIGFuZCBlbnZpcm9ubWVudGFsIGVjb3N5c3RlbXMuIEVtcGhhc2l6aW5nIGEgT25lIEhlYWx0aCBmcmFtZXdvcmssIHdlIGV4YW1pbmUgdGhlIGRyaXZlcnMgb2YgQU1SIGFjcm9zcyBzZWN0b3JzLCBpbmNsdWRpbmcgdGhlIG1pc3VzZSBvZiBhbnRpYmlvdGljcyBpbiBhZ3JpY3VsdHVyZSAsIGFxdWFjdWx0dXJlLCBhbmQgY2xpbmljYWwgc2V0dGluZ3MsIGFuZCBhc3Nlc3MgdGhlIHJvbGUgb2YgZW52aXJvbm1lbnRhbCByZXNlcnZvaXJzIGluIHN1c3RhaW5pbmcgYW5kIGFtcGxpZnlpbmcgcmVzaXN0YW5jZSBnZW5lcy4gV2UgZnVydGhlciBkaXNjdXNzIHRoZSBldm9sdXRpb24gb2Ygc3VydmVpbGxhbmNlIHN5c3RlbXMsIHJlZ3VsYXRvcnkgcG9saWNpZXMsIGFuZCBhbnRpbWljcm9iaWFsIHN0ZXdhcmRzaGlwIHByb2dyYW1zIChBU1BzKSBkZXNpZ25lZCB0byBtaXRpZ2F0ZSByZXNpc3RhbmNlIGFjcm9zcyB0aGUgZm9vZCBjaGFpbi4gSW5ub3ZhdGlvbnMgaW4gbmV4dC1nZW5lcmF0aW9uIHNlcXVlbmNpbmcsIG1ldGFnZW5vbWljcywgYW5kIHRhcmdldGVkIHRoZXJhcGV1dGljcyBzdWNoIGFzIGJhY3RlcmlvcGhhZ2UgdGhlcmFweSwgYW50aW1pY3JvYmlhbCBwZXB0aWRlcyAoQU1QcyksIGFuZCBDUklTUFItYmFzZWQgaW50ZXJ2ZW50aW9ucyBvZmZlciBwcm9taXNpbmcgYWx0ZXJuYXRpdmVzIHRvIGNvbnZlbnRpb25hbCBhbnRpYmlvdGljcy4gSG93ZXZlciwgdGhlIHRyYW5zbGF0aW9uIG9mIHRoZXNlIGFkdmFuY2VzIGludG8gcHJhY3RpY2UgcmVtYWlucyB1bmV2ZW4sIHBhcnRpY3VsYXJseSBpbiBsb3ctYW5kIG1pZGRsZS1pbmNvbWUgY291bnRyaWVzIChMTUlDcykgZmFjaW5nIHNpZ25pZmljYW50IGJhcnJpZXJzIHRvIGRpYWdub3N0aWMgYWNjZXNzLCBsYWJvcmF0b3J5IGNhcGFjaXR5LCBhbmQgZXF1aXRhYmxlIHRyZWF0bWVudCBhdmFpbGFiaWxpdHkuIE91ciBhbmFseXNpcyB1bmRlcnNjb3JlcyB0aGUgdXJnZW50IG5lZWQgZm9yIGludGVncmF0ZWQsIGNyb3NzLXNlY3RvcmFsIGFjdGlvbi1hbmNob3JlZCBpbiBzY2llbmNlLCBwb2xpY3ksIGFuZCBlZHVjYXRpb24tdG8gY3VyYiB0aGUgZ2xvYmFsIHNwcmVhZCBvZiBBTVIuIFN0cmVuZ3RoZW5pbmcgc3VydmVpbGxhbmNlLCBpbnZlc3RpbmcgaW4gcmVzZWFyY2gsIHByb21vdGluZyByZXNwb25zaWJsZSBhbnRpbWljcm9iaWFsIHVzZSwgYW5kIGZvc3RlcmluZyBnbG9iYWwgY29sbGFib3JhdGlvbiBhcmUgZXNzZW50aWFsIHRvIHByZXNlcnZpbmcgdGhlIGVmZmljYWN5IG9mIGV4aXN0aW5nIHRyZWF0bWVudHMgYW5kIGVuc3VyaW5nIHRoZSBtaWNyb2Jpb2xvZ2ljYWwgc2FmZXR5IG9mIGZvb2Qgc3lzdGVtcyB3b3JsZHdpZGUuIiwiY29udGFpbmVyLXRpdGxlLXNob3J0IjoiIn0sImlzVGVtcG9yYXJ5IjpmYWxzZX1dfQ=="/>
          <w:id w:val="-486016269"/>
          <w:placeholder>
            <w:docPart w:val="DefaultPlaceholder_-1854013440"/>
          </w:placeholder>
        </w:sdtPr>
        <w:sdtContent>
          <w:r w:rsidR="004E5C09" w:rsidRPr="004E5C09">
            <w:rPr>
              <w:rFonts w:ascii="Verdana" w:hAnsi="Verdana"/>
              <w:color w:val="000000"/>
              <w:sz w:val="24"/>
              <w:szCs w:val="24"/>
              <w:lang w:val="en-US"/>
            </w:rPr>
            <w:t>[1], [2]</w:t>
          </w:r>
        </w:sdtContent>
      </w:sdt>
      <w:r w:rsidR="0006044E" w:rsidRPr="002F6FC7">
        <w:rPr>
          <w:rFonts w:ascii="Verdana" w:hAnsi="Verdana"/>
          <w:sz w:val="24"/>
          <w:szCs w:val="24"/>
          <w:lang w:val="en-US"/>
        </w:rPr>
        <w:t>. According to the World Health Organization, more than 600 million people suffer from diseases caused by contaminated food annually, resulting in approximately 420,000 deaths. Microbiological contamination</w:t>
      </w:r>
      <w:r w:rsidR="00A47CD6" w:rsidRPr="002F6FC7">
        <w:rPr>
          <w:rFonts w:ascii="Verdana" w:hAnsi="Verdana"/>
          <w:sz w:val="24"/>
          <w:szCs w:val="24"/>
          <w:lang w:val="en-US"/>
        </w:rPr>
        <w:t xml:space="preserve"> </w:t>
      </w:r>
      <w:r w:rsidR="0006044E" w:rsidRPr="002F6FC7">
        <w:rPr>
          <w:rFonts w:ascii="Verdana" w:hAnsi="Verdana"/>
          <w:sz w:val="24"/>
          <w:szCs w:val="24"/>
          <w:lang w:val="en-US"/>
        </w:rPr>
        <w:t>not only threatens human health but also causes substantial economic losses due to productivity loss, product recalls, and the erosion of consumer confidence</w:t>
      </w:r>
      <w:r w:rsidR="00E2090E" w:rsidRPr="002F6FC7">
        <w:rPr>
          <w:rFonts w:ascii="Verdana" w:hAnsi="Verdana"/>
          <w:sz w:val="24"/>
          <w:szCs w:val="24"/>
          <w:lang w:val="en-US"/>
        </w:rPr>
        <w:t xml:space="preserve"> </w:t>
      </w:r>
      <w:sdt>
        <w:sdtPr>
          <w:rPr>
            <w:rFonts w:ascii="Verdana" w:hAnsi="Verdana"/>
            <w:sz w:val="24"/>
            <w:szCs w:val="24"/>
            <w:lang w:val="en-US"/>
          </w:rPr>
          <w:tag w:val="MENDELEY_CITATION_v3_eyJjaXRhdGlvbklEIjoiTUVOREVMRVlfQ0lUQVRJT05fN2EzNzE0MmUtYjAzMi00MzliLTg0N2UtZjdmZTcwNWIyNDBlIiwicHJvcGVydGllcyI6eyJub3RlSW5kZXgiOjB9LCJpc0VkaXRlZCI6ZmFsc2UsIm1hbnVhbE92ZXJyaWRlIjp7ImlzTWFudWFsbHlPdmVycmlkZGVuIjpmYWxzZSwiY2l0ZXByb2NUZXh0IjoiWzFdLCBbM10sIFs0XSIsIm1hbnVhbE92ZXJyaWRlVGV4dCI6IiJ9LCJjaXRhdGlvbkl0ZW1zIjpbeyJpZCI6ImUyM2ZhNTY3LWQ5NDctMzlkYy1hMWQxLTZkYmFhYjVlZDk3OSIsIml0ZW1EYXRhIjp7InR5cGUiOiJhcnRpY2xlIiwiaWQiOiJlMjNmYTU2Ny1kOTQ3LTM5ZGMtYTFkMS02ZGJhYWI1ZWQ5NzkiLCJ0aXRsZSI6IkltcHJvdmluZyB0aGUgZnVuY3Rpb25hbGl0eSBvZiBiaW9kZWdyYWRhYmxlIGZvb2QgcGFja2FnaW5nIG1hdGVyaWFscyB2aWEgcG9yb3VzIG5hbm9tYXRlcmlhbHMiLCJhdXRob3IiOlt7ImZhbWlseSI6IkphZmFyemFkZWgiLCJnaXZlbiI6IlNoaW1hIiwicGFyc2UtbmFtZXMiOmZhbHNlLCJkcm9wcGluZy1wYXJ0aWNsZSI6IiIsIm5vbi1kcm9wcGluZy1wYXJ0aWNsZSI6IiJ9LHsiZmFtaWx5IjoiRm9yb3VnaCIsImdpdmVuIjoiTWVocmRhZCIsInBhcnNlLW5hbWVzIjpmYWxzZSwiZHJvcHBpbmctcGFydGljbGUiOiIiLCJub24tZHJvcHBpbmctcGFydGljbGUiOiIifSx7ImZhbWlseSI6IktvdXplZ2FyYW4iLCJnaXZlbiI6IlZhaGlkIEphdmFuIiwicGFyc2UtbmFtZXMiOmZhbHNlLCJkcm9wcGluZy1wYXJ0aWNsZSI6IiIsIm5vbi1kcm9wcGluZy1wYXJ0aWNsZSI6IiJ9LHsiZmFtaWx5IjoiWmFyZ2FyIiwiZ2l2ZW4iOiJNYXNvdW1laCIsInBhcnNlLW5hbWVzIjpmYWxzZSwiZHJvcHBpbmctcGFydGljbGUiOiIiLCJub24tZHJvcHBpbmctcGFydGljbGUiOiIifSx7ImZhbWlseSI6IkdhcmF2YW5kIiwiZ2l2ZW4iOiJGYXJoYWQiLCJwYXJzZS1uYW1lcyI6ZmFsc2UsImRyb3BwaW5nLXBhcnRpY2xlIjoiIiwibm9uLWRyb3BwaW5nLXBhcnRpY2xlIjoiIn0seyJmYW1pbHkiOiJBeml6aS1MYWxhYmFkaSIsImdpdmVuIjoiTWFyeWFtIiwicGFyc2UtbmFtZXMiOmZhbHNlLCJkcm9wcGluZy1wYXJ0aWNsZSI6IiIsIm5vbi1kcm9wcGluZy1wYXJ0aWNsZSI6IiJ9LHsiZmFtaWx5IjoiQWJkb2xsYWhpIiwiZ2l2ZW4iOiJNZWhkaSIsInBhcnNlLW5hbWVzIjpmYWxzZSwiZHJvcHBpbmctcGFydGljbGUiOiIiLCJub24tZHJvcHBpbmctcGFydGljbGUiOiIifSx7ImZhbWlseSI6IkphZmFyaSIsImdpdmVuIjoiU2VpZCBNYWhkaSIsInBhcnNlLW5hbWVzIjpmYWxzZSwiZHJvcHBpbmctcGFydGljbGUiOiIiLCJub24tZHJvcHBpbmctcGFydGljbGUiOiIifV0sImNvbnRhaW5lci10aXRsZSI6IkNvbXByZWhlbnNpdmUgUmV2aWV3cyBpbiBGb29kIFNjaWVuY2UgYW5kIEZvb2QgU2FmZXR5IiwiY29udGFpbmVyLXRpdGxlLXNob3J0IjoiQ29tcHIuIFJldi4gRm9vZCBTY2kuIEZvb2QgU2FmLiIsIkRPSSI6IjEwLjExMTEvMTU0MS00MzM3LjEzMTY0IiwiSVNTTiI6IjE1NDE0MzM3IiwiUE1JRCI6IjM3MTE1OTQ1IiwiaXNzdWVkIjp7ImRhdGUtcGFydHMiOltbMjAyMyw3LDFdXX0sInBhZ2UiOiIyODUwLTI4ODYiLCJhYnN0cmFjdCI6Ik5vbi1iaW9kZWdyYWRhYmlsaXR5IGFuZCBkaXNwb3NhbCBwcm9ibGVtcyBhcmUgdGhlIG1ham9yIGNoYWxsZW5nZXMgYXNzb2NpYXRlZCB3aXRoIHN5bnRoZXRpYyBwbGFzdGljIHBhY2thZ2luZy4gVGhpcyByZXZpZXcgYXJ0aWNsZSBkaXNjdXNzZXMgYSBuZXcgZ2VuZXJhdGlvbiBvZiBiaW9kZWdyYWRhYmxlIGFjdGl2ZSBhbmQgc21hcnQgcGFja2FnaW5nIGJhc2VkIG9uIHBvcm91cyBuYW5vbWF0ZXJpYWxzIChQTk1zKSwgd2hpY2ggbWFpbnRhaW5zIHRoZSBxdWFsaXR5IGFuZCBmcmVzaG5lc3Mgb2YgZm9vZCBwcm9kdWN0cyB3aGlsZSBtZWV0aW5nIGJpb2RlZ3JhZGFiaWxpdHkgcmVxdWlyZW1lbnRzLiBQTk1zIGhhdmUgcmVjZW50bHkgZ2FpbmVkIHNpZ25pZmljYW50IGF0dGVudGlvbiBpbiB0aGUgZmllbGQgb2YgZm9vZCBwYWNrYWdpbmcgZHVlIHRvIHRoZWlyIGxhcmdlIHN1cmZhY2UgYXJlYSwgcGVjdWxpYXIgc3RydWN0dXJlcywgZnVuY3Rpb25hbCBmbGV4aWJpbGl0eSwgYW5kIHRoZXJtYWwgc3RhYmlsaXR5LiBXZSBwcmVzZW50IGZvciB0aGUgZmlyc3QgdGltZSB0aGUgcmVjZW50bHkgcHVibGlzaGVkIGxpdGVyYXR1cmUgb24gdGhlIGluY29ycG9yYXRpb24gb2YgdmFyaW91cyBQTk1zIGludG8gcmVuZXdhYmxlIG1hdGVyaWFscyB0byBkZXZlbG9wIGFkdmFuY2VkLCBlbnZpcm9ubWVudGFsbHkgZnJpZW5kbHksIGFuZCBoaWdoLXF1YWxpdHkgcGFja2FnaW5nIHRlY2hub2xvZ3kuIFZhcmlvdXMgZW1lcmdpbmcgcGFja2FnaW5nIHRlY2hub2xvZ2llcyBhcmUgZGlzY3Vzc2VkIGluIHRoaXMgcmV2aWV3LCBhbG9uZyB3aXRoIHRoZWlyIGFkdmFudGFnZXMgYW5kIGRpc2FkdmFudGFnZXMuIE1vcmVvdmVyLCBpdCBwcm92aWRlcyBnZW5lcmFsIGluZm9ybWF0aW9uIGFib3V0IFBOTXMsIHRoZWlyIGNoYXJhY3Rlcml6YXRpb24sIGFuZCBmYWJyaWNhdGlvbiBtZXRob2RzLiBJdCBhbHNvIGJyaWVmbHkgZGVzY3JpYmVzIHRoZSBlZmZlY3RzIG9mIGRpZmZlcmVudCBQTk1zIG9uIHRoZSBmdW5jdGlvbmFsaXR5IG9mIGJpb3BvbHltZXJpYyBmaWxtcy4gRnVydGhlcm1vcmUsIHdlIGV4YW1pbmVkIGhvdyBzbWFydCBwYWNrYWdpbmcgbG9hZGVkIHdpdGggUE5NcyBjYW4gaW1wcm92ZSBmb29kIHNoZWxmIGxpZmUgYW5kIHJlZHVjZSBmb29kIHdhc3RlLiBUaGUgcmVzdWx0cyBpbmRpY2F0ZSB0aGF0IFBOTXMgcGxheSBhIGNyaXRpY2FsIHJvbGUgaW4gaW1wcm92aW5nIHRoZSBhbnRpbWljcm9iaWFsLCB0aGVybWFsLCBwaHlzaWNvY2hlbWljYWwsIGFuZCBtZWNoYW5pY2FsIHByb3BlcnRpZXMgb2YgbmF0dXJhbCBwYWNrYWdpbmcgbWF0ZXJpYWxzLiBUaGVzZSB0YWlsb3ItbWFkZSBtYXRlcmlhbHMgY2FuIHNpbXVsdGFuZW91c2x5IGV4dGVuZCB0aGUgc2hlbGYgbGlmZSBvZiBmb29kIHdoaWxlIHJlZHVjaW5nIHBsYXN0aWMgdXNhZ2UgYW5kIGZvb2Qgd2FzdGUuIiwicHVibGlzaGVyIjoiSm9obiBXaWxleSBhbmQgU29ucyBJbmMiLCJpc3N1ZSI6IjQiLCJ2b2x1bWUiOiIyMiJ9LCJpc1RlbXBvcmFyeSI6ZmFsc2V9LHsiaWQiOiI0MTk2MzZlMy0xOTJiLTMzZjctYjc3ZC1mYmI4ZTA5YTQyM2IiLCJpdGVtRGF0YSI6eyJ0eXBlIjoiYXJ0aWNsZSIsImlkIjoiNDE5NjM2ZTMtMTkyYi0zM2Y3LWI3N2QtZmJiOGUwOWE0MjNiIiwidGl0bGUiOiJNdWx0aWZ1bmN0aW9uYWwgTWV0YWzigJNPcmdhbmljIEZyYW1ld29ya3MgZm9yIEVuaGFuY2luZyBGb29kIFNhZmV0eSBhbmQgUXVhbGl0eTogQSBDb21wcmVoZW5zaXZlIFJldmlldyIsImF1dGhvciI6W3siZmFtaWx5IjoiSmlhbmciLCJnaXZlbiI6IldlaW5hIiwicGFyc2UtbmFtZXMiOmZhbHNlLCJkcm9wcGluZy1wYXJ0aWNsZSI6IiIsIm5vbi1kcm9wcGluZy1wYXJ0aWNsZSI6IiJ9LHsiZmFtaWx5IjoiWmhvdSIsImdpdmVuIjoiWHVlIiwicGFyc2UtbmFtZXMiOmZhbHNlLCJkcm9wcGluZy1wYXJ0aWNsZSI6IiIsIm5vbi1kcm9wcGluZy1wYXJ0aWNsZSI6IiJ9LHsiZmFtaWx5IjoiWXVhbiIsImdpdmVuIjoiWHVlemhpIiwicGFyc2UtbmFtZXMiOmZhbHNlLCJkcm9wcGluZy1wYXJ0aWNsZSI6IiIsIm5vbi1kcm9wcGluZy1wYXJ0aWNsZSI6IiJ9LHsiZmFtaWx5IjoiWmhhbmciLCJnaXZlbiI6IkxpYW5nIiwicGFyc2UtbmFtZXMiOmZhbHNlLCJkcm9wcGluZy1wYXJ0aWNsZSI6IiIsIm5vbi1kcm9wcGluZy1wYXJ0aWNsZSI6IiJ9LHsiZmFtaWx5IjoiWGlhbyIsImdpdmVuIjoiWHVlIiwicGFyc2UtbmFtZXMiOmZhbHNlLCJkcm9wcGluZy1wYXJ0aWNsZSI6IiIsIm5vbi1kcm9wcGluZy1wYXJ0aWNsZSI6IiJ9LHsiZmFtaWx5IjoiWmh1IiwiZ2l2ZW4iOiJKaWFuZ3l1IiwicGFyc2UtbmFtZXMiOmZhbHNlLCJkcm9wcGluZy1wYXJ0aWNsZSI6IiIsIm5vbi1kcm9wcGluZy1wYXJ0aWNsZSI6IiJ9LHsiZmFtaWx5IjoiQ2hlbmciLCJnaXZlbiI6IldlaXdlaSIsInBhcnNlLW5hbWVzIjpmYWxzZSwiZHJvcHBpbmctcGFydGljbGUiOiIiLCJub24tZHJvcHBpbmctcGFydGljbGUiOiIifV0sImNvbnRhaW5lci10aXRsZSI6IkZvb2RzIiwiRE9JIjoiMTAuMzM5MC9mb29kczE0MjM0MTExIiwiSVNTTiI6IjIzMDQ4MTU4IiwiaXNzdWVkIjp7ImRhdGUtcGFydHMiOltbMjAyNSwxMiwxXV19LCJhYnN0cmFjdCI6IkZvb2Qgc2FmZXR5IGFuZCBxdWFsaXR5IGFyZSBwYXJhbW91bnQgZ2xvYmFsIGNvbmNlcm5zLCB3aXRoIHRoZSBjb21wbGV4aXRpZXMgb2YgdGhlIG1vZGVybiBzdXBwbHkgY2hhaW4gZGVtYW5kaW5nIGFkdmFuY2VkIHRlY2hub2xvZ2llcyBmb3IgbW9uaXRvcmluZywgcHJlc2VydmF0aW9uLCBhbmQgZGVjb250YW1pbmF0aW9uLiBDb252ZW50aW9uYWwgbWV0aG9kcyBvZnRlbiBmYWxsIHNob3J0IGR1ZSB0byBsaW1pdGF0aW9ucyBpbiBzcGVlZCwgc2Vuc2l0aXZpdHksIGNvc3QsIGFuZCBmdW5jdGlvbmFsaXR5LiBNZXRhbOKAk29yZ2FuaWMgZnJhbWV3b3JrcyAoTU9GcyksIGEgY2xhc3Mgb2YgY3J5c3RhbGxpbmUgcG9yb3VzIG1hdGVyaWFscywgaGF2ZSBlbWVyZ2VkIGFzIGEgaGlnaGx5IHVuaXZlcnNhbCBwbGF0Zm9ybSB0byBhZGRyZXNzIHRoZXNlIGNoYWxsZW5nZXMsIG93aW5nIHRvIHRoZWlyIHVucHJlY2VkZW50ZWQgc3RydWN0dXJhbCB0dW5hYmlsaXR5LCB1bHRyYWhpZ2ggc3VyZmFjZSBhcmVhcywgYW5kIHRhaWxvcmFibGUgY2hlbWljYWwgZnVuY3Rpb25hbGl0aWVzLiBUaGlzIGNvbXByZWhlbnNpdmUgcmV2aWV3IGRldGFpbHMgdGhlIHN0YXRlLW9mLXRoZS1hcnQgYXBwbGljYXRpb25zIG9mIG11bHRpZnVuY3Rpb25hbCBNT0ZzIGFjcm9zcyB0aGUgZW50aXJlIHNwZWN0cnVtIG9mIGZvb2Qgc2FmZXR5IGFuZCBxdWFsaXR5IGVuaGFuY2VtZW50LiBGaXJzdCwgdGhlIHJldmlldyBkZXRhaWxzIHRoZSBhcHBsaWNhdGlvbiBvZiBNT0ZzIGluIGFkdmFuY2VkIGZvb2QgYW5hbHlzaXMsIGNvdmVyaW5nIHRoZWlyIHRyYW5zZm9ybWF0aXZlIHJvbGVzIGFzIHNvcmJlbnRzIGluIHNhbXBsZSBwcmVwYXJhdGlvbiAoZS5nLiwgc29saWQtcGhhc2UgZXh0cmFjdGlvbiBhbmQgbWljcm9leHRyYWN0aW9uKSwgYXMgbm92ZWwgc3RhdGlvbmFyeSBwaGFzZXMgaW4gY2hyb21hdG9ncmFwaHksIGFuZCBhcyB0aGUgY29yZSBjb21wb25lbnRzIG9mIGhpZ2hseSBzZW5zaXRpdmUgc2Vuc2luZyBwbGF0Zm9ybXMsIGluY2x1ZGluZyBsdW1pbmVzY2VudCwgY29sb3JpbWV0cmljLCBlbGVjdHJvY2hlbWljYWwsIGFuZCBTRVJTLWJhc2VkIHNlbnNvcnMgZm9yIGNvbnRhbWluYW50IGRldGVjdGlvbi4gU3Vic2VxdWVudGx5LCB0aGUgcm9sZSBvZiBNT0ZzIGluIGZvb2QgcHJlc2VydmF0aW9uIGFuZCBwYWNrYWdpbmcgaXMgZXhwbG9yZWQsIGhpZ2hsaWdodGluZyB0aGVpciB1c2UgaW4gYWN0aXZlIHBhY2thZ2luZyBzeXN0ZW1zIGZvciBldGh5bGVuZSBzY2F2ZW5naW5nIGFuZCBjb250cm9sbGVkIGFudGltaWNyb2JpYWwgcmVsZWFzZSwgaW4gaW50ZWxsaWdlbnQgcGFja2FnaW5nIGZvciB2aXN1YWwgc3BvaWxhZ2UgaW5kaWNhdGlvbiwgYW5kIGFzIGZ1bmN0aW9uYWwgZmlsbGVycyBmb3IgZW5oYW5jaW5nIHRoZSBiYXJyaWVyIHByb3BlcnRpZXMgb2YgcGFja2FnaW5nIG1hdGVyaWFscy4gRnVydGhlcm1vcmUsIHRoZSByZXZpZXcgZXhhbWluZXMgdGhlIGRpcmVjdCBhcHBsaWNhdGlvbiBvZiBNT0ZzIGluIGZvb2QgcHJvY2Vzc2luZyBmb3IgdGhlIHNlbGVjdGl2ZSBhZHNvcnB0aXZlIHJlbW92YWwgb2YgY29udGFtaW5hbnRzIGZyb20gY29tcGxleCBmb29kIG1hdHJpY2VzIChzdWNoIGFzIG9pbHMgYW5kIGJldmVyYWdlcykgYW5kIGFzIHJvYnVzdCwgcmVjeWNsYWJsZSBoZXRlcm9nZW5lb3VzIGNhdGFseXN0cy4gRmluYWxseSwgYSBjcml0aWNhbCBkaXNjdXNzaW9uIGlzIHByZXNlbnRlZCBvbiB0aGUgc2lnbmlmaWNhbnQgY2hhbGxlbmdlcyB0aGF0IGltcGVkZSB3aWRlc3ByZWFkIGFkb3B0aW9uLiBUaGVzZSBpbmNsdWRlIGNvbmNlcm5zIHJlZ2FyZGluZyBiaW9jb21wYXRpYmlsaXR5IGFuZCB0b3hpY29sb2d5LCBpc3N1ZXMgb2YgbG9uZy10ZXJtIHN0YWJpbGl0eSBpbiBjb21wbGV4IGZvb2QgbWF0cmljZXMsIGFuZCB0aGUgaHVyZGxlcyBvZiBhY2hpZXZpbmcgY29zdC1lZmZlY3RpdmUsIHNjYWxhYmxlIHN5bnRoZXNpcy4gVGhpcyByZXZpZXcgbm90IG9ubHkgc3VtbWFyaXplcyByZWNlbnQgcHJvZ3Jlc3MgYnV0IGFsc28gcHJvdmlkZXMgYSBmb3J3YXJkLWxvb2tpbmcgcGVyc3BlY3RpdmUgb24gdGhlIGludGVyZGlzY2lwbGluYXJ5IGVmZm9ydHMgcmVxdWlyZWQgdG8gdHJhbnNsYXRlIHRoZXNlIHByb21pc2luZyBuYW5vbWF0ZXJpYWxzIGZyb20gbGFib3JhdG9yeSByZXNlYXJjaCBpbnRvIHByYWN0aWNhbCwgcmVhbC13b3JsZCBzb2x1dGlvbnMgZm9yIGEgc2FmZXIgYW5kIGhpZ2hlci1xdWFsaXR5IGdsb2JhbCBmb29kIHN1cHBseS4iLCJwdWJsaXNoZXIiOiJNdWx0aWRpc2NpcGxpbmFyeSBEaWdpdGFsIFB1Ymxpc2hpbmcgSW5zdGl0dXRlIChNRFBJKSIsImlzc3VlIjoiMjMiLCJ2b2x1bWUiOiIxNCIsImNvbnRhaW5lci10aXRsZS1zaG9ydCI6IiJ9LCJpc1RlbXBvcmFyeSI6ZmFsc2V9LHsiaWQiOiJlOGMxZWEzZS00NzQxLTMyZWQtOTQxNy1hNGQ3ZmE1MGY1MDkiLCJpdGVtRGF0YSI6eyJ0eXBlIjoiYXJ0aWNsZSIsImlkIjoiZThjMWVhM2UtNDc0MS0zMmVkLTk0MTctYTRkN2ZhNTBmNTA5IiwidGl0bGUiOiJNaWNyb2JpYWwgQ29udGFtaW5hdGlvbiBhbmQgRm9vZCBTYWZldHkgKFZvbHVtZSBJKSIsImF1dGhvciI6W3siZmFtaWx5IjoiQmFyYm9zYSIsImdpdmVuIjoiSm9hbmEgQmFzdG9zIiwicGFyc2UtbmFtZXMiOmZhbHNlLCJkcm9wcGluZy1wYXJ0aWNsZSI6IiIsIm5vbi1kcm9wcGluZy1wYXJ0aWNsZSI6IiJ9XSwiY29udGFpbmVyLXRpdGxlIjoiQmlvbG9neSIsImNvbnRhaW5lci10aXRsZS1zaG9ydCI6IkJpb2xvZ3kgKEJhc2VsKS4iLCJET0kiOiIxMC4zMzkwL2Jpb2xvZ3kxNDAxMDA1OSIsIklTU04iOiIyMDc5NzczNyIsImlzc3VlZCI6eyJkYXRlLXBhcnRzIjpbWzIwMjUsMSwxXV19LCJwdWJsaXNoZXIiOiJNdWx0aWRpc2NpcGxpbmFyeSBEaWdpdGFsIFB1Ymxpc2hpbmcgSW5zdGl0dXRlIChNRFBJKSIsImlzc3VlIjoiMSIsInZvbHVtZSI6IjE0In0sImlzVGVtcG9yYXJ5IjpmYWxzZX1dfQ=="/>
          <w:id w:val="1141694260"/>
          <w:placeholder>
            <w:docPart w:val="DefaultPlaceholder_-1854013440"/>
          </w:placeholder>
        </w:sdtPr>
        <w:sdtContent>
          <w:r w:rsidR="004E5C09" w:rsidRPr="004E5C09">
            <w:rPr>
              <w:rFonts w:ascii="Verdana" w:hAnsi="Verdana"/>
              <w:color w:val="000000"/>
              <w:sz w:val="24"/>
              <w:szCs w:val="24"/>
              <w:lang w:val="en-US"/>
            </w:rPr>
            <w:t>[1], [3], [4]</w:t>
          </w:r>
        </w:sdtContent>
      </w:sdt>
      <w:r w:rsidR="0006044E" w:rsidRPr="002F6FC7">
        <w:rPr>
          <w:rFonts w:ascii="Verdana" w:hAnsi="Verdana"/>
          <w:sz w:val="24"/>
          <w:szCs w:val="24"/>
          <w:lang w:val="en-US"/>
        </w:rPr>
        <w:t xml:space="preserve">. </w:t>
      </w:r>
    </w:p>
    <w:p w14:paraId="482DC231" w14:textId="34DAE68A" w:rsidR="0006044E" w:rsidRPr="002F6FC7" w:rsidRDefault="004C6073" w:rsidP="002F6FC7">
      <w:pPr>
        <w:spacing w:line="276" w:lineRule="auto"/>
        <w:jc w:val="both"/>
        <w:rPr>
          <w:rFonts w:ascii="Verdana" w:hAnsi="Verdana"/>
          <w:sz w:val="24"/>
          <w:szCs w:val="24"/>
          <w:lang w:val="en-US"/>
        </w:rPr>
      </w:pPr>
      <w:r w:rsidRPr="002F6FC7">
        <w:rPr>
          <w:rFonts w:ascii="Verdana" w:hAnsi="Verdana"/>
          <w:sz w:val="24"/>
          <w:szCs w:val="24"/>
          <w:lang w:val="en-US"/>
        </w:rPr>
        <w:t>Pathogen resistance to antimicrobial agents has raised additional concern</w:t>
      </w:r>
      <w:r w:rsidR="00E2090E" w:rsidRPr="002F6FC7">
        <w:rPr>
          <w:rFonts w:ascii="Verdana" w:hAnsi="Verdana"/>
          <w:sz w:val="24"/>
          <w:szCs w:val="24"/>
          <w:lang w:val="en-US"/>
        </w:rPr>
        <w:t xml:space="preserve"> </w:t>
      </w:r>
      <w:sdt>
        <w:sdtPr>
          <w:rPr>
            <w:rFonts w:ascii="Verdana" w:hAnsi="Verdana"/>
            <w:sz w:val="24"/>
            <w:szCs w:val="24"/>
            <w:lang w:val="en-US"/>
          </w:rPr>
          <w:tag w:val="MENDELEY_CITATION_v3_eyJjaXRhdGlvbklEIjoiTUVOREVMRVlfQ0lUQVRJT05fMWU4MzkxMWUtODgxNS00MzViLTlkYTQtZWVmZDA2ODRkOWY1IiwicHJvcGVydGllcyI6eyJub3RlSW5kZXgiOjB9LCJpc0VkaXRlZCI6ZmFsc2UsIm1hbnVhbE92ZXJyaWRlIjp7ImlzTWFudWFsbHlPdmVycmlkZGVuIjpmYWxzZSwiY2l0ZXByb2NUZXh0IjoiWzVdIiwibWFudWFsT3ZlcnJpZGVUZXh0IjoiIn0sImNpdGF0aW9uSXRlbXMiOlt7ImlkIjoiNWRmN2Q4MTUtOWU1Yi0zNTMyLWE1NTctMTU2ZGJmMWU4NGI0IiwiaXRlbURhdGEiOnsidHlwZSI6ImFydGljbGUiLCJpZCI6IjVkZjdkODE1LTllNWItMzUzMi1hNTU3LTE1NmRiZjFlODRiNCIsInRpdGxlIjoiRW52aXJvbm1lbnRhbCBBbnRpbWljcm9iaWFsIFJlc2lzdGFuY2U6IEltcGxpY2F0aW9ucyBmb3IgRm9vZCBTYWZldHkgYW5kIFB1YmxpYyBIZWFsdGgiLCJhdXRob3IiOlt7ImZhbWlseSI6IklmZWRpbmV6aSIsImdpdmVuIjoiT255aW55ZSBWaWN0b3JpYSIsInBhcnNlLW5hbWVzIjpmYWxzZSwiZHJvcHBpbmctcGFydGljbGUiOiIiLCJub24tZHJvcHBpbmctcGFydGljbGUiOiIifSx7ImZhbWlseSI6Ik5uYWppIiwiZ2l2ZW4iOiJObmFidWV6ZSBEYXJsaW5ndG9uIiwicGFyc2UtbmFtZXMiOmZhbHNlLCJkcm9wcGluZy1wYXJ0aWNsZSI6IiIsIm5vbi1kcm9wcGluZy1wYXJ0aWNsZSI6IiJ9LHsiZmFtaWx5IjoiQW51bXVkdSIsImdpdmVuIjoiQ2hyaXN0aWFuIEtvc2lzb2NodWt3dSIsInBhcnNlLW5hbWVzIjpmYWxzZSwiZHJvcHBpbmctcGFydGljbGUiOiIiLCJub24tZHJvcHBpbmctcGFydGljbGUiOiIifSx7ImZhbWlseSI6IkVrd3VlbWUiLCJnaXZlbiI6IkNoaWVtZXJpZSBUaGVyZXNhIiwicGFyc2UtbmFtZXMiOmZhbHNlLCJkcm9wcGluZy1wYXJ0aWNsZSI6IiIsIm5vbi1kcm9wcGluZy1wYXJ0aWNsZSI6IiJ9LHsiZmFtaWx5IjoiVWhlZ3d1IiwiZ2l2ZW4iOiJDaGlqaW9rZSBDaHJpc3RvcGhlciIsInBhcnNlLW5hbWVzIjpmYWxzZSwiZHJvcHBpbmctcGFydGljbGUiOiIiLCJub24tZHJvcHBpbmctcGFydGljbGUiOiIifSx7ImZhbWlseSI6IkloZW5ldHUiLCJnaXZlbiI6IkZyYW5jaXMgQ2h1a3d1ZWJ1a2EiLCJwYXJzZS1uYW1lcyI6ZmFsc2UsImRyb3BwaW5nLXBhcnRpY2xlIjoiIiwibm9uLWRyb3BwaW5nLXBhcnRpY2xlIjoiIn0seyJmYW1pbHkiOiJPYmlvaGEiLCJnaXZlbiI6IlByb21pc2VseW5kYSIsInBhcnNlLW5hbWVzIjpmYWxzZSwiZHJvcHBpbmctcGFydGljbGUiOiIiLCJub24tZHJvcHBpbmctcGFydGljbGUiOiIifSx7ImZhbWlseSI6IlNpbW9uIiwiZ2l2ZW4iOiJCbGVzc2luZyBPdGV0YSIsInBhcnNlLW5hbWVzIjpmYWxzZSwiZHJvcHBpbmctcGFydGljbGUiOiIiLCJub24tZHJvcHBpbmctcGFydGljbGUiOiIifSx7ImZhbWlseSI6IkV6ZWNodWt3dSIsImdpdmVuIjoiUHJlY2lvdXMgU29tdG9jaHVrd3UiLCJwYXJzZS1uYW1lcyI6ZmFsc2UsImRyb3BwaW5nLXBhcnRpY2xlIjoiIiwibm9uLWRyb3BwaW5nLXBhcnRpY2xlIjoiIn0seyJmYW1pbHkiOiJPbnllYWthIiwiZ2l2ZW4iOiJIZWxlbiIsInBhcnNlLW5hbWVzIjpmYWxzZSwiZHJvcHBpbmctcGFydGljbGUiOiIiLCJub24tZHJvcHBpbmctcGFydGljbGUiOiIifV0sImNvbnRhaW5lci10aXRsZSI6IkFudGliaW90aWNzIiwiRE9JIjoiMTAuMzM5MC9hbnRpYmlvdGljczEzMTExMDg3IiwiSVNTTiI6IjIwNzk2MzgyIiwiaXNzdWVkIjp7ImRhdGUtcGFydHMiOltbMjAyNCwxMSwxXV19LCJhYnN0cmFjdCI6IkFudGltaWNyb2JpYWwgcmVzaXN0YW5jZSAoQU1SKSBpcyBhIHNlcmlvdXMgZ2xvYmFsIGhlYWx0aCBpc3N1ZSwgYWdncmF2YXRlZCBieSBhbnRpYmlvdGljIG92ZXJ1c2UgYW5kIG1pc3VzZSBpbiBodW1hbiBtZWRpY2luZSwgYW5pbWFsIGNhcmUsIGFuZCBhZ3JpY3VsdHVyZS4gVGhpcyBzdHVkeSBsb29rcyBhdCB0aGUgZGlmZmVyZW50IG1lY2hhbmlzbXMgdGhhdCBkcml2ZSBBTVIsIHN1Y2ggYXMgZW52aXJvbm1lbnRhbCBjb250YW1pbmF0aW9uLCBob3Jpem9udGFsIGdlbmUgdHJhbnNmZXIsIGFuZCBzZWxlY3RpdmUgcHJlc3N1cmUsIGFzIHdlbGwgYXMgdGhlIHNldmVyZSBpbXBsaWNhdGlvbnMgb2YgQU1SIGZvciBodW1hbiBhbmQgYW5pbWFsIGhlYWx0aC4gVGhpcyBzdHVkeSBkZW1vbnN0cmF0ZXMgdGhlIG5lZWQgZm9yIGNvbmNlcnRlZCBlZmZvcnRzIGFjcm9zcyB0aGUgc2NpZW50aWZpYywgaGVhbHRoY2FyZSwgYWdyaWN1bHR1cmFsLCBhbmQgcG9saWN5IHNlY3RvcnMgdG8gY29udHJvbCB0aGUgZW1lcmdlbmNlIG9mIEFNUi4gU29tZSBjcnVjaWFsIHN0cmF0ZWdpZXMgZGlzY3Vzc2VkIGluY2x1ZGUgZGV2ZWxvcGluZyBhbnRpbWljcm9iaWFsIHN0ZXdhcmRzaGlwIChBTVMpIHByb2dyYW1zLCBlbmNvdXJhZ2luZyB0YXJnZXRlZCBuYXJyb3ctc3BlY3RydW0gYW50aWJpb3RpYyB1c2UsIGFuZCBlbXBoYXNpemluZyB0aGUgc2lnbmlmaWNhbmNlIG9mIHN0cmljdCByZWd1bGF0b3J5IGZyYW1ld29ya3MgYW5kIHN1cnZlaWxsYW5jZSBzeXN0ZW1zLCBsaWtlIHRoZSBHbG9iYWwgQW50aW1pY3JvYmlhbCBSZXNpc3RhbmNlIGFuZCBVc2UgU3VydmVpbGxhbmNlIFN5c3RlbSAoR0xBU1MpIGFuZCB0aGUgQWNjZXNzLCBXYXRjaCwgYW5kIFJlc2VydmUgKEFXYVJlKSBjbGFzc2lmaWNhdGlvbi4gVGhpcyBzdHVkeSBhbHNvIGVtcGhhc2l6ZXMgdGhlIG5lZWQgZm9yIG5hdGlvbmFsIGFuZCBpbnRlcm5hdGlvbmFsIGFjdGlvbiBwbGFucyBpbiBjb21iYXRpbmcgQU1SIGFuZCBwcm9tb3RlcyB0aGUgT25lIEhlYWx0aCBzdHJhdGVneSwgd2hpY2ggdW5pZmllcyBlbnZpcm9ubWVudGFsLCBhbmltYWwsIGFuZCBodW1hbiBoZWFsdGguIFRoaXMgc3R1ZHkgY29uY2x1ZGVzIHRoYXQgcHJldmVudGluZyB0aGUgc3ByZWFkIG9mIEFNUiBhbmQgbWFpbnRhaW5pbmcgdGhlIGVmZmVjdGl2ZW5lc3Mgb2YgYW50aWJpb3RpY3MgZm9yIGZ1dHVyZSBnZW5lcmF0aW9ucyByZXF1aXJlcyBhIGNvbXByZWhlbnNpdmUsIG11bHRpZGlzY2lwbGluYXJ5LCBhbmQgaW50ZXJuYXRpb25hbGx5IGNvb3JkaW5hdGVkIHN0cmF0ZWd5LiIsInB1Ymxpc2hlciI6Ik11bHRpZGlzY2lwbGluYXJ5IERpZ2l0YWwgUHVibGlzaGluZyBJbnN0aXR1dGUgKE1EUEkpIiwiaXNzdWUiOiIxMSIsInZvbHVtZSI6IjEzIiwiY29udGFpbmVyLXRpdGxlLXNob3J0IjoiIn0sImlzVGVtcG9yYXJ5IjpmYWxzZX1dfQ=="/>
          <w:id w:val="-1202241978"/>
          <w:placeholder>
            <w:docPart w:val="DefaultPlaceholder_-1854013440"/>
          </w:placeholder>
        </w:sdtPr>
        <w:sdtContent>
          <w:r w:rsidR="004E5C09" w:rsidRPr="004E5C09">
            <w:rPr>
              <w:rFonts w:ascii="Verdana" w:hAnsi="Verdana"/>
              <w:color w:val="000000"/>
              <w:sz w:val="24"/>
              <w:szCs w:val="24"/>
              <w:lang w:val="en-US"/>
            </w:rPr>
            <w:t>[5]</w:t>
          </w:r>
        </w:sdtContent>
      </w:sdt>
      <w:r w:rsidR="0006044E" w:rsidRPr="002F6FC7">
        <w:rPr>
          <w:rFonts w:ascii="Verdana" w:hAnsi="Verdana"/>
          <w:sz w:val="24"/>
          <w:szCs w:val="24"/>
          <w:lang w:val="en-US"/>
        </w:rPr>
        <w:t xml:space="preserve">. Strains of </w:t>
      </w:r>
      <w:r w:rsidR="0006044E" w:rsidRPr="002F6FC7">
        <w:rPr>
          <w:rFonts w:ascii="Verdana" w:hAnsi="Verdana"/>
          <w:i/>
          <w:iCs/>
          <w:sz w:val="24"/>
          <w:szCs w:val="24"/>
          <w:lang w:val="en-US"/>
        </w:rPr>
        <w:t>Salmonella spp</w:t>
      </w:r>
      <w:r w:rsidR="0006044E" w:rsidRPr="002F6FC7">
        <w:rPr>
          <w:rFonts w:ascii="Verdana" w:hAnsi="Verdana"/>
          <w:sz w:val="24"/>
          <w:szCs w:val="24"/>
          <w:lang w:val="en-US"/>
        </w:rPr>
        <w:t xml:space="preserve">., </w:t>
      </w:r>
      <w:r w:rsidR="0006044E" w:rsidRPr="002F6FC7">
        <w:rPr>
          <w:rFonts w:ascii="Verdana" w:hAnsi="Verdana"/>
          <w:i/>
          <w:iCs/>
          <w:sz w:val="24"/>
          <w:szCs w:val="24"/>
          <w:lang w:val="en-US"/>
        </w:rPr>
        <w:t>Escherichia coli</w:t>
      </w:r>
      <w:r w:rsidR="0006044E" w:rsidRPr="002F6FC7">
        <w:rPr>
          <w:rFonts w:ascii="Verdana" w:hAnsi="Verdana"/>
          <w:sz w:val="24"/>
          <w:szCs w:val="24"/>
          <w:lang w:val="en-US"/>
        </w:rPr>
        <w:t xml:space="preserve">, and </w:t>
      </w:r>
      <w:r w:rsidR="0006044E" w:rsidRPr="002F6FC7">
        <w:rPr>
          <w:rFonts w:ascii="Verdana" w:hAnsi="Verdana"/>
          <w:i/>
          <w:iCs/>
          <w:sz w:val="24"/>
          <w:szCs w:val="24"/>
          <w:lang w:val="en-US"/>
        </w:rPr>
        <w:t>Listeria monocytogenes</w:t>
      </w:r>
      <w:r w:rsidR="0006044E" w:rsidRPr="002F6FC7">
        <w:rPr>
          <w:rFonts w:ascii="Verdana" w:hAnsi="Verdana"/>
          <w:sz w:val="24"/>
          <w:szCs w:val="24"/>
          <w:lang w:val="en-US"/>
        </w:rPr>
        <w:t xml:space="preserve"> have increasingly acquired resistance mechanisms due to the overuse and misuse of antibiotics in human medicine and agriculture</w:t>
      </w:r>
      <w:r w:rsidR="00E2090E" w:rsidRPr="002F6FC7">
        <w:rPr>
          <w:rFonts w:ascii="Verdana" w:hAnsi="Verdana"/>
          <w:sz w:val="24"/>
          <w:szCs w:val="24"/>
          <w:lang w:val="en-US"/>
        </w:rPr>
        <w:t xml:space="preserve"> </w:t>
      </w:r>
      <w:sdt>
        <w:sdtPr>
          <w:rPr>
            <w:rFonts w:ascii="Verdana" w:hAnsi="Verdana"/>
            <w:sz w:val="24"/>
            <w:szCs w:val="24"/>
            <w:lang w:val="en-US"/>
          </w:rPr>
          <w:tag w:val="MENDELEY_CITATION_v3_eyJjaXRhdGlvbklEIjoiTUVOREVMRVlfQ0lUQVRJT05fMWQyMTJkMGUtMDYxYy00ZWM3LTllMTYtNDM0YjVlMTdjYWI1IiwicHJvcGVydGllcyI6eyJub3RlSW5kZXgiOjB9LCJpc0VkaXRlZCI6ZmFsc2UsIm1hbnVhbE92ZXJyaWRlIjp7ImlzTWFudWFsbHlPdmVycmlkZGVuIjpmYWxzZSwiY2l0ZXByb2NUZXh0IjoiWzJdIiwibWFudWFsT3ZlcnJpZGVUZXh0IjoiIn0sImNpdGF0aW9uSXRlbXMiOlt7ImlkIjoiNzVmNTNjM2EtNDJlMS0zMzVkLWI2NDctYmYzMjg4NTUzNzgwIiwiaXRlbURhdGEiOnsidHlwZSI6ImFydGljbGUtam91cm5hbCIsImlkIjoiNzVmNTNjM2EtNDJlMS0zMzVkLWI2NDctYmYzMjg4NTUzNzgwIiwidGl0bGUiOiJNaWNyb2JpYWwgRm9vZCBTYWZldHkgYW5kIEFudGltaWNyb2JpYWwgUmVzaXN0YW5jZSBpbiBGb29kczogQSBEdWFsIFRocmVhdCB0byBQdWJsaWMgSGVhbHRoIiwiYXV0aG9yIjpbeyJmYW1pbHkiOiJFbGJlaGlyeSIsImdpdmVuIjoiQXltYW4iLCJwYXJzZS1uYW1lcyI6ZmFsc2UsImRyb3BwaW5nLXBhcnRpY2xlIjoiIiwibm9uLWRyb3BwaW5nLXBhcnRpY2xlIjoiIn0seyJmYW1pbHkiOiJNYXJ6b3VrIiwiZ2l2ZW4iOiJFbWFuIiwicGFyc2UtbmFtZXMiOmZhbHNlLCJkcm9wcGluZy1wYXJ0aWNsZSI6IiIsIm5vbi1kcm9wcGluZy1wYXJ0aWNsZSI6IiJ9LHsiZmFtaWx5IjoiQWJhbGtoYWlsIiwiZ2l2ZW4iOiJBZGlsIiwicGFyc2UtbmFtZXMiOmZhbHNlLCJkcm9wcGluZy1wYXJ0aWNsZSI6IiIsIm5vbi1kcm9wcGluZy1wYXJ0aWNsZSI6IiJ9LHsiZmFtaWx5IjoiRWRyZWVzIiwiZ2l2ZW4iOiJIdXNhbSBNIiwicGFyc2UtbmFtZXMiOmZhbHNlLCJkcm9wcGluZy1wYXJ0aWNsZSI6IiIsIm5vbi1kcm9wcGluZy1wYXJ0aWNsZSI6IiJ9LHsiZmFtaWx5IjoiRWxsZXRoeSIsImdpdmVuIjoiQWJvdXNyZWUgVCIsInBhcnNlLW5hbWVzIjpmYWxzZSwiZHJvcHBpbmctcGFydGljbGUiOiIiLCJub24tZHJvcHBpbmctcGFydGljbGUiOiIifSx7ImZhbWlseSI6IkFsbXV6YWluaSIsImdpdmVuIjoiQWJkdWxheml6IE0iLCJwYXJzZS1uYW1lcyI6ZmFsc2UsImRyb3BwaW5nLXBhcnRpY2xlIjoiIiwibm9uLWRyb3BwaW5nLXBhcnRpY2xlIjoiIn0seyJmYW1pbHkiOiJJYnJhaGVtIiwiZ2l2ZW4iOiJNYWkiLCJwYXJzZS1uYW1lcyI6ZmFsc2UsImRyb3BwaW5nLXBhcnRpY2xlIjoiIiwibm9uLWRyb3BwaW5nLXBhcnRpY2xlIjoiIn0seyJmYW1pbHkiOiJBbG11amFpZGVsIiwiZ2l2ZW4iOiJBYmR1bHJhaG1hbiIsInBhcnNlLW5hbWVzIjpmYWxzZSwiZHJvcHBpbmctcGFydGljbGUiOiIiLCJub24tZHJvcHBpbmctcGFydGljbGUiOiIifSx7ImZhbWlseSI6IkFsemFiZW4iLCJnaXZlbiI6IkZlcmFzIiwicGFyc2UtbmFtZXMiOmZhbHNlLCJkcm9wcGluZy1wYXJ0aWNsZSI6IiIsIm5vbi1kcm9wcGluZy1wYXJ0aWNsZSI6IiJ9LHsiZmFtaWx5IjoiQWxxcm5pIiwiZ2l2ZW4iOiJBYmR1bGxhaCIsInBhcnNlLW5hbWVzIjpmYWxzZSwiZHJvcHBpbmctcGFydGljbGUiOiIiLCJub24tZHJvcHBpbmctcGFydGljbGUiOiIifSx7ImZhbWlseSI6IkFidS1Pa2FpbCIsImdpdmVuIjoiQWtyYW0iLCJwYXJzZS1uYW1lcyI6ZmFsc2UsImRyb3BwaW5nLXBhcnRpY2xlIjoiIiwibm9uLWRyb3BwaW5nLXBhcnRpY2xlIjoiIn1dLCJET0kiOiIxMC4zMzkwL21pY3Jvb3JnYW5pc21zIiwiVVJMIjoiaHR0cHM6Ly9jcmVhdGl2ZWNvbW1vbnMub3JnL2xpY2Vuc2VzL2J5LzQuMC8iLCJpc3N1ZWQiOnsiZGF0ZS1wYXJ0cyI6W1syMDI1XV19LCJhYnN0cmFjdCI6IkNpdGF0aW9uOiBFbGJlaGlyeSwgQS47IE1hcnpvdWssIEUuOyBBYmFsa2hhaWwsIEEuOyBFZHJlZXMsIEguTS47IEVsbGV0aHksIEEuVC47IEFsbXV6YWluaSwgQS5NLjsgSWJyYWhlbSwgTS47IEFsbXVqYWlkZWwsIEEuOyBBbHphYmVuLCBGLjsgQWxxcm5pLCBBLjsgZXQgYWwuIE1pY3JvYmlhbCBGb29kIFNhZmV0eSBhbmQgQW50aW1pY3JvYmlhbCBSZXNpc3RhbmNlIGluIEZvb2RzOiBBIER1YWwgVGhyZWF0IHRvIFB1YmxpYyBIZWFsdGguIE1pY3Jvb3JnYW5pc21zIDIwMjUsIDEzLCAxNTkyLiBodHRwczovLyBkb2kub3JnLzEwLjMzOTAvbWljcm9vcmdhbmlzbXMgMTMwNzE1OTIgQWJzdHJhY3QgVGhlIGludGVyc2VjdGlvbiBvZiBtaWNyb2JpYWwgZm9vZCBzYWZldHkgYW5kIGFudGltaWNyb2JpYWwgcmVzaXN0YW5jZSAoQU1SKSByZXByZXNlbnRzIGEgbW91bnRpbmcgZ2xvYmFsIHRocmVhdCB3aXRoIHByb2ZvdW5kIGltcGxpY2F0aW9ucyBmb3IgcHVibGljIGhlYWx0aCwgZm9vZCBzYWZldHksIGFuZCBzdXN0YWluYWJsZSBkZXZlbG9wbWVudC4gVGhpcyByZXZpZXcgZXhwbG9yZXMgdGhlIGNvbXBsZXggcGF0aHdheXMgdGhyb3VnaCB3aGljaCBmb29kYm9ybmUgcGF0aG9nZW5zLXN1Y2ggYXMgU2FsbW9uZWxsYSBzcHAuLCBFc2NoZXJpY2hpYSBjb2xpIChFLiBjb2xpKSwgTGlzdGVyaWEgbW9ub2N5dG8tZ2VuZXMgKEwuIG1vbm9jeXRvZ2VuZXMpLCBhbmQgQ2FtcHlsb2JhY3RlciBzcHAuLWFjcXVpcmUgYW5kIGRpc3NlbWluYXRlIHJlc2lzdGFuY2Ugd2l0aGluIGh1bWFuLCBhbmltYWwsIGFuZCBlbnZpcm9ubWVudGFsIGVjb3N5c3RlbXMuIEVtcGhhc2l6aW5nIGEgT25lIEhlYWx0aCBmcmFtZXdvcmssIHdlIGV4YW1pbmUgdGhlIGRyaXZlcnMgb2YgQU1SIGFjcm9zcyBzZWN0b3JzLCBpbmNsdWRpbmcgdGhlIG1pc3VzZSBvZiBhbnRpYmlvdGljcyBpbiBhZ3JpY3VsdHVyZSAsIGFxdWFjdWx0dXJlLCBhbmQgY2xpbmljYWwgc2V0dGluZ3MsIGFuZCBhc3Nlc3MgdGhlIHJvbGUgb2YgZW52aXJvbm1lbnRhbCByZXNlcnZvaXJzIGluIHN1c3RhaW5pbmcgYW5kIGFtcGxpZnlpbmcgcmVzaXN0YW5jZSBnZW5lcy4gV2UgZnVydGhlciBkaXNjdXNzIHRoZSBldm9sdXRpb24gb2Ygc3VydmVpbGxhbmNlIHN5c3RlbXMsIHJlZ3VsYXRvcnkgcG9saWNpZXMsIGFuZCBhbnRpbWljcm9iaWFsIHN0ZXdhcmRzaGlwIHByb2dyYW1zIChBU1BzKSBkZXNpZ25lZCB0byBtaXRpZ2F0ZSByZXNpc3RhbmNlIGFjcm9zcyB0aGUgZm9vZCBjaGFpbi4gSW5ub3ZhdGlvbnMgaW4gbmV4dC1nZW5lcmF0aW9uIHNlcXVlbmNpbmcsIG1ldGFnZW5vbWljcywgYW5kIHRhcmdldGVkIHRoZXJhcGV1dGljcyBzdWNoIGFzIGJhY3RlcmlvcGhhZ2UgdGhlcmFweSwgYW50aW1pY3JvYmlhbCBwZXB0aWRlcyAoQU1QcyksIGFuZCBDUklTUFItYmFzZWQgaW50ZXJ2ZW50aW9ucyBvZmZlciBwcm9taXNpbmcgYWx0ZXJuYXRpdmVzIHRvIGNvbnZlbnRpb25hbCBhbnRpYmlvdGljcy4gSG93ZXZlciwgdGhlIHRyYW5zbGF0aW9uIG9mIHRoZXNlIGFkdmFuY2VzIGludG8gcHJhY3RpY2UgcmVtYWlucyB1bmV2ZW4sIHBhcnRpY3VsYXJseSBpbiBsb3ctYW5kIG1pZGRsZS1pbmNvbWUgY291bnRyaWVzIChMTUlDcykgZmFjaW5nIHNpZ25pZmljYW50IGJhcnJpZXJzIHRvIGRpYWdub3N0aWMgYWNjZXNzLCBsYWJvcmF0b3J5IGNhcGFjaXR5LCBhbmQgZXF1aXRhYmxlIHRyZWF0bWVudCBhdmFpbGFiaWxpdHkuIE91ciBhbmFseXNpcyB1bmRlcnNjb3JlcyB0aGUgdXJnZW50IG5lZWQgZm9yIGludGVncmF0ZWQsIGNyb3NzLXNlY3RvcmFsIGFjdGlvbi1hbmNob3JlZCBpbiBzY2llbmNlLCBwb2xpY3ksIGFuZCBlZHVjYXRpb24tdG8gY3VyYiB0aGUgZ2xvYmFsIHNwcmVhZCBvZiBBTVIuIFN0cmVuZ3RoZW5pbmcgc3VydmVpbGxhbmNlLCBpbnZlc3RpbmcgaW4gcmVzZWFyY2gsIHByb21vdGluZyByZXNwb25zaWJsZSBhbnRpbWljcm9iaWFsIHVzZSwgYW5kIGZvc3RlcmluZyBnbG9iYWwgY29sbGFib3JhdGlvbiBhcmUgZXNzZW50aWFsIHRvIHByZXNlcnZpbmcgdGhlIGVmZmljYWN5IG9mIGV4aXN0aW5nIHRyZWF0bWVudHMgYW5kIGVuc3VyaW5nIHRoZSBtaWNyb2Jpb2xvZ2ljYWwgc2FmZXR5IG9mIGZvb2Qgc3lzdGVtcyB3b3JsZHdpZGUuIiwiY29udGFpbmVyLXRpdGxlLXNob3J0IjoiIn0sImlzVGVtcG9yYXJ5IjpmYWxzZX1dfQ=="/>
          <w:id w:val="349918515"/>
          <w:placeholder>
            <w:docPart w:val="DefaultPlaceholder_-1854013440"/>
          </w:placeholder>
        </w:sdtPr>
        <w:sdtContent>
          <w:r w:rsidR="004E5C09" w:rsidRPr="004E5C09">
            <w:rPr>
              <w:rFonts w:ascii="Verdana" w:hAnsi="Verdana"/>
              <w:color w:val="000000"/>
              <w:sz w:val="24"/>
              <w:szCs w:val="24"/>
              <w:lang w:val="en-US"/>
            </w:rPr>
            <w:t>[2]</w:t>
          </w:r>
        </w:sdtContent>
      </w:sdt>
      <w:r w:rsidR="0006044E" w:rsidRPr="002F6FC7">
        <w:rPr>
          <w:rFonts w:ascii="Verdana" w:hAnsi="Verdana"/>
          <w:sz w:val="24"/>
          <w:szCs w:val="24"/>
          <w:lang w:val="en-US"/>
        </w:rPr>
        <w:t xml:space="preserve">. </w:t>
      </w:r>
    </w:p>
    <w:p w14:paraId="1E7FB096" w14:textId="69F40A24" w:rsidR="0006044E" w:rsidRPr="002F6FC7" w:rsidRDefault="005F3A5E" w:rsidP="002F6FC7">
      <w:pPr>
        <w:spacing w:line="276" w:lineRule="auto"/>
        <w:jc w:val="both"/>
        <w:rPr>
          <w:rFonts w:ascii="Verdana" w:hAnsi="Verdana"/>
          <w:sz w:val="24"/>
          <w:szCs w:val="24"/>
          <w:lang w:val="en-US"/>
        </w:rPr>
      </w:pPr>
      <w:r w:rsidRPr="002F6FC7">
        <w:rPr>
          <w:rFonts w:ascii="Verdana" w:hAnsi="Verdana"/>
          <w:sz w:val="24"/>
          <w:szCs w:val="24"/>
          <w:lang w:val="en-US"/>
        </w:rPr>
        <w:t>Conventional antimicrobials and passive packaging solutions are current strategies under study that provide evident limitations</w:t>
      </w:r>
      <w:r w:rsidR="00E2090E" w:rsidRPr="002F6FC7">
        <w:rPr>
          <w:rFonts w:ascii="Verdana" w:hAnsi="Verdana"/>
          <w:sz w:val="24"/>
          <w:szCs w:val="24"/>
          <w:lang w:val="en-US"/>
        </w:rPr>
        <w:t xml:space="preserve"> </w:t>
      </w:r>
      <w:sdt>
        <w:sdtPr>
          <w:rPr>
            <w:rFonts w:ascii="Verdana" w:hAnsi="Verdana"/>
            <w:sz w:val="24"/>
            <w:szCs w:val="24"/>
            <w:lang w:val="en-US"/>
          </w:rPr>
          <w:tag w:val="MENDELEY_CITATION_v3_eyJjaXRhdGlvbklEIjoiTUVOREVMRVlfQ0lUQVRJT05fZjQyZDgxMzEtMWY2Ni00NWRhLTkyMjQtMzFmYjNlYzRhYTZlIiwicHJvcGVydGllcyI6eyJub3RlSW5kZXgiOjB9LCJpc0VkaXRlZCI6ZmFsc2UsIm1hbnVhbE92ZXJyaWRlIjp7ImlzTWFudWFsbHlPdmVycmlkZGVuIjpmYWxzZSwiY2l0ZXByb2NUZXh0IjoiWzZdIiwibWFudWFsT3ZlcnJpZGVUZXh0IjoiIn0sImNpdGF0aW9uSXRlbXMiOlt7ImlkIjoiNmIwYWNhNDUtOGFlYy0zODc4LTlhMDAtMWY1Y2Q0N2VlMjFhIiwiaXRlbURhdGEiOnsidHlwZSI6ImFydGljbGUtam91cm5hbCIsImlkIjoiNmIwYWNhNDUtOGFlYy0zODc4LTlhMDAtMWY1Y2Q0N2VlMjFhIiwidGl0bGUiOiJNdWx0aWZ1bmN0aW9uYWwgTWctTU9GLTc0QENhcnZhY3JvbC9DaGl0aW4gbmFub2ZpYmVyLWJhc2VkIG5hbm9jb21wb3NpdGUgZmlsbSBmb3IgZW5oYW5jZWQgZm9vZCBwYWNrYWdpbmciLCJhdXRob3IiOlt7ImZhbWlseSI6IktoYW4iLCJnaXZlbiI6Ik11aGFtbWFkIEp1bmFpZCIsInBhcnNlLW5hbWVzIjpmYWxzZSwiZHJvcHBpbmctcGFydGljbGUiOiIiLCJub24tZHJvcHBpbmctcGFydGljbGUiOiIifSx7ImZhbWlseSI6IklzbGFtIiwiZ2l2ZW4iOiJNdWhhbW1hZCBSZWhhbiIsInBhcnNlLW5hbWVzIjpmYWxzZSwiZHJvcHBpbmctcGFydGljbGUiOiIiLCJub24tZHJvcHBpbmctcGFydGljbGUiOiIifSx7ImZhbWlseSI6IkhhZmVleiIsImdpdmVuIjoiRmFyb29xIiwicGFyc2UtbmFtZXMiOmZhbHNlLCJkcm9wcGluZy1wYXJ0aWNsZSI6IiIsIm5vbi1kcm9wcGluZy1wYXJ0aWNsZSI6IiJ9LHsiZmFtaWx5IjoiSGUiLCJnaXZlbiI6IkNodW55YW4iLCJwYXJzZS1uYW1lcyI6ZmFsc2UsImRyb3BwaW5nLXBhcnRpY2xlIjoiIiwibm9uLWRyb3BwaW5nLXBhcnRpY2xlIjoiIn0seyJmYW1pbHkiOiJaaGFuZyIsImdpdmVuIjoiSnVuIiwicGFyc2UtbmFtZXMiOmZhbHNlLCJkcm9wcGluZy1wYXJ0aWNsZSI6IiIsIm5vbi1kcm9wcGluZy1wYXJ0aWNsZSI6IiJ9LHsiZmFtaWx5IjoiWGlhbnl1IiwiZ2l2ZW4iOiJZdW5sZWkiLCJwYXJzZS1uYW1lcyI6ZmFsc2UsImRyb3BwaW5nLXBhcnRpY2xlIjoiIiwibm9uLWRyb3BwaW5nLXBhcnRpY2xlIjoiIn1dLCJjb250YWluZXItdGl0bGUiOiJDaGVtaWNhbCBFbmdpbmVlcmluZyBKb3VybmFsIiwiRE9JIjoiMTAuMTAxNi9qLmNlai4yMDI1LjE2OTY2NiIsIklTU04iOiIxMzg1ODk0NyIsImlzc3VlZCI6eyJkYXRlLXBhcnRzIjpbWzIwMjYsMSwxXV19LCJhYnN0cmFjdCI6IlRoZSBwcm9saWZlcmF0aW9uIG9mIHBhdGhvZ2VuaWMgbWljcm9vcmdhbmlzbXMgaXMgYSBzaWduaWZpY2FudCBjYXVzZSBvZiBmb29kIHNwb2lsYWdlLCByZXN1bHRpbmcgaW4gc3Vic3RhbnRpYWwgZWNvbm9taWMgbG9zc2VzIGFuZCBwdWJsaWMgaGVhbHRoIHJpc2tzLiBUbyBlbnN1cmUgZm9vZCBzYWZldHkgYW5kIGV4dGVuZCBzaGVsZiBsaWZlLCBwYWNrYWdpbmcgc2hvdWxkIHByZXZlbnQgY29udGFtaW5hdGlvbiBieSBtdWx0aWRydWctcmVzaXN0YW50IChNRFIpIHBhdGhvZ2VucyBzdWNoIGFzIEVzY2hlcmljaGlhIGNvbGkgKEUuIGNvbGkpLCBMaXN0ZXJpYSBtb25vY3l0b2dlbmVzIChMaXN0ZXJpYSksIGFuZCBDYW5kaWRhIGFsYmljYW5zIChDLiBhbGJpY2FucykuIEluIHRoaXMgc3R1ZHksIHdlIGRldmVsb3BlZCBhIG11bHRpZnVuY3Rpb25hbCBuYW5vY29tcG9zaXRlIChNZy1NT0YtNzRAQ0EvQ05GKSBieSBpbnRlZ3JhdGluZyBtYWduZXNpdW0tYmFzZWQgbWV0YWzigJNvcmdhbmljIGZyYW1ld29yayAoTWctTU9GLTc0KSwgY2FydmFjcm9sIChDQSksIGFuZCBjaGl0aW4gbmFub2ZpYmVyIChDTkYpLiBUaGlzIG5hbm9jb21wb3NpdGUgd2FzIGluY29ycG9yYXRlZCBpbnRvIGEgcG9seXZpbnlsIGFsY29ob2wgKFBWQSkgbWF0cml4IHRvIGZhYnJpY2F0ZSB0aGUgTWctTU9GLTc0QENBL0NORi9QVkEgZmlsbS4gVGhlIHJlc3VsdGluZyBmaWxtIGRlbW9uc3RyYXRlZCBleGNlbGxlbnQgYW50aW1pY3JvYmlhbCBhY3Rpdml0eSwgYWNoaWV2aW5nIHVwIHRvIDk4ICUgbWljcm9iaWFsIGluaGliaXRpb24gb2YgTURSIHBhdGhvZ2VucyB0aHJvdWdoIHJlYWN0aXZlIG94eWdlbiBzcGVjaWVzIGFuZCBkaXNydXB0aW9uIG9mIG1pY3JvYmlhbCBtZW1icmFuZXMuIEluIGFkZGl0aW9uLCB0aGUgZmlsbSBleGhpYml0ZWQgaW1wcm92ZWQgdGhlcm1hbCBzdGFiaWxpdHksIGVuaGFuY2VkIHRlbnNpbGUgc3RyZW5ndGgsIGFuZCBzdXBlcmlvciBiYXJyaWVyIHByb3BlcnRpZXMgYWdhaW5zdCBveHlnZW4gYW5kIHdhdGVyIHZhcG9yLiBBcHBsaWNhdGlvbiB0ZXN0cyBvbiBjaGVycnksIGNhdWxpZmxvd2VyLCBhbmQgY2hpY2tlbiBjb25maXJtZWQgc2lnbmlmaWNhbnQgcmVkdWN0aW9ucyBpbiBtaWNyb2JpYWwgZ3Jvd3RoIGFuZCB3ZWlnaHQgbG9zcywgYWxvbmdzaWRlIHByb2xvbmdlZCBzaGVsZiBsaWZlIHdoaWxlIG1haW50YWluaW5nIHByb2R1Y3QgcXVhbGl0eS4gVGhlc2UgZmluZGluZ3MgaGlnaGxpZ2h0IE1nLU1PRi03NEBDQS9DTkYvUFZBIGFzIGEgc3VzdGFpbmFibGUgYW5kIGVmZmVjdGl2ZSBhbHRlcm5hdGl2ZSB0byBjb252ZW50aW9uYWwgcGFja2FnaW5nIG1hdGVyaWFscywgb2ZmZXJpbmcgYm90aCBmb29kIHByZXNlcnZhdGlvbiBhbmQgZW5oYW5jZWQgc2FmZXR5LiIsInB1Ymxpc2hlciI6IkVsc2V2aWVyIEIuVi4iLCJ2b2x1bWUiOiI1MjciLCJjb250YWluZXItdGl0bGUtc2hvcnQiOiIifSwiaXNUZW1wb3JhcnkiOmZhbHNlfV19"/>
          <w:id w:val="1241752853"/>
          <w:placeholder>
            <w:docPart w:val="DefaultPlaceholder_-1854013440"/>
          </w:placeholder>
        </w:sdtPr>
        <w:sdtContent>
          <w:r w:rsidR="004E5C09" w:rsidRPr="004E5C09">
            <w:rPr>
              <w:rFonts w:ascii="Verdana" w:hAnsi="Verdana"/>
              <w:color w:val="000000"/>
              <w:sz w:val="24"/>
              <w:szCs w:val="24"/>
              <w:lang w:val="en-US"/>
            </w:rPr>
            <w:t>[6]</w:t>
          </w:r>
        </w:sdtContent>
      </w:sdt>
      <w:r w:rsidR="0006044E" w:rsidRPr="002F6FC7">
        <w:rPr>
          <w:rFonts w:ascii="Verdana" w:hAnsi="Verdana"/>
          <w:sz w:val="24"/>
          <w:szCs w:val="24"/>
          <w:lang w:val="en-US"/>
        </w:rPr>
        <w:t xml:space="preserve">. </w:t>
      </w:r>
      <w:r w:rsidRPr="002F6FC7">
        <w:rPr>
          <w:rFonts w:ascii="Verdana" w:hAnsi="Verdana"/>
          <w:sz w:val="24"/>
          <w:szCs w:val="24"/>
          <w:lang w:val="en-US"/>
        </w:rPr>
        <w:t>Broad spectrum antimicrobial treatments are typically ineffective in controlling major spoilage causing and multidrug resistant (MDR) bacteria</w:t>
      </w:r>
      <w:r w:rsidR="00AE1A9A" w:rsidRPr="002F6FC7">
        <w:rPr>
          <w:rFonts w:ascii="Verdana" w:hAnsi="Verdana"/>
          <w:sz w:val="24"/>
          <w:szCs w:val="24"/>
          <w:lang w:val="en-US"/>
        </w:rPr>
        <w:t xml:space="preserve"> </w:t>
      </w:r>
      <w:sdt>
        <w:sdtPr>
          <w:rPr>
            <w:rFonts w:ascii="Verdana" w:hAnsi="Verdana"/>
            <w:sz w:val="24"/>
            <w:szCs w:val="24"/>
            <w:lang w:val="en-US"/>
          </w:rPr>
          <w:tag w:val="MENDELEY_CITATION_v3_eyJjaXRhdGlvbklEIjoiTUVOREVMRVlfQ0lUQVRJT05fNWU2NzQxMTAtMmU2MS00N2MwLWE3YzQtYzYyMTMxODJmNDVkIiwicHJvcGVydGllcyI6eyJub3RlSW5kZXgiOjB9LCJpc0VkaXRlZCI6ZmFsc2UsIm1hbnVhbE92ZXJyaWRlIjp7ImlzTWFudWFsbHlPdmVycmlkZGVuIjpmYWxzZSwiY2l0ZXByb2NUZXh0IjoiWzZdIiwibWFudWFsT3ZlcnJpZGVUZXh0IjoiIn0sImNpdGF0aW9uSXRlbXMiOlt7ImlkIjoiNmIwYWNhNDUtOGFlYy0zODc4LTlhMDAtMWY1Y2Q0N2VlMjFhIiwiaXRlbURhdGEiOnsidHlwZSI6ImFydGljbGUtam91cm5hbCIsImlkIjoiNmIwYWNhNDUtOGFlYy0zODc4LTlhMDAtMWY1Y2Q0N2VlMjFhIiwidGl0bGUiOiJNdWx0aWZ1bmN0aW9uYWwgTWctTU9GLTc0QENhcnZhY3JvbC9DaGl0aW4gbmFub2ZpYmVyLWJhc2VkIG5hbm9jb21wb3NpdGUgZmlsbSBmb3IgZW5oYW5jZWQgZm9vZCBwYWNrYWdpbmciLCJhdXRob3IiOlt7ImZhbWlseSI6IktoYW4iLCJnaXZlbiI6Ik11aGFtbWFkIEp1bmFpZCIsInBhcnNlLW5hbWVzIjpmYWxzZSwiZHJvcHBpbmctcGFydGljbGUiOiIiLCJub24tZHJvcHBpbmctcGFydGljbGUiOiIifSx7ImZhbWlseSI6IklzbGFtIiwiZ2l2ZW4iOiJNdWhhbW1hZCBSZWhhbiIsInBhcnNlLW5hbWVzIjpmYWxzZSwiZHJvcHBpbmctcGFydGljbGUiOiIiLCJub24tZHJvcHBpbmctcGFydGljbGUiOiIifSx7ImZhbWlseSI6IkhhZmVleiIsImdpdmVuIjoiRmFyb29xIiwicGFyc2UtbmFtZXMiOmZhbHNlLCJkcm9wcGluZy1wYXJ0aWNsZSI6IiIsIm5vbi1kcm9wcGluZy1wYXJ0aWNsZSI6IiJ9LHsiZmFtaWx5IjoiSGUiLCJnaXZlbiI6IkNodW55YW4iLCJwYXJzZS1uYW1lcyI6ZmFsc2UsImRyb3BwaW5nLXBhcnRpY2xlIjoiIiwibm9uLWRyb3BwaW5nLXBhcnRpY2xlIjoiIn0seyJmYW1pbHkiOiJaaGFuZyIsImdpdmVuIjoiSnVuIiwicGFyc2UtbmFtZXMiOmZhbHNlLCJkcm9wcGluZy1wYXJ0aWNsZSI6IiIsIm5vbi1kcm9wcGluZy1wYXJ0aWNsZSI6IiJ9LHsiZmFtaWx5IjoiWGlhbnl1IiwiZ2l2ZW4iOiJZdW5sZWkiLCJwYXJzZS1uYW1lcyI6ZmFsc2UsImRyb3BwaW5nLXBhcnRpY2xlIjoiIiwibm9uLWRyb3BwaW5nLXBhcnRpY2xlIjoiIn1dLCJjb250YWluZXItdGl0bGUiOiJDaGVtaWNhbCBFbmdpbmVlcmluZyBKb3VybmFsIiwiRE9JIjoiMTAuMTAxNi9qLmNlai4yMDI1LjE2OTY2NiIsIklTU04iOiIxMzg1ODk0NyIsImlzc3VlZCI6eyJkYXRlLXBhcnRzIjpbWzIwMjYsMSwxXV19LCJhYnN0cmFjdCI6IlRoZSBwcm9saWZlcmF0aW9uIG9mIHBhdGhvZ2VuaWMgbWljcm9vcmdhbmlzbXMgaXMgYSBzaWduaWZpY2FudCBjYXVzZSBvZiBmb29kIHNwb2lsYWdlLCByZXN1bHRpbmcgaW4gc3Vic3RhbnRpYWwgZWNvbm9taWMgbG9zc2VzIGFuZCBwdWJsaWMgaGVhbHRoIHJpc2tzLiBUbyBlbnN1cmUgZm9vZCBzYWZldHkgYW5kIGV4dGVuZCBzaGVsZiBsaWZlLCBwYWNrYWdpbmcgc2hvdWxkIHByZXZlbnQgY29udGFtaW5hdGlvbiBieSBtdWx0aWRydWctcmVzaXN0YW50IChNRFIpIHBhdGhvZ2VucyBzdWNoIGFzIEVzY2hlcmljaGlhIGNvbGkgKEUuIGNvbGkpLCBMaXN0ZXJpYSBtb25vY3l0b2dlbmVzIChMaXN0ZXJpYSksIGFuZCBDYW5kaWRhIGFsYmljYW5zIChDLiBhbGJpY2FucykuIEluIHRoaXMgc3R1ZHksIHdlIGRldmVsb3BlZCBhIG11bHRpZnVuY3Rpb25hbCBuYW5vY29tcG9zaXRlIChNZy1NT0YtNzRAQ0EvQ05GKSBieSBpbnRlZ3JhdGluZyBtYWduZXNpdW0tYmFzZWQgbWV0YWzigJNvcmdhbmljIGZyYW1ld29yayAoTWctTU9GLTc0KSwgY2FydmFjcm9sIChDQSksIGFuZCBjaGl0aW4gbmFub2ZpYmVyIChDTkYpLiBUaGlzIG5hbm9jb21wb3NpdGUgd2FzIGluY29ycG9yYXRlZCBpbnRvIGEgcG9seXZpbnlsIGFsY29ob2wgKFBWQSkgbWF0cml4IHRvIGZhYnJpY2F0ZSB0aGUgTWctTU9GLTc0QENBL0NORi9QVkEgZmlsbS4gVGhlIHJlc3VsdGluZyBmaWxtIGRlbW9uc3RyYXRlZCBleGNlbGxlbnQgYW50aW1pY3JvYmlhbCBhY3Rpdml0eSwgYWNoaWV2aW5nIHVwIHRvIDk4ICUgbWljcm9iaWFsIGluaGliaXRpb24gb2YgTURSIHBhdGhvZ2VucyB0aHJvdWdoIHJlYWN0aXZlIG94eWdlbiBzcGVjaWVzIGFuZCBkaXNydXB0aW9uIG9mIG1pY3JvYmlhbCBtZW1icmFuZXMuIEluIGFkZGl0aW9uLCB0aGUgZmlsbSBleGhpYml0ZWQgaW1wcm92ZWQgdGhlcm1hbCBzdGFiaWxpdHksIGVuaGFuY2VkIHRlbnNpbGUgc3RyZW5ndGgsIGFuZCBzdXBlcmlvciBiYXJyaWVyIHByb3BlcnRpZXMgYWdhaW5zdCBveHlnZW4gYW5kIHdhdGVyIHZhcG9yLiBBcHBsaWNhdGlvbiB0ZXN0cyBvbiBjaGVycnksIGNhdWxpZmxvd2VyLCBhbmQgY2hpY2tlbiBjb25maXJtZWQgc2lnbmlmaWNhbnQgcmVkdWN0aW9ucyBpbiBtaWNyb2JpYWwgZ3Jvd3RoIGFuZCB3ZWlnaHQgbG9zcywgYWxvbmdzaWRlIHByb2xvbmdlZCBzaGVsZiBsaWZlIHdoaWxlIG1haW50YWluaW5nIHByb2R1Y3QgcXVhbGl0eS4gVGhlc2UgZmluZGluZ3MgaGlnaGxpZ2h0IE1nLU1PRi03NEBDQS9DTkYvUFZBIGFzIGEgc3VzdGFpbmFibGUgYW5kIGVmZmVjdGl2ZSBhbHRlcm5hdGl2ZSB0byBjb252ZW50aW9uYWwgcGFja2FnaW5nIG1hdGVyaWFscywgb2ZmZXJpbmcgYm90aCBmb29kIHByZXNlcnZhdGlvbiBhbmQgZW5oYW5jZWQgc2FmZXR5LiIsInB1Ymxpc2hlciI6IkVsc2V2aWVyIEIuVi4iLCJ2b2x1bWUiOiI1MjciLCJjb250YWluZXItdGl0bGUtc2hvcnQiOiIifSwiaXNUZW1wb3JhcnkiOmZhbHNlfV19"/>
          <w:id w:val="-146590563"/>
          <w:placeholder>
            <w:docPart w:val="DefaultPlaceholder_-1854013440"/>
          </w:placeholder>
        </w:sdtPr>
        <w:sdtContent>
          <w:r w:rsidR="004E5C09" w:rsidRPr="004E5C09">
            <w:rPr>
              <w:rFonts w:ascii="Verdana" w:hAnsi="Verdana"/>
              <w:color w:val="000000"/>
              <w:sz w:val="24"/>
              <w:szCs w:val="24"/>
              <w:lang w:val="en-US"/>
            </w:rPr>
            <w:t>[6]</w:t>
          </w:r>
        </w:sdtContent>
      </w:sdt>
      <w:r w:rsidR="0006044E" w:rsidRPr="002F6FC7">
        <w:rPr>
          <w:rFonts w:ascii="Verdana" w:hAnsi="Verdana"/>
          <w:sz w:val="24"/>
          <w:szCs w:val="24"/>
          <w:lang w:val="en-US"/>
        </w:rPr>
        <w:t xml:space="preserve">. </w:t>
      </w:r>
      <w:r w:rsidRPr="002F6FC7">
        <w:rPr>
          <w:rFonts w:ascii="Verdana" w:hAnsi="Verdana"/>
          <w:sz w:val="24"/>
          <w:szCs w:val="24"/>
          <w:lang w:val="en-US"/>
        </w:rPr>
        <w:t xml:space="preserve">Also, the direct addition of synthetic preservatives into food may cause loss of flavor quality, significant health hazards and increased development of bacteria resistance </w:t>
      </w:r>
      <w:sdt>
        <w:sdtPr>
          <w:rPr>
            <w:rFonts w:ascii="Verdana" w:hAnsi="Verdana"/>
            <w:sz w:val="24"/>
            <w:szCs w:val="24"/>
            <w:lang w:val="en-US"/>
          </w:rPr>
          <w:tag w:val="MENDELEY_CITATION_v3_eyJjaXRhdGlvbklEIjoiTUVOREVMRVlfQ0lUQVRJT05fNjZhMDdiYTYtZWY3OS00OWEwLTg1N2ItNjFkY2I0YmIxYWFhIiwicHJvcGVydGllcyI6eyJub3RlSW5kZXgiOjB9LCJpc0VkaXRlZCI6ZmFsc2UsIm1hbnVhbE92ZXJyaWRlIjp7ImlzTWFudWFsbHlPdmVycmlkZGVuIjpmYWxzZSwiY2l0ZXByb2NUZXh0IjoiWzddIiwibWFudWFsT3ZlcnJpZGVUZXh0IjoiIn0sImNpdGF0aW9uSXRlbXMiOlt7ImlkIjoiNmRlZGFhZTktMmQ3My0zNjQxLThiODQtNzBlODA2MzQyZjgxIiwiaXRlbURhdGEiOnsidHlwZSI6ImFydGljbGUtam91cm5hbCIsImlkIjoiNmRlZGFhZTktMmQ3My0zNjQxLThiODQtNzBlODA2MzQyZjgxIiwidGl0bGUiOiJQaG90b2FjdGl2YXRlZCBtdWx0aW1vZGFsIGFudGltaWNyb2JpYWwgYmlvcG9seW1lciBmaWxtczogc3luZXJnaWVzLCBpbm5vdmF0aW9ucywgYW5kIHN1c3RhaW5hYmxlIGludGVsbGlnZW50IGZvb2QgcGFja2FnaW5nIiwiYXV0aG9yIjpbeyJmYW1pbHkiOiJZYW5nIiwiZ2l2ZW4iOiJKdW4iLCJwYXJzZS1uYW1lcyI6ZmFsc2UsImRyb3BwaW5nLXBhcnRpY2xlIjoiIiwibm9uLWRyb3BwaW5nLXBhcnRpY2xlIjoiIn0seyJmYW1pbHkiOiJSaGltIiwiZ2l2ZW4iOiJKb25nIFdoYW4iLCJwYXJzZS1uYW1lcyI6ZmFsc2UsImRyb3BwaW5nLXBhcnRpY2xlIjoiIiwibm9uLWRyb3BwaW5nLXBhcnRpY2xlIjoiIn0seyJmYW1pbHkiOiJKYWZhcmkiLCJnaXZlbiI6IlNlaWQgTWFoZGkiLCJwYXJzZS1uYW1lcyI6ZmFsc2UsImRyb3BwaW5nLXBhcnRpY2xlIjoiIiwibm9uLWRyb3BwaW5nLXBhcnRpY2xlIjoiIn0seyJmYW1pbHkiOiJaaGFuZyIsImdpdmVuIjoiV2FubGkiLCJwYXJzZS1uYW1lcyI6ZmFsc2UsImRyb3BwaW5nLXBhcnRpY2xlIjoiIiwibm9uLWRyb3BwaW5nLXBhcnRpY2xlIjoiIn1dLCJjb250YWluZXItdGl0bGUiOiJBZHZhbmNlZCBDb21wb3NpdGVzIGFuZCBIeWJyaWQgTWF0ZXJpYWxzIiwiY29udGFpbmVyLXRpdGxlLXNob3J0IjoiQWR2LiBDb21wb3MuIEh5YnJpZCBNYXRlci4iLCJET0kiOiIxMC4xMDA3L3M0MjExNC0wMjUtMDE0MzgtMyIsIklTU04iOiIyNTIyMDEzNiIsImlzc3VlZCI6eyJkYXRlLXBhcnRzIjpbWzIwMjUsMTAsMV1dfSwiYWJzdHJhY3QiOiJCaW9wb2x5bWVyLWJhc2VkIGZvb2QgcGFja2FnaW5nIGZpbG1zIChGUEZzKSBoYXZlIGVtZXJnZWQgYXMgcHJvbWlzaW5nIHN1c3RhaW5hYmxlIHN1YnN0aXR1dGVzIGZvciBwZXRyb2xldW0tZGVyaXZlZCBtYXRlcmlhbHMsIG93aW5nIHRvIHRoZWlyIGJpb2RlZ3JhZGFiaWxpdHksIGJpb2NvbXBhdGliaWxpdHksIGFuZCBjb3N0LWVmZmVjdGl2ZW5lc3MuIEhvd2V2ZXIsIHRoZWlyIGluaGVyZW50IGxpbWl0YXRpb25zIGluIHBoeXNpY29jaGVtaWNhbCBwcm9wZXJ0aWVzIG5lY2Vzc2l0YXRlIGZ1bmN0aW9uYWwgZW5oYW5jZW1lbnRzIHRvIG1lZXQgc3RyaW5nZW50IHJlcXVpcmVtZW50cyBmb3IgZm9vZCBwcmVzZXJ2YXRpb24uIFRoaXMgcmV2aWV3IHN5c3RlbWF0aWNhbGx5IGludmVzdGlnYXRlcyB0aGUgaW50ZWdyYXRpb24gb2YgcGhvdG90aGVybWFsIChQVEEpLCBwaG90b2R5bmFtaWMgKFBESSksIGFuZCBwaG90b2NhdGFseXRpYyAoUENBKSBhZGRpdGl2ZXMgaW50byBiaW9wb2x5bWVyIG1hdHJpY2VzLCB3aGljaCBzeW5lcmdpc3RpY2FsbHkgY29uZmVyIGxpZ2h0LWFjdGl2YXRlZCBhbnRpbWljcm9iaWFsIGFjdGl2aXR5LCBhbnRpb3hpZGFudCBlZmZlY3RzLCBhbmQgc3RydWN0dXJhbCByZWluZm9yY2VtZW50LiBXZSBlbHVjaWRhdGUgdGhlIHVuZGVybHlpbmcgbWVjaGFuaXNtcywgZm9jdXNpbmcgb24gcmVhY3RpdmUgb3h5Z2VuIHNwZWNpZXMgKFJPUykgZ2VuZXJhdGlvbiBhbmQgbG9jYWxpemVkIGh5cGVydGhlcm1pYSB0aGF0IGRpc3J1cHQgbWljcm9iaWFsIGludGVncml0eS4gS2V5IGFkdmFuY2VtZW50cyBpbmNsdWRlIGh5YnJpZCBzeXN0ZW1zIChlLmcuLCBQVEEvUERJIGNvbXBvc2l0ZXMsIHN1c3RhaW5lZC1yZWxlYXNlIHBsYXRmb3JtcywgYW5kIG11bHRpZnVuY3Rpb25hbCBtZXRhbOKAk29yZ2FuaWMgZnJhbWV3b3JrcyBbTU9Gc10pIHRoYXQgYWNoaWV2ZSA+IDk5JSBpbmhpYml0aW9uIG9mIHBhdGhvZ2Vucy4gTWF0ZXJpYWwgaW5ub3ZhdGlvbnPigJRpbmNsdWRpbmcgY3VyY3VtaW4tzrItY3ljbG9kZXh0cmluIGNvbXBsZXhlcywgcG9seWRvcGFtaW5lIG5hbm9wYXJ0aWNsZXMsIGFuZCBjYXJib24gbmFub3R1YmUgaHlicmlkc+KAlGFkZHJlc3MgY3JpdGljYWwgY2hhbGxlbmdlcyAoZS5nLiwgcGhvdG9zZW5zaXRpemVyIGh5ZHJvcGhvYmljaXR5LCBuYW5vcGFydGljbGUgYWdncmVnYXRpb24pIHdoaWxlIGVuaGFuY2luZyBtZWNoYW5pY2FsIHN0cmVuZ3RoLCBiYXJyaWVyIHByb3BlcnRpZXMsIGFuZCBjb250cm9sbGVkIHJlbGVhc2UuIFBob3RvYWN0aXZhdGVkIEZQRnMgZnVydGhlciBleGhpYml0IGR1YWwgZnVuY3Rpb25hbGl0eTogZW5hYmxpbmcgcmVhbC10aW1lIGZyZXNobmVzcyBtb25pdG9yaW5nIHZpYSBwSC1yZXNwb25zaXZlIGluZGljYXRvcnMgYW5kIGRlbGF5aW5nIGZydWl0IHNlbmVzY2VuY2UgdGhyb3VnaCBldGh5bGVuZSBkZWdyYWRhdGlvbi4gRW1lcmdpbmcgc3RyYXRlZ2llcyBjb21iaW5pbmcgUERJLCBQQ0EsIGFuZCBQVEEsIGFsb25nc2lkZSBsaWdodC10cmlnZ2VyZWQgZ2FzZW91cyBhbnRpbWljcm9iaWFscywgaG9sZCBwcm9taXNlIGZvciBuZXh0LWdlbmVyYXRpb24gc21hcnQgcGFja2FnaW5nLiBEZXNwaXRlIHRoZXNlIHByb2dyZXNzLCBjaGFsbGVuZ2VzIHBlcnNpc3Q6IGluc3VmZmljaWVudCBsaWdodCBwZW5ldHJhdGlvbiBpbiBjb21wbGV4IGZvb2QgbWF0cmljZXMsIHBvdGVudGlhbCBmb29kIHF1YWxpdHkgZGVncmFkYXRpb24gdW5kZXIgcHJvbG9uZ2VkL2hpZ2gtaW50ZW5zaXR5IGlycmFkaWF0aW9uLCBhbmQgb3h5Z2VuIGRlcGVuZGVuY2Ugb2YgUk9TIGdlbmVyYXRpb24uIEZ1dHVyZSByZXNlYXJjaCBzaG91bGQgdGFyZ2V0IHRoZXNlIGxpbWl0YXRpb25zIHRvIGVuaGFuY2UgdGhlIHByYWN0aWNhbGl0eSBhbmQgc2FmZXR5IG9mIGxpZ2h0LXJlc3BvbnNpdmUgcGFja2FnaW5nLiBUaGlzIHJldmlldyBwcm92aWRlcyBhIGNyaXRpY2FsIHJvYWRtYXAgYnJpZGdpbmcgbWF0ZXJpYWwgc2NpZW5jZSBhbmQgZm9vZCB0ZWNobm9sb2d5LCBmYWNpbGl0YXRpbmcgdGhlIGRldmVsb3BtZW50IG9mIGVjby1mcmllbmRseSwgaGlnaC1wZXJmb3JtYW5jZSBiaW9wb2x5bWVyIGZpbG1zIGZvciBlbnN1cmluZyBmb29kIHNhZmV0eSBhbmQgZXh0ZW5kaW5nIHNoZWxmIGxpZmUuIiwicHVibGlzaGVyIjoiU3ByaW5nZXIgU2NpZW5jZSBhbmQgQnVzaW5lc3MgTWVkaWEgQi5WLiIsImlzc3VlIjoiNSIsInZvbHVtZSI6IjgifSwiaXNUZW1wb3JhcnkiOmZhbHNlfV19"/>
          <w:id w:val="2031912384"/>
          <w:placeholder>
            <w:docPart w:val="DefaultPlaceholder_-1854013440"/>
          </w:placeholder>
        </w:sdtPr>
        <w:sdtContent>
          <w:r w:rsidR="004E5C09" w:rsidRPr="004E5C09">
            <w:rPr>
              <w:rFonts w:ascii="Verdana" w:hAnsi="Verdana"/>
              <w:color w:val="000000"/>
              <w:sz w:val="24"/>
              <w:szCs w:val="24"/>
              <w:lang w:val="en-US"/>
            </w:rPr>
            <w:t>[7]</w:t>
          </w:r>
        </w:sdtContent>
      </w:sdt>
      <w:r w:rsidR="0006044E" w:rsidRPr="002F6FC7">
        <w:rPr>
          <w:rFonts w:ascii="Verdana" w:hAnsi="Verdana"/>
          <w:sz w:val="24"/>
          <w:szCs w:val="24"/>
          <w:lang w:val="en-US"/>
        </w:rPr>
        <w:t xml:space="preserve">. </w:t>
      </w:r>
      <w:r w:rsidRPr="002F6FC7">
        <w:rPr>
          <w:rFonts w:ascii="Verdana" w:hAnsi="Verdana"/>
          <w:sz w:val="24"/>
          <w:szCs w:val="24"/>
          <w:lang w:val="en-US"/>
        </w:rPr>
        <w:t>Conventional passive packaging simply functions as an inert barrier and generally does not provide the desired features to actively control the package atmosphere or to suppress microbial growth under dynamic environmental conditions</w:t>
      </w:r>
      <w:r w:rsidR="005F63DF" w:rsidRPr="002F6FC7">
        <w:rPr>
          <w:rFonts w:ascii="Verdana" w:hAnsi="Verdana"/>
          <w:sz w:val="24"/>
          <w:szCs w:val="24"/>
          <w:lang w:val="en-US"/>
        </w:rPr>
        <w:t xml:space="preserve"> </w:t>
      </w:r>
      <w:sdt>
        <w:sdtPr>
          <w:rPr>
            <w:rFonts w:ascii="Verdana" w:hAnsi="Verdana"/>
            <w:sz w:val="24"/>
            <w:szCs w:val="24"/>
            <w:lang w:val="en-US"/>
          </w:rPr>
          <w:tag w:val="MENDELEY_CITATION_v3_eyJjaXRhdGlvbklEIjoiTUVOREVMRVlfQ0lUQVRJT05fZDIzMjY3ZDYtNTI3Zi00OWM0LTkzNTctNTUyMmZjODVjYjM4IiwicHJvcGVydGllcyI6eyJub3RlSW5kZXgiOjB9LCJpc0VkaXRlZCI6ZmFsc2UsIm1hbnVhbE92ZXJyaWRlIjp7ImlzTWFudWFsbHlPdmVycmlkZGVuIjpmYWxzZSwiY2l0ZXByb2NUZXh0IjoiWzNdIiwibWFudWFsT3ZlcnJpZGVUZXh0IjoiIn0sImNpdGF0aW9uSXRlbXMiOlt7ImlkIjoiNDE5NjM2ZTMtMTkyYi0zM2Y3LWI3N2QtZmJiOGUwOWE0MjNiIiwiaXRlbURhdGEiOnsidHlwZSI6ImFydGljbGUiLCJpZCI6IjQxOTYzNmUzLTE5MmItMzNmNy1iNzdkLWZiYjhlMDlhNDIzYiIsInRpdGxlIjoiTXVsdGlmdW5jdGlvbmFsIE1ldGFs4oCTT3JnYW5pYyBGcmFtZXdvcmtzIGZvciBFbmhhbmNpbmcgRm9vZCBTYWZldHkgYW5kIFF1YWxpdHk6IEEgQ29tcHJlaGVuc2l2ZSBSZXZpZXciLCJhdXRob3IiOlt7ImZhbWlseSI6IkppYW5nIiwiZ2l2ZW4iOiJXZWluYSIsInBhcnNlLW5hbWVzIjpmYWxzZSwiZHJvcHBpbmctcGFydGljbGUiOiIiLCJub24tZHJvcHBpbmctcGFydGljbGUiOiIifSx7ImZhbWlseSI6Ilpob3UiLCJnaXZlbiI6Ilh1ZSIsInBhcnNlLW5hbWVzIjpmYWxzZSwiZHJvcHBpbmctcGFydGljbGUiOiIiLCJub24tZHJvcHBpbmctcGFydGljbGUiOiIifSx7ImZhbWlseSI6Ill1YW4iLCJnaXZlbiI6Ilh1ZXpoaSIsInBhcnNlLW5hbWVzIjpmYWxzZSwiZHJvcHBpbmctcGFydGljbGUiOiIiLCJub24tZHJvcHBpbmctcGFydGljbGUiOiIifSx7ImZhbWlseSI6IlpoYW5nIiwiZ2l2ZW4iOiJMaWFuZyIsInBhcnNlLW5hbWVzIjpmYWxzZSwiZHJvcHBpbmctcGFydGljbGUiOiIiLCJub24tZHJvcHBpbmctcGFydGljbGUiOiIifSx7ImZhbWlseSI6IlhpYW8iLCJnaXZlbiI6Ilh1ZSIsInBhcnNlLW5hbWVzIjpmYWxzZSwiZHJvcHBpbmctcGFydGljbGUiOiIiLCJub24tZHJvcHBpbmctcGFydGljbGUiOiIifSx7ImZhbWlseSI6IlpodSIsImdpdmVuIjoiSmlhbmd5dSIsInBhcnNlLW5hbWVzIjpmYWxzZSwiZHJvcHBpbmctcGFydGljbGUiOiIiLCJub24tZHJvcHBpbmctcGFydGljbGUiOiIifSx7ImZhbWlseSI6IkNoZW5nIiwiZ2l2ZW4iOiJXZWl3ZWkiLCJwYXJzZS1uYW1lcyI6ZmFsc2UsImRyb3BwaW5nLXBhcnRpY2xlIjoiIiwibm9uLWRyb3BwaW5nLXBhcnRpY2xlIjoiIn1dLCJjb250YWluZXItdGl0bGUiOiJGb29kcyIsIkRPSSI6IjEwLjMzOTAvZm9vZHMxNDIzNDExMSIsIklTU04iOiIyMzA0ODE1OCIsImlzc3VlZCI6eyJkYXRlLXBhcnRzIjpbWzIwMjUsMTIsMV1dfSwiYWJzdHJhY3QiOiJGb29kIHNhZmV0eSBhbmQgcXVhbGl0eSBhcmUgcGFyYW1vdW50IGdsb2JhbCBjb25jZXJucywgd2l0aCB0aGUgY29tcGxleGl0aWVzIG9mIHRoZSBtb2Rlcm4gc3VwcGx5IGNoYWluIGRlbWFuZGluZyBhZHZhbmNlZCB0ZWNobm9sb2dpZXMgZm9yIG1vbml0b3JpbmcsIHByZXNlcnZhdGlvbiwgYW5kIGRlY29udGFtaW5hdGlvbi4gQ29udmVudGlvbmFsIG1ldGhvZHMgb2Z0ZW4gZmFsbCBzaG9ydCBkdWUgdG8gbGltaXRhdGlvbnMgaW4gc3BlZWQsIHNlbnNpdGl2aXR5LCBjb3N0LCBhbmQgZnVuY3Rpb25hbGl0eS4gTWV0YWzigJNvcmdhbmljIGZyYW1ld29ya3MgKE1PRnMpLCBhIGNsYXNzIG9mIGNyeXN0YWxsaW5lIHBvcm91cyBtYXRlcmlhbHMsIGhhdmUgZW1lcmdlZCBhcyBhIGhpZ2hseSB1bml2ZXJzYWwgcGxhdGZvcm0gdG8gYWRkcmVzcyB0aGVzZSBjaGFsbGVuZ2VzLCBvd2luZyB0byB0aGVpciB1bnByZWNlZGVudGVkIHN0cnVjdHVyYWwgdHVuYWJpbGl0eSwgdWx0cmFoaWdoIHN1cmZhY2UgYXJlYXMsIGFuZCB0YWlsb3JhYmxlIGNoZW1pY2FsIGZ1bmN0aW9uYWxpdGllcy4gVGhpcyBjb21wcmVoZW5zaXZlIHJldmlldyBkZXRhaWxzIHRoZSBzdGF0ZS1vZi10aGUtYXJ0IGFwcGxpY2F0aW9ucyBvZiBtdWx0aWZ1bmN0aW9uYWwgTU9GcyBhY3Jvc3MgdGhlIGVudGlyZSBzcGVjdHJ1bSBvZiBmb29kIHNhZmV0eSBhbmQgcXVhbGl0eSBlbmhhbmNlbWVudC4gRmlyc3QsIHRoZSByZXZpZXcgZGV0YWlscyB0aGUgYXBwbGljYXRpb24gb2YgTU9GcyBpbiBhZHZhbmNlZCBmb29kIGFuYWx5c2lzLCBjb3ZlcmluZyB0aGVpciB0cmFuc2Zvcm1hdGl2ZSByb2xlcyBhcyBzb3JiZW50cyBpbiBzYW1wbGUgcHJlcGFyYXRpb24gKGUuZy4sIHNvbGlkLXBoYXNlIGV4dHJhY3Rpb24gYW5kIG1pY3JvZXh0cmFjdGlvbiksIGFzIG5vdmVsIHN0YXRpb25hcnkgcGhhc2VzIGluIGNocm9tYXRvZ3JhcGh5LCBhbmQgYXMgdGhlIGNvcmUgY29tcG9uZW50cyBvZiBoaWdobHkgc2Vuc2l0aXZlIHNlbnNpbmcgcGxhdGZvcm1zLCBpbmNsdWRpbmcgbHVtaW5lc2NlbnQsIGNvbG9yaW1ldHJpYywgZWxlY3Ryb2NoZW1pY2FsLCBhbmQgU0VSUy1iYXNlZCBzZW5zb3JzIGZvciBjb250YW1pbmFudCBkZXRlY3Rpb24uIFN1YnNlcXVlbnRseSwgdGhlIHJvbGUgb2YgTU9GcyBpbiBmb29kIHByZXNlcnZhdGlvbiBhbmQgcGFja2FnaW5nIGlzIGV4cGxvcmVkLCBoaWdobGlnaHRpbmcgdGhlaXIgdXNlIGluIGFjdGl2ZSBwYWNrYWdpbmcgc3lzdGVtcyBmb3IgZXRoeWxlbmUgc2NhdmVuZ2luZyBhbmQgY29udHJvbGxlZCBhbnRpbWljcm9iaWFsIHJlbGVhc2UsIGluIGludGVsbGlnZW50IHBhY2thZ2luZyBmb3IgdmlzdWFsIHNwb2lsYWdlIGluZGljYXRpb24sIGFuZCBhcyBmdW5jdGlvbmFsIGZpbGxlcnMgZm9yIGVuaGFuY2luZyB0aGUgYmFycmllciBwcm9wZXJ0aWVzIG9mIHBhY2thZ2luZyBtYXRlcmlhbHMuIEZ1cnRoZXJtb3JlLCB0aGUgcmV2aWV3IGV4YW1pbmVzIHRoZSBkaXJlY3QgYXBwbGljYXRpb24gb2YgTU9GcyBpbiBmb29kIHByb2Nlc3NpbmcgZm9yIHRoZSBzZWxlY3RpdmUgYWRzb3JwdGl2ZSByZW1vdmFsIG9mIGNvbnRhbWluYW50cyBmcm9tIGNvbXBsZXggZm9vZCBtYXRyaWNlcyAoc3VjaCBhcyBvaWxzIGFuZCBiZXZlcmFnZXMpIGFuZCBhcyByb2J1c3QsIHJlY3ljbGFibGUgaGV0ZXJvZ2VuZW91cyBjYXRhbHlzdHMuIEZpbmFsbHksIGEgY3JpdGljYWwgZGlzY3Vzc2lvbiBpcyBwcmVzZW50ZWQgb24gdGhlIHNpZ25pZmljYW50IGNoYWxsZW5nZXMgdGhhdCBpbXBlZGUgd2lkZXNwcmVhZCBhZG9wdGlvbi4gVGhlc2UgaW5jbHVkZSBjb25jZXJucyByZWdhcmRpbmcgYmlvY29tcGF0aWJpbGl0eSBhbmQgdG94aWNvbG9neSwgaXNzdWVzIG9mIGxvbmctdGVybSBzdGFiaWxpdHkgaW4gY29tcGxleCBmb29kIG1hdHJpY2VzLCBhbmQgdGhlIGh1cmRsZXMgb2YgYWNoaWV2aW5nIGNvc3QtZWZmZWN0aXZlLCBzY2FsYWJsZSBzeW50aGVzaXMuIFRoaXMgcmV2aWV3IG5vdCBvbmx5IHN1bW1hcml6ZXMgcmVjZW50IHByb2dyZXNzIGJ1dCBhbHNvIHByb3ZpZGVzIGEgZm9yd2FyZC1sb29raW5nIHBlcnNwZWN0aXZlIG9uIHRoZSBpbnRlcmRpc2NpcGxpbmFyeSBlZmZvcnRzIHJlcXVpcmVkIHRvIHRyYW5zbGF0ZSB0aGVzZSBwcm9taXNpbmcgbmFub21hdGVyaWFscyBmcm9tIGxhYm9yYXRvcnkgcmVzZWFyY2ggaW50byBwcmFjdGljYWwsIHJlYWwtd29ybGQgc29sdXRpb25zIGZvciBhIHNhZmVyIGFuZCBoaWdoZXItcXVhbGl0eSBnbG9iYWwgZm9vZCBzdXBwbHkuIiwicHVibGlzaGVyIjoiTXVsdGlkaXNjaXBsaW5hcnkgRGlnaXRhbCBQdWJsaXNoaW5nIEluc3RpdHV0ZSAoTURQSSkiLCJpc3N1ZSI6IjIzIiwidm9sdW1lIjoiMTQiLCJjb250YWluZXItdGl0bGUtc2hvcnQiOiIifSwiaXNUZW1wb3JhcnkiOmZhbHNlfV19"/>
          <w:id w:val="-208957660"/>
          <w:placeholder>
            <w:docPart w:val="DefaultPlaceholder_-1854013440"/>
          </w:placeholder>
        </w:sdtPr>
        <w:sdtContent>
          <w:r w:rsidR="004E5C09" w:rsidRPr="004E5C09">
            <w:rPr>
              <w:rFonts w:ascii="Verdana" w:hAnsi="Verdana"/>
              <w:color w:val="000000"/>
              <w:sz w:val="24"/>
              <w:szCs w:val="24"/>
              <w:lang w:val="en-US"/>
            </w:rPr>
            <w:t>[3]</w:t>
          </w:r>
        </w:sdtContent>
      </w:sdt>
      <w:r w:rsidR="0006044E" w:rsidRPr="002F6FC7">
        <w:rPr>
          <w:rFonts w:ascii="Verdana" w:hAnsi="Verdana"/>
          <w:sz w:val="24"/>
          <w:szCs w:val="24"/>
          <w:lang w:val="en-US"/>
        </w:rPr>
        <w:t>.</w:t>
      </w:r>
    </w:p>
    <w:p w14:paraId="23A63BB7" w14:textId="4F61F9DF" w:rsidR="0006044E" w:rsidRPr="002F6FC7" w:rsidRDefault="005F3A5E" w:rsidP="002F6FC7">
      <w:pPr>
        <w:spacing w:line="276" w:lineRule="auto"/>
        <w:jc w:val="both"/>
        <w:rPr>
          <w:rFonts w:ascii="Verdana" w:hAnsi="Verdana"/>
          <w:sz w:val="24"/>
          <w:szCs w:val="24"/>
          <w:lang w:val="en-US"/>
        </w:rPr>
      </w:pPr>
      <w:r w:rsidRPr="002F6FC7">
        <w:rPr>
          <w:rFonts w:ascii="Verdana" w:hAnsi="Verdana"/>
          <w:sz w:val="24"/>
          <w:szCs w:val="24"/>
          <w:lang w:val="en-US"/>
        </w:rPr>
        <w:t>To overcome these issues, there is a strong demand for enhanced active antimicrobial packaging systems. Active packaging aims to interact with the food or the headspace by releasing bioactive chemicals, e.g., essential oils or metal ions, to suppress the undesired bacterial and fungal growth, compared to passive containers. But a technical hurdle persists in generating a prolonged and regulated release of these chemicals</w:t>
      </w:r>
      <w:r w:rsidR="00A4637F" w:rsidRPr="002F6FC7">
        <w:rPr>
          <w:rFonts w:ascii="Verdana" w:hAnsi="Verdana"/>
          <w:sz w:val="24"/>
          <w:szCs w:val="24"/>
          <w:lang w:val="en-US"/>
        </w:rPr>
        <w:t xml:space="preserve"> </w:t>
      </w:r>
      <w:sdt>
        <w:sdtPr>
          <w:rPr>
            <w:rFonts w:ascii="Verdana" w:hAnsi="Verdana"/>
            <w:sz w:val="24"/>
            <w:szCs w:val="24"/>
            <w:lang w:val="en-US"/>
          </w:rPr>
          <w:tag w:val="MENDELEY_CITATION_v3_eyJjaXRhdGlvbklEIjoiTUVOREVMRVlfQ0lUQVRJT05fYzBmNzJlNTEtNzk1ZC00NzZmLTkzYWUtOWFmZTBjZDk0NzlhIiwicHJvcGVydGllcyI6eyJub3RlSW5kZXgiOjB9LCJpc0VkaXRlZCI6ZmFsc2UsIm1hbnVhbE92ZXJyaWRlIjp7ImlzTWFudWFsbHlPdmVycmlkZGVuIjpmYWxzZSwiY2l0ZXByb2NUZXh0IjoiWzFdLCBbN10iLCJtYW51YWxPdmVycmlkZVRleHQiOiIifSwiY2l0YXRpb25JdGVtcyI6W3siaWQiOiI2ZGVkYWFlOS0yZDczLTM2NDEtOGI4NC03MGU4MDYzNDJmODEiLCJpdGVtRGF0YSI6eyJ0eXBlIjoiYXJ0aWNsZS1qb3VybmFsIiwiaWQiOiI2ZGVkYWFlOS0yZDczLTM2NDEtOGI4NC03MGU4MDYzNDJmODEiLCJ0aXRsZSI6IlBob3RvYWN0aXZhdGVkIG11bHRpbW9kYWwgYW50aW1pY3JvYmlhbCBiaW9wb2x5bWVyIGZpbG1zOiBzeW5lcmdpZXMsIGlubm92YXRpb25zLCBhbmQgc3VzdGFpbmFibGUgaW50ZWxsaWdlbnQgZm9vZCBwYWNrYWdpbmciLCJhdXRob3IiOlt7ImZhbWlseSI6IllhbmciLCJnaXZlbiI6Ikp1biIsInBhcnNlLW5hbWVzIjpmYWxzZSwiZHJvcHBpbmctcGFydGljbGUiOiIiLCJub24tZHJvcHBpbmctcGFydGljbGUiOiIifSx7ImZhbWlseSI6IlJoaW0iLCJnaXZlbiI6IkpvbmcgV2hhbiIsInBhcnNlLW5hbWVzIjpmYWxzZSwiZHJvcHBpbmctcGFydGljbGUiOiIiLCJub24tZHJvcHBpbmctcGFydGljbGUiOiIifSx7ImZhbWlseSI6IkphZmFyaSIsImdpdmVuIjoiU2VpZCBNYWhkaSIsInBhcnNlLW5hbWVzIjpmYWxzZSwiZHJvcHBpbmctcGFydGljbGUiOiIiLCJub24tZHJvcHBpbmctcGFydGljbGUiOiIifSx7ImZhbWlseSI6IlpoYW5nIiwiZ2l2ZW4iOiJXYW5saSIsInBhcnNlLW5hbWVzIjpmYWxzZSwiZHJvcHBpbmctcGFydGljbGUiOiIiLCJub24tZHJvcHBpbmctcGFydGljbGUiOiIifV0sImNvbnRhaW5lci10aXRsZSI6IkFkdmFuY2VkIENvbXBvc2l0ZXMgYW5kIEh5YnJpZCBNYXRlcmlhbHMiLCJjb250YWluZXItdGl0bGUtc2hvcnQiOiJBZHYuIENvbXBvcy4gSHlicmlkIE1hdGVyLiIsIkRPSSI6IjEwLjEwMDcvczQyMTE0LTAyNS0wMTQzOC0zIiwiSVNTTiI6IjI1MjIwMTM2IiwiaXNzdWVkIjp7ImRhdGUtcGFydHMiOltbMjAyNSwxMCwxXV19LCJhYnN0cmFjdCI6IkJpb3BvbHltZXItYmFzZWQgZm9vZCBwYWNrYWdpbmcgZmlsbXMgKEZQRnMpIGhhdmUgZW1lcmdlZCBhcyBwcm9taXNpbmcgc3VzdGFpbmFibGUgc3Vic3RpdHV0ZXMgZm9yIHBldHJvbGV1bS1kZXJpdmVkIG1hdGVyaWFscywgb3dpbmcgdG8gdGhlaXIgYmlvZGVncmFkYWJpbGl0eSwgYmlvY29tcGF0aWJpbGl0eSwgYW5kIGNvc3QtZWZmZWN0aXZlbmVzcy4gSG93ZXZlciwgdGhlaXIgaW5oZXJlbnQgbGltaXRhdGlvbnMgaW4gcGh5c2ljb2NoZW1pY2FsIHByb3BlcnRpZXMgbmVjZXNzaXRhdGUgZnVuY3Rpb25hbCBlbmhhbmNlbWVudHMgdG8gbWVldCBzdHJpbmdlbnQgcmVxdWlyZW1lbnRzIGZvciBmb29kIHByZXNlcnZhdGlvbi4gVGhpcyByZXZpZXcgc3lzdGVtYXRpY2FsbHkgaW52ZXN0aWdhdGVzIHRoZSBpbnRlZ3JhdGlvbiBvZiBwaG90b3RoZXJtYWwgKFBUQSksIHBob3RvZHluYW1pYyAoUERJKSwgYW5kIHBob3RvY2F0YWx5dGljIChQQ0EpIGFkZGl0aXZlcyBpbnRvIGJpb3BvbHltZXIgbWF0cmljZXMsIHdoaWNoIHN5bmVyZ2lzdGljYWxseSBjb25mZXIgbGlnaHQtYWN0aXZhdGVkIGFudGltaWNyb2JpYWwgYWN0aXZpdHksIGFudGlveGlkYW50IGVmZmVjdHMsIGFuZCBzdHJ1Y3R1cmFsIHJlaW5mb3JjZW1lbnQuIFdlIGVsdWNpZGF0ZSB0aGUgdW5kZXJseWluZyBtZWNoYW5pc21zLCBmb2N1c2luZyBvbiByZWFjdGl2ZSBveHlnZW4gc3BlY2llcyAoUk9TKSBnZW5lcmF0aW9uIGFuZCBsb2NhbGl6ZWQgaHlwZXJ0aGVybWlhIHRoYXQgZGlzcnVwdCBtaWNyb2JpYWwgaW50ZWdyaXR5LiBLZXkgYWR2YW5jZW1lbnRzIGluY2x1ZGUgaHlicmlkIHN5c3RlbXMgKGUuZy4sIFBUQS9QREkgY29tcG9zaXRlcywgc3VzdGFpbmVkLXJlbGVhc2UgcGxhdGZvcm1zLCBhbmQgbXVsdGlmdW5jdGlvbmFsIG1ldGFs4oCTb3JnYW5pYyBmcmFtZXdvcmtzIFtNT0ZzXSkgdGhhdCBhY2hpZXZlID4gOTklIGluaGliaXRpb24gb2YgcGF0aG9nZW5zLiBNYXRlcmlhbCBpbm5vdmF0aW9uc+KAlGluY2x1ZGluZyBjdXJjdW1pbi3Osi1jeWNsb2RleHRyaW4gY29tcGxleGVzLCBwb2x5ZG9wYW1pbmUgbmFub3BhcnRpY2xlcywgYW5kIGNhcmJvbiBuYW5vdHViZSBoeWJyaWRz4oCUYWRkcmVzcyBjcml0aWNhbCBjaGFsbGVuZ2VzIChlLmcuLCBwaG90b3NlbnNpdGl6ZXIgaHlkcm9waG9iaWNpdHksIG5hbm9wYXJ0aWNsZSBhZ2dyZWdhdGlvbikgd2hpbGUgZW5oYW5jaW5nIG1lY2hhbmljYWwgc3RyZW5ndGgsIGJhcnJpZXIgcHJvcGVydGllcywgYW5kIGNvbnRyb2xsZWQgcmVsZWFzZS4gUGhvdG9hY3RpdmF0ZWQgRlBGcyBmdXJ0aGVyIGV4aGliaXQgZHVhbCBmdW5jdGlvbmFsaXR5OiBlbmFibGluZyByZWFsLXRpbWUgZnJlc2huZXNzIG1vbml0b3JpbmcgdmlhIHBILXJlc3BvbnNpdmUgaW5kaWNhdG9ycyBhbmQgZGVsYXlpbmcgZnJ1aXQgc2VuZXNjZW5jZSB0aHJvdWdoIGV0aHlsZW5lIGRlZ3JhZGF0aW9uLiBFbWVyZ2luZyBzdHJhdGVnaWVzIGNvbWJpbmluZyBQREksIFBDQSwgYW5kIFBUQSwgYWxvbmdzaWRlIGxpZ2h0LXRyaWdnZXJlZCBnYXNlb3VzIGFudGltaWNyb2JpYWxzLCBob2xkIHByb21pc2UgZm9yIG5leHQtZ2VuZXJhdGlvbiBzbWFydCBwYWNrYWdpbmcuIERlc3BpdGUgdGhlc2UgcHJvZ3Jlc3MsIGNoYWxsZW5nZXMgcGVyc2lzdDogaW5zdWZmaWNpZW50IGxpZ2h0IHBlbmV0cmF0aW9uIGluIGNvbXBsZXggZm9vZCBtYXRyaWNlcywgcG90ZW50aWFsIGZvb2QgcXVhbGl0eSBkZWdyYWRhdGlvbiB1bmRlciBwcm9sb25nZWQvaGlnaC1pbnRlbnNpdHkgaXJyYWRpYXRpb24sIGFuZCBveHlnZW4gZGVwZW5kZW5jZSBvZiBST1MgZ2VuZXJhdGlvbi4gRnV0dXJlIHJlc2VhcmNoIHNob3VsZCB0YXJnZXQgdGhlc2UgbGltaXRhdGlvbnMgdG8gZW5oYW5jZSB0aGUgcHJhY3RpY2FsaXR5IGFuZCBzYWZldHkgb2YgbGlnaHQtcmVzcG9uc2l2ZSBwYWNrYWdpbmcuIFRoaXMgcmV2aWV3IHByb3ZpZGVzIGEgY3JpdGljYWwgcm9hZG1hcCBicmlkZ2luZyBtYXRlcmlhbCBzY2llbmNlIGFuZCBmb29kIHRlY2hub2xvZ3ksIGZhY2lsaXRhdGluZyB0aGUgZGV2ZWxvcG1lbnQgb2YgZWNvLWZyaWVuZGx5LCBoaWdoLXBlcmZvcm1hbmNlIGJpb3BvbHltZXIgZmlsbXMgZm9yIGVuc3VyaW5nIGZvb2Qgc2FmZXR5IGFuZCBleHRlbmRpbmcgc2hlbGYgbGlmZS4iLCJwdWJsaXNoZXIiOiJTcHJpbmdlciBTY2llbmNlIGFuZCBCdXNpbmVzcyBNZWRpYSBCLlYuIiwiaXNzdWUiOiI1Iiwidm9sdW1lIjoiOCJ9LCJpc1RlbXBvcmFyeSI6ZmFsc2V9LHsiaWQiOiJlMjNmYTU2Ny1kOTQ3LTM5ZGMtYTFkMS02ZGJhYWI1ZWQ5NzkiLCJpdGVtRGF0YSI6eyJ0eXBlIjoiYXJ0aWNsZSIsImlkIjoiZTIzZmE1NjctZDk0Ny0zOWRjLWExZDEtNmRiYWFiNWVkOTc5IiwidGl0bGUiOiJJbXByb3ZpbmcgdGhlIGZ1bmN0aW9uYWxpdHkgb2YgYmlvZGVncmFkYWJsZSBmb29kIHBhY2thZ2luZyBtYXRlcmlhbHMgdmlhIHBvcm91cyBuYW5vbWF0ZXJpYWxzIiwiYXV0aG9yIjpbeyJmYW1pbHkiOiJKYWZhcnphZGVoIiwiZ2l2ZW4iOiJTaGltYSIsInBhcnNlLW5hbWVzIjpmYWxzZSwiZHJvcHBpbmctcGFydGljbGUiOiIiLCJub24tZHJvcHBpbmctcGFydGljbGUiOiIifSx7ImZhbWlseSI6IkZvcm91Z2giLCJnaXZlbiI6Ik1laHJkYWQiLCJwYXJzZS1uYW1lcyI6ZmFsc2UsImRyb3BwaW5nLXBhcnRpY2xlIjoiIiwibm9uLWRyb3BwaW5nLXBhcnRpY2xlIjoiIn0seyJmYW1pbHkiOiJLb3V6ZWdhcmFuIiwiZ2l2ZW4iOiJWYWhpZCBKYXZhbiIsInBhcnNlLW5hbWVzIjpmYWxzZSwiZHJvcHBpbmctcGFydGljbGUiOiIiLCJub24tZHJvcHBpbmctcGFydGljbGUiOiIifSx7ImZhbWlseSI6IlphcmdhciIsImdpdmVuIjoiTWFzb3VtZWgiLCJwYXJzZS1uYW1lcyI6ZmFsc2UsImRyb3BwaW5nLXBhcnRpY2xlIjoiIiwibm9uLWRyb3BwaW5nLXBhcnRpY2xlIjoiIn0seyJmYW1pbHkiOiJHYXJhdmFuZCIsImdpdmVuIjoiRmFyaGFkIiwicGFyc2UtbmFtZXMiOmZhbHNlLCJkcm9wcGluZy1wYXJ0aWNsZSI6IiIsIm5vbi1kcm9wcGluZy1wYXJ0aWNsZSI6IiJ9LHsiZmFtaWx5IjoiQXppemktTGFsYWJhZGkiLCJnaXZlbiI6Ik1hcnlhbSIsInBhcnNlLW5hbWVzIjpmYWxzZSwiZHJvcHBpbmctcGFydGljbGUiOiIiLCJub24tZHJvcHBpbmctcGFydGljbGUiOiIifSx7ImZhbWlseSI6IkFiZG9sbGFoaSIsImdpdmVuIjoiTWVoZGkiLCJwYXJzZS1uYW1lcyI6ZmFsc2UsImRyb3BwaW5nLXBhcnRpY2xlIjoiIiwibm9uLWRyb3BwaW5nLXBhcnRpY2xlIjoiIn0seyJmYW1pbHkiOiJKYWZhcmkiLCJnaXZlbiI6IlNlaWQgTWFoZGkiLCJwYXJzZS1uYW1lcyI6ZmFsc2UsImRyb3BwaW5nLXBhcnRpY2xlIjoiIiwibm9uLWRyb3BwaW5nLXBhcnRpY2xlIjoiIn1dLCJjb250YWluZXItdGl0bGUiOiJDb21wcmVoZW5zaXZlIFJldmlld3MgaW4gRm9vZCBTY2llbmNlIGFuZCBGb29kIFNhZmV0eSIsImNvbnRhaW5lci10aXRsZS1zaG9ydCI6IkNvbXByLiBSZXYuIEZvb2QgU2NpLiBGb29kIFNhZi4iLCJET0kiOiIxMC4xMTExLzE1NDEtNDMzNy4xMzE2NCIsIklTU04iOiIxNTQxNDMzNyIsIlBNSUQiOiIzNzExNTk0NSIsImlzc3VlZCI6eyJkYXRlLXBhcnRzIjpbWzIwMjMsNywxXV19LCJwYWdlIjoiMjg1MC0yODg2IiwiYWJzdHJhY3QiOiJOb24tYmlvZGVncmFkYWJpbGl0eSBhbmQgZGlzcG9zYWwgcHJvYmxlbXMgYXJlIHRoZSBtYWpvciBjaGFsbGVuZ2VzIGFzc29jaWF0ZWQgd2l0aCBzeW50aGV0aWMgcGxhc3RpYyBwYWNrYWdpbmcuIFRoaXMgcmV2aWV3IGFydGljbGUgZGlzY3Vzc2VzIGEgbmV3IGdlbmVyYXRpb24gb2YgYmlvZGVncmFkYWJsZSBhY3RpdmUgYW5kIHNtYXJ0IHBhY2thZ2luZyBiYXNlZCBvbiBwb3JvdXMgbmFub21hdGVyaWFscyAoUE5NcyksIHdoaWNoIG1haW50YWlucyB0aGUgcXVhbGl0eSBhbmQgZnJlc2huZXNzIG9mIGZvb2QgcHJvZHVjdHMgd2hpbGUgbWVldGluZyBiaW9kZWdyYWRhYmlsaXR5IHJlcXVpcmVtZW50cy4gUE5NcyBoYXZlIHJlY2VudGx5IGdhaW5lZCBzaWduaWZpY2FudCBhdHRlbnRpb24gaW4gdGhlIGZpZWxkIG9mIGZvb2QgcGFja2FnaW5nIGR1ZSB0byB0aGVpciBsYXJnZSBzdXJmYWNlIGFyZWEsIHBlY3VsaWFyIHN0cnVjdHVyZXMsIGZ1bmN0aW9uYWwgZmxleGliaWxpdHksIGFuZCB0aGVybWFsIHN0YWJpbGl0eS4gV2UgcHJlc2VudCBmb3IgdGhlIGZpcnN0IHRpbWUgdGhlIHJlY2VudGx5IHB1Ymxpc2hlZCBsaXRlcmF0dXJlIG9uIHRoZSBpbmNvcnBvcmF0aW9uIG9mIHZhcmlvdXMgUE5NcyBpbnRvIHJlbmV3YWJsZSBtYXRlcmlhbHMgdG8gZGV2ZWxvcCBhZHZhbmNlZCwgZW52aXJvbm1lbnRhbGx5IGZyaWVuZGx5LCBhbmQgaGlnaC1xdWFsaXR5IHBhY2thZ2luZyB0ZWNobm9sb2d5LiBWYXJpb3VzIGVtZXJnaW5nIHBhY2thZ2luZyB0ZWNobm9sb2dpZXMgYXJlIGRpc2N1c3NlZCBpbiB0aGlzIHJldmlldywgYWxvbmcgd2l0aCB0aGVpciBhZHZhbnRhZ2VzIGFuZCBkaXNhZHZhbnRhZ2VzLiBNb3Jlb3ZlciwgaXQgcHJvdmlkZXMgZ2VuZXJhbCBpbmZvcm1hdGlvbiBhYm91dCBQTk1zLCB0aGVpciBjaGFyYWN0ZXJpemF0aW9uLCBhbmQgZmFicmljYXRpb24gbWV0aG9kcy4gSXQgYWxzbyBicmllZmx5IGRlc2NyaWJlcyB0aGUgZWZmZWN0cyBvZiBkaWZmZXJlbnQgUE5NcyBvbiB0aGUgZnVuY3Rpb25hbGl0eSBvZiBiaW9wb2x5bWVyaWMgZmlsbXMuIEZ1cnRoZXJtb3JlLCB3ZSBleGFtaW5lZCBob3cgc21hcnQgcGFja2FnaW5nIGxvYWRlZCB3aXRoIFBOTXMgY2FuIGltcHJvdmUgZm9vZCBzaGVsZiBsaWZlIGFuZCByZWR1Y2UgZm9vZCB3YXN0ZS4gVGhlIHJlc3VsdHMgaW5kaWNhdGUgdGhhdCBQTk1zIHBsYXkgYSBjcml0aWNhbCByb2xlIGluIGltcHJvdmluZyB0aGUgYW50aW1pY3JvYmlhbCwgdGhlcm1hbCwgcGh5c2ljb2NoZW1pY2FsLCBhbmQgbWVjaGFuaWNhbCBwcm9wZXJ0aWVzIG9mIG5hdHVyYWwgcGFja2FnaW5nIG1hdGVyaWFscy4gVGhlc2UgdGFpbG9yLW1hZGUgbWF0ZXJpYWxzIGNhbiBzaW11bHRhbmVvdXNseSBleHRlbmQgdGhlIHNoZWxmIGxpZmUgb2YgZm9vZCB3aGlsZSByZWR1Y2luZyBwbGFzdGljIHVzYWdlIGFuZCBmb29kIHdhc3RlLiIsInB1Ymxpc2hlciI6IkpvaG4gV2lsZXkgYW5kIFNvbnMgSW5jIiwiaXNzdWUiOiI0Iiwidm9sdW1lIjoiMjIifSwiaXNUZW1wb3JhcnkiOmZhbHNlfV19"/>
          <w:id w:val="-2073728487"/>
          <w:placeholder>
            <w:docPart w:val="DefaultPlaceholder_-1854013440"/>
          </w:placeholder>
        </w:sdtPr>
        <w:sdtContent>
          <w:r w:rsidR="004E5C09" w:rsidRPr="004E5C09">
            <w:rPr>
              <w:rFonts w:ascii="Verdana" w:hAnsi="Verdana"/>
              <w:color w:val="000000"/>
              <w:sz w:val="24"/>
              <w:szCs w:val="24"/>
              <w:lang w:val="en-US"/>
            </w:rPr>
            <w:t>[1], [7]</w:t>
          </w:r>
        </w:sdtContent>
      </w:sdt>
      <w:r w:rsidR="0006044E" w:rsidRPr="002F6FC7">
        <w:rPr>
          <w:rFonts w:ascii="Verdana" w:hAnsi="Verdana"/>
          <w:sz w:val="24"/>
          <w:szCs w:val="24"/>
          <w:lang w:val="en-US"/>
        </w:rPr>
        <w:t xml:space="preserve">. </w:t>
      </w:r>
    </w:p>
    <w:p w14:paraId="3B4DB16D" w14:textId="6058F6E2" w:rsidR="0006044E" w:rsidRPr="002F6FC7" w:rsidRDefault="005F3A5E" w:rsidP="002F6FC7">
      <w:pPr>
        <w:spacing w:line="276" w:lineRule="auto"/>
        <w:jc w:val="both"/>
        <w:rPr>
          <w:rFonts w:ascii="Verdana" w:hAnsi="Verdana"/>
          <w:sz w:val="24"/>
          <w:szCs w:val="24"/>
          <w:lang w:val="en-US"/>
        </w:rPr>
      </w:pPr>
      <w:r w:rsidRPr="002F6FC7">
        <w:rPr>
          <w:rFonts w:ascii="Verdana" w:hAnsi="Verdana"/>
          <w:sz w:val="24"/>
          <w:szCs w:val="24"/>
          <w:lang w:val="en-US"/>
        </w:rPr>
        <w:t xml:space="preserve">This brings us to a fundamental scientific question: can metal-organic frameworks (MOFs) get a development as functional platforms to inactivate resistant pathogens? MOFs are a family of crystalline hybrid organic-inorganic materials with high porosity, variable pore diameters </w:t>
      </w:r>
      <w:r w:rsidRPr="002F6FC7">
        <w:rPr>
          <w:rFonts w:ascii="Verdana" w:hAnsi="Verdana"/>
          <w:sz w:val="24"/>
          <w:szCs w:val="24"/>
          <w:lang w:val="en-US"/>
        </w:rPr>
        <w:lastRenderedPageBreak/>
        <w:t>and remarkable surface areas</w:t>
      </w:r>
      <w:r w:rsidR="00A4637F" w:rsidRPr="002F6FC7">
        <w:rPr>
          <w:rFonts w:ascii="Verdana" w:hAnsi="Verdana"/>
          <w:sz w:val="24"/>
          <w:szCs w:val="24"/>
          <w:lang w:val="en-US"/>
        </w:rPr>
        <w:t xml:space="preserve"> </w:t>
      </w:r>
      <w:sdt>
        <w:sdtPr>
          <w:rPr>
            <w:rFonts w:ascii="Verdana" w:hAnsi="Verdana"/>
            <w:sz w:val="24"/>
            <w:szCs w:val="24"/>
            <w:lang w:val="en-US"/>
          </w:rPr>
          <w:tag w:val="MENDELEY_CITATION_v3_eyJjaXRhdGlvbklEIjoiTUVOREVMRVlfQ0lUQVRJT05fOTM5NTI3ZGUtYjlkYi00YTkyLTlmYzgtZWU5YmFiNGZhNDMzIiwicHJvcGVydGllcyI6eyJub3RlSW5kZXgiOjB9LCJpc0VkaXRlZCI6ZmFsc2UsIm1hbnVhbE92ZXJyaWRlIjp7ImlzTWFudWFsbHlPdmVycmlkZGVuIjpmYWxzZSwiY2l0ZXByb2NUZXh0IjoiWzZdIiwibWFudWFsT3ZlcnJpZGVUZXh0IjoiIn0sImNpdGF0aW9uSXRlbXMiOlt7ImlkIjoiNmIwYWNhNDUtOGFlYy0zODc4LTlhMDAtMWY1Y2Q0N2VlMjFhIiwiaXRlbURhdGEiOnsidHlwZSI6ImFydGljbGUtam91cm5hbCIsImlkIjoiNmIwYWNhNDUtOGFlYy0zODc4LTlhMDAtMWY1Y2Q0N2VlMjFhIiwidGl0bGUiOiJNdWx0aWZ1bmN0aW9uYWwgTWctTU9GLTc0QENhcnZhY3JvbC9DaGl0aW4gbmFub2ZpYmVyLWJhc2VkIG5hbm9jb21wb3NpdGUgZmlsbSBmb3IgZW5oYW5jZWQgZm9vZCBwYWNrYWdpbmciLCJhdXRob3IiOlt7ImZhbWlseSI6IktoYW4iLCJnaXZlbiI6Ik11aGFtbWFkIEp1bmFpZCIsInBhcnNlLW5hbWVzIjpmYWxzZSwiZHJvcHBpbmctcGFydGljbGUiOiIiLCJub24tZHJvcHBpbmctcGFydGljbGUiOiIifSx7ImZhbWlseSI6IklzbGFtIiwiZ2l2ZW4iOiJNdWhhbW1hZCBSZWhhbiIsInBhcnNlLW5hbWVzIjpmYWxzZSwiZHJvcHBpbmctcGFydGljbGUiOiIiLCJub24tZHJvcHBpbmctcGFydGljbGUiOiIifSx7ImZhbWlseSI6IkhhZmVleiIsImdpdmVuIjoiRmFyb29xIiwicGFyc2UtbmFtZXMiOmZhbHNlLCJkcm9wcGluZy1wYXJ0aWNsZSI6IiIsIm5vbi1kcm9wcGluZy1wYXJ0aWNsZSI6IiJ9LHsiZmFtaWx5IjoiSGUiLCJnaXZlbiI6IkNodW55YW4iLCJwYXJzZS1uYW1lcyI6ZmFsc2UsImRyb3BwaW5nLXBhcnRpY2xlIjoiIiwibm9uLWRyb3BwaW5nLXBhcnRpY2xlIjoiIn0seyJmYW1pbHkiOiJaaGFuZyIsImdpdmVuIjoiSnVuIiwicGFyc2UtbmFtZXMiOmZhbHNlLCJkcm9wcGluZy1wYXJ0aWNsZSI6IiIsIm5vbi1kcm9wcGluZy1wYXJ0aWNsZSI6IiJ9LHsiZmFtaWx5IjoiWGlhbnl1IiwiZ2l2ZW4iOiJZdW5sZWkiLCJwYXJzZS1uYW1lcyI6ZmFsc2UsImRyb3BwaW5nLXBhcnRpY2xlIjoiIiwibm9uLWRyb3BwaW5nLXBhcnRpY2xlIjoiIn1dLCJjb250YWluZXItdGl0bGUiOiJDaGVtaWNhbCBFbmdpbmVlcmluZyBKb3VybmFsIiwiRE9JIjoiMTAuMTAxNi9qLmNlai4yMDI1LjE2OTY2NiIsIklTU04iOiIxMzg1ODk0NyIsImlzc3VlZCI6eyJkYXRlLXBhcnRzIjpbWzIwMjYsMSwxXV19LCJhYnN0cmFjdCI6IlRoZSBwcm9saWZlcmF0aW9uIG9mIHBhdGhvZ2VuaWMgbWljcm9vcmdhbmlzbXMgaXMgYSBzaWduaWZpY2FudCBjYXVzZSBvZiBmb29kIHNwb2lsYWdlLCByZXN1bHRpbmcgaW4gc3Vic3RhbnRpYWwgZWNvbm9taWMgbG9zc2VzIGFuZCBwdWJsaWMgaGVhbHRoIHJpc2tzLiBUbyBlbnN1cmUgZm9vZCBzYWZldHkgYW5kIGV4dGVuZCBzaGVsZiBsaWZlLCBwYWNrYWdpbmcgc2hvdWxkIHByZXZlbnQgY29udGFtaW5hdGlvbiBieSBtdWx0aWRydWctcmVzaXN0YW50IChNRFIpIHBhdGhvZ2VucyBzdWNoIGFzIEVzY2hlcmljaGlhIGNvbGkgKEUuIGNvbGkpLCBMaXN0ZXJpYSBtb25vY3l0b2dlbmVzIChMaXN0ZXJpYSksIGFuZCBDYW5kaWRhIGFsYmljYW5zIChDLiBhbGJpY2FucykuIEluIHRoaXMgc3R1ZHksIHdlIGRldmVsb3BlZCBhIG11bHRpZnVuY3Rpb25hbCBuYW5vY29tcG9zaXRlIChNZy1NT0YtNzRAQ0EvQ05GKSBieSBpbnRlZ3JhdGluZyBtYWduZXNpdW0tYmFzZWQgbWV0YWzigJNvcmdhbmljIGZyYW1ld29yayAoTWctTU9GLTc0KSwgY2FydmFjcm9sIChDQSksIGFuZCBjaGl0aW4gbmFub2ZpYmVyIChDTkYpLiBUaGlzIG5hbm9jb21wb3NpdGUgd2FzIGluY29ycG9yYXRlZCBpbnRvIGEgcG9seXZpbnlsIGFsY29ob2wgKFBWQSkgbWF0cml4IHRvIGZhYnJpY2F0ZSB0aGUgTWctTU9GLTc0QENBL0NORi9QVkEgZmlsbS4gVGhlIHJlc3VsdGluZyBmaWxtIGRlbW9uc3RyYXRlZCBleGNlbGxlbnQgYW50aW1pY3JvYmlhbCBhY3Rpdml0eSwgYWNoaWV2aW5nIHVwIHRvIDk4ICUgbWljcm9iaWFsIGluaGliaXRpb24gb2YgTURSIHBhdGhvZ2VucyB0aHJvdWdoIHJlYWN0aXZlIG94eWdlbiBzcGVjaWVzIGFuZCBkaXNydXB0aW9uIG9mIG1pY3JvYmlhbCBtZW1icmFuZXMuIEluIGFkZGl0aW9uLCB0aGUgZmlsbSBleGhpYml0ZWQgaW1wcm92ZWQgdGhlcm1hbCBzdGFiaWxpdHksIGVuaGFuY2VkIHRlbnNpbGUgc3RyZW5ndGgsIGFuZCBzdXBlcmlvciBiYXJyaWVyIHByb3BlcnRpZXMgYWdhaW5zdCBveHlnZW4gYW5kIHdhdGVyIHZhcG9yLiBBcHBsaWNhdGlvbiB0ZXN0cyBvbiBjaGVycnksIGNhdWxpZmxvd2VyLCBhbmQgY2hpY2tlbiBjb25maXJtZWQgc2lnbmlmaWNhbnQgcmVkdWN0aW9ucyBpbiBtaWNyb2JpYWwgZ3Jvd3RoIGFuZCB3ZWlnaHQgbG9zcywgYWxvbmdzaWRlIHByb2xvbmdlZCBzaGVsZiBsaWZlIHdoaWxlIG1haW50YWluaW5nIHByb2R1Y3QgcXVhbGl0eS4gVGhlc2UgZmluZGluZ3MgaGlnaGxpZ2h0IE1nLU1PRi03NEBDQS9DTkYvUFZBIGFzIGEgc3VzdGFpbmFibGUgYW5kIGVmZmVjdGl2ZSBhbHRlcm5hdGl2ZSB0byBjb252ZW50aW9uYWwgcGFja2FnaW5nIG1hdGVyaWFscywgb2ZmZXJpbmcgYm90aCBmb29kIHByZXNlcnZhdGlvbiBhbmQgZW5oYW5jZWQgc2FmZXR5LiIsInB1Ymxpc2hlciI6IkVsc2V2aWVyIEIuVi4iLCJ2b2x1bWUiOiI1MjciLCJjb250YWluZXItdGl0bGUtc2hvcnQiOiIifSwiaXNUZW1wb3JhcnkiOmZhbHNlfV19"/>
          <w:id w:val="457152606"/>
          <w:placeholder>
            <w:docPart w:val="DefaultPlaceholder_-1854013440"/>
          </w:placeholder>
        </w:sdtPr>
        <w:sdtContent>
          <w:r w:rsidR="004E5C09" w:rsidRPr="004E5C09">
            <w:rPr>
              <w:rFonts w:ascii="Verdana" w:hAnsi="Verdana"/>
              <w:color w:val="000000"/>
              <w:sz w:val="24"/>
              <w:szCs w:val="24"/>
              <w:lang w:val="en-US"/>
            </w:rPr>
            <w:t>[6]</w:t>
          </w:r>
        </w:sdtContent>
      </w:sdt>
      <w:r w:rsidR="0006044E" w:rsidRPr="002F6FC7">
        <w:rPr>
          <w:rFonts w:ascii="Verdana" w:hAnsi="Verdana"/>
          <w:sz w:val="24"/>
          <w:szCs w:val="24"/>
          <w:lang w:val="en-US"/>
        </w:rPr>
        <w:t xml:space="preserve">. </w:t>
      </w:r>
      <w:r w:rsidRPr="002F6FC7">
        <w:rPr>
          <w:rFonts w:ascii="Verdana" w:hAnsi="Verdana"/>
          <w:sz w:val="24"/>
          <w:szCs w:val="24"/>
          <w:lang w:val="en-US"/>
        </w:rPr>
        <w:t>Their “building block” method enables rational creation of frameworks that can contain antimicrobial chemicals for triggered release or exploit intrinsic bactericidal features such as the formation of reactive oxygen species (ROS) and destruction of microbial membranes</w:t>
      </w:r>
      <w:r w:rsidR="00A4637F" w:rsidRPr="002F6FC7">
        <w:rPr>
          <w:rFonts w:ascii="Verdana" w:hAnsi="Verdana"/>
          <w:sz w:val="24"/>
          <w:szCs w:val="24"/>
          <w:lang w:val="en-US"/>
        </w:rPr>
        <w:t xml:space="preserve"> </w:t>
      </w:r>
      <w:sdt>
        <w:sdtPr>
          <w:rPr>
            <w:rFonts w:ascii="Verdana" w:hAnsi="Verdana"/>
            <w:sz w:val="24"/>
            <w:szCs w:val="24"/>
            <w:lang w:val="en-US"/>
          </w:rPr>
          <w:tag w:val="MENDELEY_CITATION_v3_eyJjaXRhdGlvbklEIjoiTUVOREVMRVlfQ0lUQVRJT05fNTFkMjIwMTAtYjg2Ni00OWJiLTg0M2EtOGMzYjRhMTRhNzgxIiwicHJvcGVydGllcyI6eyJub3RlSW5kZXgiOjB9LCJpc0VkaXRlZCI6ZmFsc2UsIm1hbnVhbE92ZXJyaWRlIjp7ImlzTWFudWFsbHlPdmVycmlkZGVuIjpmYWxzZSwiY2l0ZXByb2NUZXh0IjoiWzNdIiwibWFudWFsT3ZlcnJpZGVUZXh0IjoiIn0sImNpdGF0aW9uSXRlbXMiOlt7ImlkIjoiNDE5NjM2ZTMtMTkyYi0zM2Y3LWI3N2QtZmJiOGUwOWE0MjNiIiwiaXRlbURhdGEiOnsidHlwZSI6ImFydGljbGUiLCJpZCI6IjQxOTYzNmUzLTE5MmItMzNmNy1iNzdkLWZiYjhlMDlhNDIzYiIsInRpdGxlIjoiTXVsdGlmdW5jdGlvbmFsIE1ldGFs4oCTT3JnYW5pYyBGcmFtZXdvcmtzIGZvciBFbmhhbmNpbmcgRm9vZCBTYWZldHkgYW5kIFF1YWxpdHk6IEEgQ29tcHJlaGVuc2l2ZSBSZXZpZXciLCJhdXRob3IiOlt7ImZhbWlseSI6IkppYW5nIiwiZ2l2ZW4iOiJXZWluYSIsInBhcnNlLW5hbWVzIjpmYWxzZSwiZHJvcHBpbmctcGFydGljbGUiOiIiLCJub24tZHJvcHBpbmctcGFydGljbGUiOiIifSx7ImZhbWlseSI6Ilpob3UiLCJnaXZlbiI6Ilh1ZSIsInBhcnNlLW5hbWVzIjpmYWxzZSwiZHJvcHBpbmctcGFydGljbGUiOiIiLCJub24tZHJvcHBpbmctcGFydGljbGUiOiIifSx7ImZhbWlseSI6Ill1YW4iLCJnaXZlbiI6Ilh1ZXpoaSIsInBhcnNlLW5hbWVzIjpmYWxzZSwiZHJvcHBpbmctcGFydGljbGUiOiIiLCJub24tZHJvcHBpbmctcGFydGljbGUiOiIifSx7ImZhbWlseSI6IlpoYW5nIiwiZ2l2ZW4iOiJMaWFuZyIsInBhcnNlLW5hbWVzIjpmYWxzZSwiZHJvcHBpbmctcGFydGljbGUiOiIiLCJub24tZHJvcHBpbmctcGFydGljbGUiOiIifSx7ImZhbWlseSI6IlhpYW8iLCJnaXZlbiI6Ilh1ZSIsInBhcnNlLW5hbWVzIjpmYWxzZSwiZHJvcHBpbmctcGFydGljbGUiOiIiLCJub24tZHJvcHBpbmctcGFydGljbGUiOiIifSx7ImZhbWlseSI6IlpodSIsImdpdmVuIjoiSmlhbmd5dSIsInBhcnNlLW5hbWVzIjpmYWxzZSwiZHJvcHBpbmctcGFydGljbGUiOiIiLCJub24tZHJvcHBpbmctcGFydGljbGUiOiIifSx7ImZhbWlseSI6IkNoZW5nIiwiZ2l2ZW4iOiJXZWl3ZWkiLCJwYXJzZS1uYW1lcyI6ZmFsc2UsImRyb3BwaW5nLXBhcnRpY2xlIjoiIiwibm9uLWRyb3BwaW5nLXBhcnRpY2xlIjoiIn1dLCJjb250YWluZXItdGl0bGUiOiJGb29kcyIsIkRPSSI6IjEwLjMzOTAvZm9vZHMxNDIzNDExMSIsIklTU04iOiIyMzA0ODE1OCIsImlzc3VlZCI6eyJkYXRlLXBhcnRzIjpbWzIwMjUsMTIsMV1dfSwiYWJzdHJhY3QiOiJGb29kIHNhZmV0eSBhbmQgcXVhbGl0eSBhcmUgcGFyYW1vdW50IGdsb2JhbCBjb25jZXJucywgd2l0aCB0aGUgY29tcGxleGl0aWVzIG9mIHRoZSBtb2Rlcm4gc3VwcGx5IGNoYWluIGRlbWFuZGluZyBhZHZhbmNlZCB0ZWNobm9sb2dpZXMgZm9yIG1vbml0b3JpbmcsIHByZXNlcnZhdGlvbiwgYW5kIGRlY29udGFtaW5hdGlvbi4gQ29udmVudGlvbmFsIG1ldGhvZHMgb2Z0ZW4gZmFsbCBzaG9ydCBkdWUgdG8gbGltaXRhdGlvbnMgaW4gc3BlZWQsIHNlbnNpdGl2aXR5LCBjb3N0LCBhbmQgZnVuY3Rpb25hbGl0eS4gTWV0YWzigJNvcmdhbmljIGZyYW1ld29ya3MgKE1PRnMpLCBhIGNsYXNzIG9mIGNyeXN0YWxsaW5lIHBvcm91cyBtYXRlcmlhbHMsIGhhdmUgZW1lcmdlZCBhcyBhIGhpZ2hseSB1bml2ZXJzYWwgcGxhdGZvcm0gdG8gYWRkcmVzcyB0aGVzZSBjaGFsbGVuZ2VzLCBvd2luZyB0byB0aGVpciB1bnByZWNlZGVudGVkIHN0cnVjdHVyYWwgdHVuYWJpbGl0eSwgdWx0cmFoaWdoIHN1cmZhY2UgYXJlYXMsIGFuZCB0YWlsb3JhYmxlIGNoZW1pY2FsIGZ1bmN0aW9uYWxpdGllcy4gVGhpcyBjb21wcmVoZW5zaXZlIHJldmlldyBkZXRhaWxzIHRoZSBzdGF0ZS1vZi10aGUtYXJ0IGFwcGxpY2F0aW9ucyBvZiBtdWx0aWZ1bmN0aW9uYWwgTU9GcyBhY3Jvc3MgdGhlIGVudGlyZSBzcGVjdHJ1bSBvZiBmb29kIHNhZmV0eSBhbmQgcXVhbGl0eSBlbmhhbmNlbWVudC4gRmlyc3QsIHRoZSByZXZpZXcgZGV0YWlscyB0aGUgYXBwbGljYXRpb24gb2YgTU9GcyBpbiBhZHZhbmNlZCBmb29kIGFuYWx5c2lzLCBjb3ZlcmluZyB0aGVpciB0cmFuc2Zvcm1hdGl2ZSByb2xlcyBhcyBzb3JiZW50cyBpbiBzYW1wbGUgcHJlcGFyYXRpb24gKGUuZy4sIHNvbGlkLXBoYXNlIGV4dHJhY3Rpb24gYW5kIG1pY3JvZXh0cmFjdGlvbiksIGFzIG5vdmVsIHN0YXRpb25hcnkgcGhhc2VzIGluIGNocm9tYXRvZ3JhcGh5LCBhbmQgYXMgdGhlIGNvcmUgY29tcG9uZW50cyBvZiBoaWdobHkgc2Vuc2l0aXZlIHNlbnNpbmcgcGxhdGZvcm1zLCBpbmNsdWRpbmcgbHVtaW5lc2NlbnQsIGNvbG9yaW1ldHJpYywgZWxlY3Ryb2NoZW1pY2FsLCBhbmQgU0VSUy1iYXNlZCBzZW5zb3JzIGZvciBjb250YW1pbmFudCBkZXRlY3Rpb24uIFN1YnNlcXVlbnRseSwgdGhlIHJvbGUgb2YgTU9GcyBpbiBmb29kIHByZXNlcnZhdGlvbiBhbmQgcGFja2FnaW5nIGlzIGV4cGxvcmVkLCBoaWdobGlnaHRpbmcgdGhlaXIgdXNlIGluIGFjdGl2ZSBwYWNrYWdpbmcgc3lzdGVtcyBmb3IgZXRoeWxlbmUgc2NhdmVuZ2luZyBhbmQgY29udHJvbGxlZCBhbnRpbWljcm9iaWFsIHJlbGVhc2UsIGluIGludGVsbGlnZW50IHBhY2thZ2luZyBmb3IgdmlzdWFsIHNwb2lsYWdlIGluZGljYXRpb24sIGFuZCBhcyBmdW5jdGlvbmFsIGZpbGxlcnMgZm9yIGVuaGFuY2luZyB0aGUgYmFycmllciBwcm9wZXJ0aWVzIG9mIHBhY2thZ2luZyBtYXRlcmlhbHMuIEZ1cnRoZXJtb3JlLCB0aGUgcmV2aWV3IGV4YW1pbmVzIHRoZSBkaXJlY3QgYXBwbGljYXRpb24gb2YgTU9GcyBpbiBmb29kIHByb2Nlc3NpbmcgZm9yIHRoZSBzZWxlY3RpdmUgYWRzb3JwdGl2ZSByZW1vdmFsIG9mIGNvbnRhbWluYW50cyBmcm9tIGNvbXBsZXggZm9vZCBtYXRyaWNlcyAoc3VjaCBhcyBvaWxzIGFuZCBiZXZlcmFnZXMpIGFuZCBhcyByb2J1c3QsIHJlY3ljbGFibGUgaGV0ZXJvZ2VuZW91cyBjYXRhbHlzdHMuIEZpbmFsbHksIGEgY3JpdGljYWwgZGlzY3Vzc2lvbiBpcyBwcmVzZW50ZWQgb24gdGhlIHNpZ25pZmljYW50IGNoYWxsZW5nZXMgdGhhdCBpbXBlZGUgd2lkZXNwcmVhZCBhZG9wdGlvbi4gVGhlc2UgaW5jbHVkZSBjb25jZXJucyByZWdhcmRpbmcgYmlvY29tcGF0aWJpbGl0eSBhbmQgdG94aWNvbG9neSwgaXNzdWVzIG9mIGxvbmctdGVybSBzdGFiaWxpdHkgaW4gY29tcGxleCBmb29kIG1hdHJpY2VzLCBhbmQgdGhlIGh1cmRsZXMgb2YgYWNoaWV2aW5nIGNvc3QtZWZmZWN0aXZlLCBzY2FsYWJsZSBzeW50aGVzaXMuIFRoaXMgcmV2aWV3IG5vdCBvbmx5IHN1bW1hcml6ZXMgcmVjZW50IHByb2dyZXNzIGJ1dCBhbHNvIHByb3ZpZGVzIGEgZm9yd2FyZC1sb29raW5nIHBlcnNwZWN0aXZlIG9uIHRoZSBpbnRlcmRpc2NpcGxpbmFyeSBlZmZvcnRzIHJlcXVpcmVkIHRvIHRyYW5zbGF0ZSB0aGVzZSBwcm9taXNpbmcgbmFub21hdGVyaWFscyBmcm9tIGxhYm9yYXRvcnkgcmVzZWFyY2ggaW50byBwcmFjdGljYWwsIHJlYWwtd29ybGQgc29sdXRpb25zIGZvciBhIHNhZmVyIGFuZCBoaWdoZXItcXVhbGl0eSBnbG9iYWwgZm9vZCBzdXBwbHkuIiwicHVibGlzaGVyIjoiTXVsdGlkaXNjaXBsaW5hcnkgRGlnaXRhbCBQdWJsaXNoaW5nIEluc3RpdHV0ZSAoTURQSSkiLCJpc3N1ZSI6IjIzIiwidm9sdW1lIjoiMTQiLCJjb250YWluZXItdGl0bGUtc2hvcnQiOiIifSwiaXNUZW1wb3JhcnkiOmZhbHNlfV19"/>
          <w:id w:val="370037919"/>
          <w:placeholder>
            <w:docPart w:val="DefaultPlaceholder_-1854013440"/>
          </w:placeholder>
        </w:sdtPr>
        <w:sdtContent>
          <w:r w:rsidR="004E5C09" w:rsidRPr="004E5C09">
            <w:rPr>
              <w:rFonts w:ascii="Verdana" w:hAnsi="Verdana"/>
              <w:color w:val="000000"/>
              <w:sz w:val="24"/>
              <w:szCs w:val="24"/>
              <w:lang w:val="en-US"/>
            </w:rPr>
            <w:t>[3]</w:t>
          </w:r>
        </w:sdtContent>
      </w:sdt>
      <w:r w:rsidR="0006044E" w:rsidRPr="002F6FC7">
        <w:rPr>
          <w:rFonts w:ascii="Verdana" w:hAnsi="Verdana"/>
          <w:sz w:val="24"/>
          <w:szCs w:val="24"/>
          <w:lang w:val="en-US"/>
        </w:rPr>
        <w:t>.</w:t>
      </w:r>
    </w:p>
    <w:p w14:paraId="63543F7D" w14:textId="0BD323FE" w:rsidR="0006044E" w:rsidRPr="002F6FC7" w:rsidRDefault="0006044E" w:rsidP="002F6FC7">
      <w:pPr>
        <w:spacing w:line="276" w:lineRule="auto"/>
        <w:jc w:val="both"/>
        <w:rPr>
          <w:rFonts w:ascii="Verdana" w:hAnsi="Verdana"/>
          <w:sz w:val="24"/>
          <w:szCs w:val="24"/>
          <w:lang w:val="en-US"/>
        </w:rPr>
      </w:pPr>
      <w:r w:rsidRPr="002F6FC7">
        <w:rPr>
          <w:rFonts w:ascii="Verdana" w:hAnsi="Verdana"/>
          <w:sz w:val="24"/>
          <w:szCs w:val="24"/>
          <w:lang w:val="en-US"/>
        </w:rPr>
        <w:t xml:space="preserve">The objective of this </w:t>
      </w:r>
      <w:r w:rsidR="006C50BF" w:rsidRPr="002F6FC7">
        <w:rPr>
          <w:rFonts w:ascii="Verdana" w:hAnsi="Verdana"/>
          <w:sz w:val="24"/>
          <w:szCs w:val="24"/>
          <w:lang w:val="en-US"/>
        </w:rPr>
        <w:t>literature review</w:t>
      </w:r>
      <w:r w:rsidRPr="002F6FC7">
        <w:rPr>
          <w:rFonts w:ascii="Verdana" w:hAnsi="Verdana"/>
          <w:sz w:val="24"/>
          <w:szCs w:val="24"/>
          <w:lang w:val="en-US"/>
        </w:rPr>
        <w:t xml:space="preserve"> is to analyze the potential of MOFs as functional nanomaterials incorporated into active packaging systems for the inactivation of resistant foodborne pathogens. By exploring their structural tunability and diverse antimicrobial mechanisms</w:t>
      </w:r>
      <w:r w:rsidR="00A4637F" w:rsidRPr="002F6FC7">
        <w:rPr>
          <w:rFonts w:ascii="Verdana" w:hAnsi="Verdana"/>
          <w:sz w:val="24"/>
          <w:szCs w:val="24"/>
          <w:lang w:val="en-US"/>
        </w:rPr>
        <w:t xml:space="preserve">, </w:t>
      </w:r>
      <w:r w:rsidRPr="002F6FC7">
        <w:rPr>
          <w:rFonts w:ascii="Verdana" w:hAnsi="Verdana"/>
          <w:sz w:val="24"/>
          <w:szCs w:val="24"/>
          <w:lang w:val="en-US"/>
        </w:rPr>
        <w:t xml:space="preserve">this study evaluates how MOF-based technologies </w:t>
      </w:r>
      <w:r w:rsidR="006E3631" w:rsidRPr="002F6FC7">
        <w:rPr>
          <w:rFonts w:ascii="Verdana" w:hAnsi="Verdana"/>
          <w:sz w:val="24"/>
          <w:szCs w:val="24"/>
          <w:lang w:val="en-US"/>
        </w:rPr>
        <w:t>have revolutionized chemical research into applications for the food industry</w:t>
      </w:r>
      <w:r w:rsidRPr="002F6FC7">
        <w:rPr>
          <w:rFonts w:ascii="Verdana" w:hAnsi="Verdana"/>
          <w:sz w:val="24"/>
          <w:szCs w:val="24"/>
          <w:lang w:val="en-US"/>
        </w:rPr>
        <w:t>.</w:t>
      </w:r>
    </w:p>
    <w:p w14:paraId="536F8BA8" w14:textId="77777777" w:rsidR="0006044E" w:rsidRPr="002F6FC7" w:rsidRDefault="0006044E" w:rsidP="002F6FC7">
      <w:pPr>
        <w:spacing w:line="276" w:lineRule="auto"/>
        <w:jc w:val="both"/>
        <w:rPr>
          <w:rFonts w:ascii="Verdana" w:hAnsi="Verdana"/>
          <w:sz w:val="24"/>
          <w:szCs w:val="24"/>
          <w:lang w:val="en-US"/>
        </w:rPr>
      </w:pPr>
    </w:p>
    <w:p w14:paraId="361E8BBC" w14:textId="4B3E9203" w:rsidR="0033563A" w:rsidRPr="002F6FC7" w:rsidRDefault="0033563A" w:rsidP="002F6FC7">
      <w:pPr>
        <w:spacing w:line="276" w:lineRule="auto"/>
        <w:rPr>
          <w:rFonts w:ascii="Verdana" w:hAnsi="Verdana"/>
          <w:b/>
          <w:sz w:val="24"/>
          <w:szCs w:val="24"/>
          <w:lang w:val="en-US"/>
        </w:rPr>
      </w:pPr>
      <w:r w:rsidRPr="002F6FC7">
        <w:rPr>
          <w:rFonts w:ascii="Verdana" w:hAnsi="Verdana"/>
          <w:b/>
          <w:sz w:val="24"/>
          <w:szCs w:val="24"/>
          <w:lang w:val="en-US"/>
        </w:rPr>
        <w:t>THEORETICAL-CONCEPTUAL FRAMEWORK</w:t>
      </w:r>
    </w:p>
    <w:p w14:paraId="555F7C19" w14:textId="25BE167E" w:rsidR="0049269F" w:rsidRPr="002F6FC7" w:rsidRDefault="0049269F" w:rsidP="002F6FC7">
      <w:pPr>
        <w:spacing w:line="276" w:lineRule="auto"/>
        <w:jc w:val="both"/>
        <w:rPr>
          <w:rFonts w:ascii="Verdana" w:hAnsi="Verdana"/>
          <w:bCs/>
          <w:sz w:val="24"/>
          <w:szCs w:val="24"/>
          <w:lang w:val="en-US"/>
        </w:rPr>
      </w:pPr>
      <w:r w:rsidRPr="002F6FC7">
        <w:rPr>
          <w:rFonts w:ascii="Verdana" w:hAnsi="Verdana"/>
          <w:bCs/>
          <w:sz w:val="24"/>
          <w:szCs w:val="24"/>
          <w:lang w:val="en-US"/>
        </w:rPr>
        <w:t xml:space="preserve">Before going into the construction of this literature </w:t>
      </w:r>
      <w:r w:rsidR="002F6FC7">
        <w:rPr>
          <w:rFonts w:ascii="Verdana" w:hAnsi="Verdana"/>
          <w:bCs/>
          <w:sz w:val="24"/>
          <w:szCs w:val="24"/>
          <w:lang w:val="en-US"/>
        </w:rPr>
        <w:t>review,</w:t>
      </w:r>
      <w:r w:rsidRPr="002F6FC7">
        <w:rPr>
          <w:rFonts w:ascii="Verdana" w:hAnsi="Verdana"/>
          <w:bCs/>
          <w:sz w:val="24"/>
          <w:szCs w:val="24"/>
          <w:lang w:val="en-US"/>
        </w:rPr>
        <w:t xml:space="preserve"> it is vital to know about viruses, food packaging and metal-organic frameworks (MOFs)</w:t>
      </w:r>
      <w:r w:rsidR="00FF72B8">
        <w:rPr>
          <w:rFonts w:ascii="Verdana" w:hAnsi="Verdana"/>
          <w:bCs/>
          <w:sz w:val="24"/>
          <w:szCs w:val="24"/>
          <w:lang w:val="en-US"/>
        </w:rPr>
        <w:t>;</w:t>
      </w:r>
      <w:r w:rsidRPr="002F6FC7">
        <w:rPr>
          <w:rFonts w:ascii="Verdana" w:hAnsi="Verdana"/>
          <w:bCs/>
          <w:sz w:val="24"/>
          <w:szCs w:val="24"/>
          <w:lang w:val="en-US"/>
        </w:rPr>
        <w:t xml:space="preserve"> </w:t>
      </w:r>
      <w:r w:rsidR="002B311B" w:rsidRPr="002F6FC7">
        <w:rPr>
          <w:rFonts w:ascii="Verdana" w:hAnsi="Verdana"/>
          <w:bCs/>
          <w:sz w:val="24"/>
          <w:szCs w:val="24"/>
          <w:lang w:val="en-US"/>
        </w:rPr>
        <w:t>therefore,</w:t>
      </w:r>
      <w:r w:rsidRPr="002F6FC7">
        <w:rPr>
          <w:rFonts w:ascii="Verdana" w:hAnsi="Verdana"/>
          <w:bCs/>
          <w:sz w:val="24"/>
          <w:szCs w:val="24"/>
          <w:lang w:val="en-US"/>
        </w:rPr>
        <w:t xml:space="preserve"> </w:t>
      </w:r>
      <w:r w:rsidR="00EB3363" w:rsidRPr="002F6FC7">
        <w:rPr>
          <w:rFonts w:ascii="Verdana" w:hAnsi="Verdana"/>
          <w:bCs/>
          <w:sz w:val="24"/>
          <w:szCs w:val="24"/>
          <w:lang w:val="en-US"/>
        </w:rPr>
        <w:t xml:space="preserve">first </w:t>
      </w:r>
      <w:r w:rsidRPr="002F6FC7">
        <w:rPr>
          <w:rFonts w:ascii="Verdana" w:hAnsi="Verdana"/>
          <w:bCs/>
          <w:sz w:val="24"/>
          <w:szCs w:val="24"/>
          <w:lang w:val="en-US"/>
        </w:rPr>
        <w:t>provide a brief definition and context in this section.</w:t>
      </w:r>
      <w:r w:rsidR="00EB3363" w:rsidRPr="002F6FC7">
        <w:rPr>
          <w:rFonts w:ascii="Verdana" w:hAnsi="Verdana"/>
          <w:bCs/>
          <w:sz w:val="24"/>
          <w:szCs w:val="24"/>
          <w:lang w:val="en-US"/>
        </w:rPr>
        <w:t xml:space="preserve"> </w:t>
      </w:r>
      <w:r w:rsidRPr="002F6FC7">
        <w:rPr>
          <w:rFonts w:ascii="Verdana" w:hAnsi="Verdana"/>
          <w:bCs/>
          <w:sz w:val="24"/>
          <w:szCs w:val="24"/>
          <w:lang w:val="en-US"/>
        </w:rPr>
        <w:t xml:space="preserve">A pathogen is a microorganism that can cause diseases. Most sources of information pertain to bacteria, fungi, viruses and parasites. Research on foodborne pathogenic bacteria such as </w:t>
      </w:r>
      <w:r w:rsidRPr="002F6FC7">
        <w:rPr>
          <w:rFonts w:ascii="Verdana" w:hAnsi="Verdana"/>
          <w:bCs/>
          <w:i/>
          <w:iCs/>
          <w:sz w:val="24"/>
          <w:szCs w:val="24"/>
          <w:lang w:val="en-US"/>
        </w:rPr>
        <w:t>Salmonella spp.</w:t>
      </w:r>
      <w:r w:rsidRPr="002F6FC7">
        <w:rPr>
          <w:rFonts w:ascii="Verdana" w:hAnsi="Verdana"/>
          <w:bCs/>
          <w:sz w:val="24"/>
          <w:szCs w:val="24"/>
          <w:lang w:val="en-US"/>
        </w:rPr>
        <w:t xml:space="preserve">, </w:t>
      </w:r>
      <w:r w:rsidRPr="002F6FC7">
        <w:rPr>
          <w:rFonts w:ascii="Verdana" w:hAnsi="Verdana"/>
          <w:bCs/>
          <w:i/>
          <w:iCs/>
          <w:sz w:val="24"/>
          <w:szCs w:val="24"/>
          <w:lang w:val="en-US"/>
        </w:rPr>
        <w:t>Escherichia coli</w:t>
      </w:r>
      <w:r w:rsidRPr="002F6FC7">
        <w:rPr>
          <w:rFonts w:ascii="Verdana" w:hAnsi="Verdana"/>
          <w:bCs/>
          <w:sz w:val="24"/>
          <w:szCs w:val="24"/>
          <w:lang w:val="en-US"/>
        </w:rPr>
        <w:t xml:space="preserve">, </w:t>
      </w:r>
      <w:r w:rsidRPr="002F6FC7">
        <w:rPr>
          <w:rFonts w:ascii="Verdana" w:hAnsi="Verdana"/>
          <w:bCs/>
          <w:i/>
          <w:iCs/>
          <w:sz w:val="24"/>
          <w:szCs w:val="24"/>
          <w:lang w:val="en-US"/>
        </w:rPr>
        <w:t>Listeria monocytogenes</w:t>
      </w:r>
      <w:r w:rsidRPr="002F6FC7">
        <w:rPr>
          <w:rFonts w:ascii="Verdana" w:hAnsi="Verdana"/>
          <w:bCs/>
          <w:sz w:val="24"/>
          <w:szCs w:val="24"/>
          <w:lang w:val="en-US"/>
        </w:rPr>
        <w:t xml:space="preserve"> and </w:t>
      </w:r>
      <w:r w:rsidRPr="002F6FC7">
        <w:rPr>
          <w:rFonts w:ascii="Verdana" w:hAnsi="Verdana"/>
          <w:bCs/>
          <w:i/>
          <w:iCs/>
          <w:sz w:val="24"/>
          <w:szCs w:val="24"/>
          <w:lang w:val="en-US"/>
        </w:rPr>
        <w:t>Campylobacter spp.</w:t>
      </w:r>
      <w:r w:rsidRPr="002F6FC7">
        <w:rPr>
          <w:rFonts w:ascii="Verdana" w:hAnsi="Verdana"/>
          <w:bCs/>
          <w:sz w:val="24"/>
          <w:szCs w:val="24"/>
          <w:lang w:val="en-US"/>
        </w:rPr>
        <w:t xml:space="preserve">, which are responsible for outbreaks and diseases arising from the ingestion of contaminated foodstuffs, has been conducted within the framework of food safety and security. Before discussing some of the most studied diseases, it is relevant to differentiate between gram-positive and gram-negative bacteria, as this is the basis for many antibacterial drugs or </w:t>
      </w:r>
      <w:proofErr w:type="spellStart"/>
      <w:r w:rsidRPr="002F6FC7">
        <w:rPr>
          <w:rFonts w:ascii="Verdana" w:hAnsi="Verdana"/>
          <w:bCs/>
          <w:sz w:val="24"/>
          <w:szCs w:val="24"/>
          <w:lang w:val="en-US"/>
        </w:rPr>
        <w:t>nanosystems</w:t>
      </w:r>
      <w:proofErr w:type="spellEnd"/>
      <w:r w:rsidRPr="002F6FC7">
        <w:rPr>
          <w:rFonts w:ascii="Verdana" w:hAnsi="Verdana"/>
          <w:bCs/>
          <w:sz w:val="24"/>
          <w:szCs w:val="24"/>
          <w:lang w:val="en-US"/>
        </w:rPr>
        <w:t xml:space="preserve">. The basic difference is in the shape of their cell envelope and their physiology that affects their degree of permeability and sensitivity to anti-microbial medicines. </w:t>
      </w:r>
      <w:r w:rsidRPr="002F6FC7">
        <w:rPr>
          <w:rFonts w:ascii="Verdana" w:hAnsi="Verdana"/>
          <w:bCs/>
          <w:i/>
          <w:iCs/>
          <w:sz w:val="24"/>
          <w:szCs w:val="24"/>
          <w:lang w:val="en-US"/>
        </w:rPr>
        <w:t>Escherichia coli</w:t>
      </w:r>
      <w:r w:rsidRPr="002F6FC7">
        <w:rPr>
          <w:rFonts w:ascii="Verdana" w:hAnsi="Verdana"/>
          <w:bCs/>
          <w:sz w:val="24"/>
          <w:szCs w:val="24"/>
          <w:lang w:val="en-US"/>
        </w:rPr>
        <w:t xml:space="preserve"> or Campylobacter are gram-negative bacteria that contain an extra outer membrane, which acts as a dense protective barrier. The membrane contains protein channels called porins, which control the entry of chemicals into the cell. For example, beta-lactams and fluoroquinolones are antibiotic classes that gram-negative bacteria can avoid by reducing the expression of these porins, so preventing the medications from entering and acting on their target areas inside the cell. The outer membrane is absent in gram-</w:t>
      </w:r>
      <w:r w:rsidRPr="002F6FC7">
        <w:rPr>
          <w:rFonts w:ascii="Verdana" w:hAnsi="Verdana"/>
          <w:bCs/>
          <w:sz w:val="24"/>
          <w:szCs w:val="24"/>
          <w:lang w:val="en-US"/>
        </w:rPr>
        <w:lastRenderedPageBreak/>
        <w:t xml:space="preserve">positive bacteria such as </w:t>
      </w:r>
      <w:r w:rsidRPr="002F6FC7">
        <w:rPr>
          <w:rFonts w:ascii="Verdana" w:hAnsi="Verdana"/>
          <w:bCs/>
          <w:i/>
          <w:iCs/>
          <w:sz w:val="24"/>
          <w:szCs w:val="24"/>
          <w:lang w:val="en-US"/>
        </w:rPr>
        <w:t>Staphylococcus aureus</w:t>
      </w:r>
      <w:r w:rsidRPr="002F6FC7">
        <w:rPr>
          <w:rFonts w:ascii="Verdana" w:hAnsi="Verdana"/>
          <w:bCs/>
          <w:sz w:val="24"/>
          <w:szCs w:val="24"/>
          <w:lang w:val="en-US"/>
        </w:rPr>
        <w:t xml:space="preserve"> or </w:t>
      </w:r>
      <w:r w:rsidRPr="002F6FC7">
        <w:rPr>
          <w:rFonts w:ascii="Verdana" w:hAnsi="Verdana"/>
          <w:bCs/>
          <w:i/>
          <w:iCs/>
          <w:sz w:val="24"/>
          <w:szCs w:val="24"/>
          <w:lang w:val="en-US"/>
        </w:rPr>
        <w:t>Listeria monocytogenes</w:t>
      </w:r>
      <w:r w:rsidR="00B5596F" w:rsidRPr="002F6FC7">
        <w:rPr>
          <w:rFonts w:ascii="Verdana" w:hAnsi="Verdana"/>
          <w:bCs/>
          <w:i/>
          <w:iCs/>
          <w:sz w:val="24"/>
          <w:szCs w:val="24"/>
          <w:lang w:val="en-US"/>
        </w:rPr>
        <w:t xml:space="preserve"> </w:t>
      </w:r>
      <w:sdt>
        <w:sdtPr>
          <w:rPr>
            <w:rFonts w:ascii="Verdana" w:hAnsi="Verdana"/>
            <w:bCs/>
            <w:sz w:val="24"/>
            <w:szCs w:val="24"/>
            <w:lang w:val="en-US"/>
          </w:rPr>
          <w:tag w:val="MENDELEY_CITATION_v3_eyJjaXRhdGlvbklEIjoiTUVOREVMRVlfQ0lUQVRJT05fYmE0ZTRmMGEtOGNiMC00YjhhLTk1NDEtZTAzNGEyYjJhNTFlIiwicHJvcGVydGllcyI6eyJub3RlSW5kZXgiOjB9LCJpc0VkaXRlZCI6ZmFsc2UsIm1hbnVhbE92ZXJyaWRlIjp7ImlzTWFudWFsbHlPdmVycmlkZGVuIjpmYWxzZSwiY2l0ZXByb2NUZXh0IjoiWzVdLCBbOF0iLCJtYW51YWxPdmVycmlkZVRleHQiOiIifSwiY2l0YXRpb25JdGVtcyI6W3siaWQiOiI5MmIzMmQzNy04Y2U3LTM0MmEtODk3Mi1iZDk0OTQ3MWUxMzIiLCJpdGVtRGF0YSI6eyJ0eXBlIjoiYXJ0aWNsZSIsImlkIjoiOTJiMzJkMzctOGNlNy0zNDJhLTg5NzItYmQ5NDk0NzFlMTMyIiwidGl0bGUiOiJVbmxvY2tpbmcgdGhlIFBvdGVudGlhbCBvZiBDeWNsb2RleHRyaW4vTWV0YWzigJNPcmdhbmljIEZyYW1ld29ya3MgaW4gRm9vZCBQYWNrYWdpbmcgU3lzdGVtczogQW4gRXhjbHVzaXZlIFJldmlldyBvbiB0aGUgTGF0ZXN0IFRyZW5kcyIsImF1dGhvciI6W3siZmFtaWx5IjoiQWJlZGktRmlyb296amFoIiwiZ2l2ZW4iOiJSZXphIiwicGFyc2UtbmFtZXMiOmZhbHNlLCJkcm9wcGluZy1wYXJ0aWNsZSI6IiIsIm5vbi1kcm9wcGluZy1wYXJ0aWNsZSI6IiJ9LHsiZmFtaWx5IjoiQWhtYWRpIiwiZ2l2ZW4iOiJOZXNoYXQiLCJwYXJzZS1uYW1lcyI6ZmFsc2UsImRyb3BwaW5nLXBhcnRpY2xlIjoiIiwibm9uLWRyb3BwaW5nLXBhcnRpY2xlIjoiIn0seyJmYW1pbHkiOiJWYWxhZWUiLCJnaXZlbiI6IlNhYmEiLCJwYXJzZS1uYW1lcyI6ZmFsc2UsImRyb3BwaW5nLXBhcnRpY2xlIjoiIiwibm9uLWRyb3BwaW5nLXBhcnRpY2xlIjoiIn0seyJmYW1pbHkiOiJaYW1hbnBvdXIiLCJnaXZlbiI6IlNldGF5ZXNoIiwicGFyc2UtbmFtZXMiOmZhbHNlLCJkcm9wcGluZy1wYXJ0aWNsZSI6IiIsIm5vbi1kcm9wcGluZy1wYXJ0aWNsZSI6IiJ9LHsiZmFtaWx5IjoiTW9yYWRpeWFuIiwiZ2l2ZW4iOiJNb2hhbW1hZCBIYWRpIiwicGFyc2UtbmFtZXMiOmZhbHNlLCJkcm9wcGluZy1wYXJ0aWNsZSI6IiIsIm5vbi1kcm9wcGluZy1wYXJ0aWNsZSI6IiJ9LHsiZmFtaWx5IjoiQmFocmFtaWFuIiwiZ2l2ZW4iOiJCZWhuYW0iLCJwYXJzZS1uYW1lcyI6ZmFsc2UsImRyb3BwaW5nLXBhcnRpY2xlIjoiIiwibm9uLWRyb3BwaW5nLXBhcnRpY2xlIjoiIn0seyJmYW1pbHkiOiJPbGFkemFkYWJiYXNhYmFkaSIsImdpdmVuIjoiTmF6aWxhIiwicGFyc2UtbmFtZXMiOmZhbHNlLCJkcm9wcGluZy1wYXJ0aWNsZSI6IiIsIm5vbi1kcm9wcGluZy1wYXJ0aWNsZSI6IiJ9LHsiZmFtaWx5IjoiVGF2YXNzb2xpIiwiZ2l2ZW4iOiJNaWxhZCIsInBhcnNlLW5hbWVzIjpmYWxzZSwiZHJvcHBpbmctcGFydGljbGUiOiIiLCJub24tZHJvcHBpbmctcGFydGljbGUiOiIifSx7ImZhbWlseSI6IlNhZGVnaGkiLCJnaXZlbiI6IkVoc2FuIiwicGFyc2UtbmFtZXMiOmZhbHNlLCJkcm9wcGluZy1wYXJ0aWNsZSI6IiIsIm5vbi1kcm9wcGluZy1wYXJ0aWNsZSI6IiJ9XSwiY29udGFpbmVyLXRpdGxlIjoiRm9vZCBhbmQgQmlvcHJvY2VzcyBUZWNobm9sb2d5IiwiY29udGFpbmVyLXRpdGxlLXNob3J0IjoiRm9vZCBCaW9wcm9jLiBUZWNoLiIsIkRPSSI6IjEwLjEwMDcvczExOTQ3LTAyNS0wMzc2OS14IiwiSVNTTiI6IjE5MzU1MTQ5IiwiaXNzdWVkIjp7ImRhdGUtcGFydHMiOltbMjAyNSw2LDFdXX0sInBhZ2UiOiI1MDEwLTUwMzciLCJhYnN0cmFjdCI6IkN5Y2xvZGV4dHJpbnMgKENEcykgYXJlIGN5Y2xpYyBvbGlnb3NhY2NoYXJpZGVzIGRlcml2ZWQgZnJvbSBzdGFyY2ggd2l0aCB0aGUgYWJpbGl0eSB0byBmb3JtIGluY2x1c2lvbiBjb21wbGV4ZXMgd2l0aCBndWVzdCBtb2xlY3VsZXMuIFRoZWlyIHVuaXF1ZSBzdHJ1Y3R1cmUgYWxsb3dzIHRoZW0gdG8gYmUgdXNlZCBpbiB2YXJpb3VzIGFwcGxpY2F0aW9ucywgaW5jbHVkaW5nIGRydWcgZGVsaXZlcnkgc3lzdGVtcywgZmxhdm9yIGFuZCBmcmFncmFuY2UgZW5jYXBzdWxhdGlvbiwgZW52aXJvbm1lbnRhbCByZW1lZGlhdGlvbiwgYW5kIGZvb2QgcGFja2FnaW5nLiBDRHPigJkgY2FwYWJpbGl0eSB0byBmb3JtIHN0YWJsZSBjb21wbGV4ZXMgYW5kIHN1cHJhbW9sZWN1bGFyIHN0cnVjdHVyZXMgbWFrZXMgdGhlbSBoaWdobHkgdmFsdWFibGUgaW4gc2NpZW50aWZpYyByZXNlYXJjaCBhbmQgdmFyaW91cyBpbmR1c3RyaWVzLiBUaGV5IGFyZSByZWNlaXZpbmcgaW5jcmVhc2VkIGF0dGVudGlvbiBkdWUgdG8gdGhlaXIgdW5pcXVlIHByb3BlcnRpZXMuIE1ldGFs4oCTb3JnYW5pYyBmcmFtZXdvcmtzIGRlcml2ZWQgZnJvbSBDRCAoQ0QtTU9GKSBwb3NzZXNzIHR5cGljYWwgcHJvcGVydGllcyBvZiBiZWluZyBlZGlibGUsIHJlbmV3YWJsZSwgYW5kIGJpb2RlZ3JhZGFibGUuIFRoZSBoaWdoIHNwZWNpZmljIHN1cmZhY2UgYXJlYSBhbmQgZ29vZCBiaW9jb21wYXRpYmlsaXR5IHByb3BlcnRpZXMgb2YgQ0QtTU9GcyBoYXZlIGdyYWR1YWxseSBjYXB0dXJlZCB0aGUgaW50ZXJlc3Qgb2YgcmVzZWFyY2hlcnMgaW4gdGhlIHBhY2thZ2luZyBpbmR1c3RyeS4gVGhleSBjYW4gaW1wcm92ZSB0aGUgcGh5c2ljYWwgYW5kIG1lY2hhbmljYWwgY2hhcmFjdGVyaXN0aWNzIG9mIGZvb2QgcGFja2FnaW5nIGZpbG1zIGJ5IGluaXRpYXRpbmcgdGhlIHBvbHltZXJpemF0aW9uIG9mIGFnZW50IGdyb3Vwcy4gVGhlIGludGVyYWN0aW9uIG9mIENELU1PRnMgd2l0aCBwb2x5bWVyIG1vbGVjdWxlcyBoYXMgYmVlbiBvYnNlcnZlZCB0byBzdHJlbmd0aGVuIHRoZSBjb2hlc2lvbiBvZiB0aGUgcG9seW1lciBuZXR3b3JrIHRocm91Z2ggYm90aCBwaHlzaWNhbCBhbmQgY2hlbWljYWwgY292YWxlbnQgcmVhY3Rpb25zLiBUaGlzIHByb2Nlc3MgaW1wcm92ZXMgdGhlIHN0YWJpbGl0eSBvZiB0aGUgcGh5c2ljYWzigJNtZWNoYW5pY2FsLCBiYXJyaWVyLCB0aGVybWFsLCBhbmQgbWljcm9zdHJ1Y3R1cmUgcHJvcGVydGllcyBvZiBiaW9wb2x5bWVyLWJhc2VkIHBhY2thZ2luZyBmaWxtcy4gSG93ZXZlciwgY2hhbGxlbmdlcyBzdWNoIGFzIHJlYWN0aW9uIGNvbmRpdGlvbnMsIHN0YWJpbGl0eSwgYW5kIHN1YnN0cmF0ZSBzcGVjaWZpY2l0eSBtdXN0IGJlIGNhcmVmdWxseSByZXNlYXJjaGVkIHRvIG9wdGltaXplIHRoZWlyIGZ1bmN0aW9uYWxpdHkuIEltcG9ydGFudGx5LCBmb29kIHBhY2thZ2luZyBmaWxtcyBhbmQgY29hdGluZ3MgbWFkZSBmcm9tIGJpb3BvbHltZXJzIHJlaW5mb3JjZWQgd2l0aCBDRC1NT0ZzIGhhdmUgZGVtb25zdHJhdGVkIGV4Y2VwdGlvbmFsIGVmZmVjdGl2ZW5lc3MgaW4gcHJlc2VydmluZyBwZXJpc2hhYmxlIGZvb2QgaXRlbXMuIiwicHVibGlzaGVyIjoiU3ByaW5nZXIiLCJpc3N1ZSI6IjYiLCJ2b2x1bWUiOiIxOCJ9LCJpc1RlbXBvcmFyeSI6ZmFsc2V9LHsiaWQiOiI1ZGY3ZDgxNS05ZTViLTM1MzItYTU1Ny0xNTZkYmYxZTg0YjQiLCJpdGVtRGF0YSI6eyJ0eXBlIjoiYXJ0aWNsZSIsImlkIjoiNWRmN2Q4MTUtOWU1Yi0zNTMyLWE1NTctMTU2ZGJmMWU4NGI0IiwidGl0bGUiOiJFbnZpcm9ubWVudGFsIEFudGltaWNyb2JpYWwgUmVzaXN0YW5jZTogSW1wbGljYXRpb25zIGZvciBGb29kIFNhZmV0eSBhbmQgUHVibGljIEhlYWx0aCIsImF1dGhvciI6W3siZmFtaWx5IjoiSWZlZGluZXppIiwiZ2l2ZW4iOiJPbnlpbnllIFZpY3RvcmlhIiwicGFyc2UtbmFtZXMiOmZhbHNlLCJkcm9wcGluZy1wYXJ0aWNsZSI6IiIsIm5vbi1kcm9wcGluZy1wYXJ0aWNsZSI6IiJ9LHsiZmFtaWx5IjoiTm5hamkiLCJnaXZlbiI6Ik5uYWJ1ZXplIERhcmxpbmd0b24iLCJwYXJzZS1uYW1lcyI6ZmFsc2UsImRyb3BwaW5nLXBhcnRpY2xlIjoiIiwibm9uLWRyb3BwaW5nLXBhcnRpY2xlIjoiIn0seyJmYW1pbHkiOiJBbnVtdWR1IiwiZ2l2ZW4iOiJDaHJpc3RpYW4gS29zaXNvY2h1a3d1IiwicGFyc2UtbmFtZXMiOmZhbHNlLCJkcm9wcGluZy1wYXJ0aWNsZSI6IiIsIm5vbi1kcm9wcGluZy1wYXJ0aWNsZSI6IiJ9LHsiZmFtaWx5IjoiRWt3dWVtZSIsImdpdmVuIjoiQ2hpZW1lcmllIFRoZXJlc2EiLCJwYXJzZS1uYW1lcyI6ZmFsc2UsImRyb3BwaW5nLXBhcnRpY2xlIjoiIiwibm9uLWRyb3BwaW5nLXBhcnRpY2xlIjoiIn0seyJmYW1pbHkiOiJVaGVnd3UiLCJnaXZlbiI6IkNoaWppb2tlIENocmlzdG9waGVyIiwicGFyc2UtbmFtZXMiOmZhbHNlLCJkcm9wcGluZy1wYXJ0aWNsZSI6IiIsIm5vbi1kcm9wcGluZy1wYXJ0aWNsZSI6IiJ9LHsiZmFtaWx5IjoiSWhlbmV0dSIsImdpdmVuIjoiRnJhbmNpcyBDaHVrd3VlYnVrYSIsInBhcnNlLW5hbWVzIjpmYWxzZSwiZHJvcHBpbmctcGFydGljbGUiOiIiLCJub24tZHJvcHBpbmctcGFydGljbGUiOiIifSx7ImZhbWlseSI6Ik9iaW9oYSIsImdpdmVuIjoiUHJvbWlzZWx5bmRhIiwicGFyc2UtbmFtZXMiOmZhbHNlLCJkcm9wcGluZy1wYXJ0aWNsZSI6IiIsIm5vbi1kcm9wcGluZy1wYXJ0aWNsZSI6IiJ9LHsiZmFtaWx5IjoiU2ltb24iLCJnaXZlbiI6IkJsZXNzaW5nIE90ZXRhIiwicGFyc2UtbmFtZXMiOmZhbHNlLCJkcm9wcGluZy1wYXJ0aWNsZSI6IiIsIm5vbi1kcm9wcGluZy1wYXJ0aWNsZSI6IiJ9LHsiZmFtaWx5IjoiRXplY2h1a3d1IiwiZ2l2ZW4iOiJQcmVjaW91cyBTb210b2NodWt3dSIsInBhcnNlLW5hbWVzIjpmYWxzZSwiZHJvcHBpbmctcGFydGljbGUiOiIiLCJub24tZHJvcHBpbmctcGFydGljbGUiOiIifSx7ImZhbWlseSI6Ik9ueWVha2EiLCJnaXZlbiI6IkhlbGVuIiwicGFyc2UtbmFtZXMiOmZhbHNlLCJkcm9wcGluZy1wYXJ0aWNsZSI6IiIsIm5vbi1kcm9wcGluZy1wYXJ0aWNsZSI6IiJ9XSwiY29udGFpbmVyLXRpdGxlIjoiQW50aWJpb3RpY3MiLCJET0kiOiIxMC4zMzkwL2FudGliaW90aWNzMTMxMTEwODciLCJJU1NOIjoiMjA3OTYzODIiLCJpc3N1ZWQiOnsiZGF0ZS1wYXJ0cyI6W1syMDI0LDExLDFdXX0sImFic3RyYWN0IjoiQW50aW1pY3JvYmlhbCByZXNpc3RhbmNlIChBTVIpIGlzIGEgc2VyaW91cyBnbG9iYWwgaGVhbHRoIGlzc3VlLCBhZ2dyYXZhdGVkIGJ5IGFudGliaW90aWMgb3ZlcnVzZSBhbmQgbWlzdXNlIGluIGh1bWFuIG1lZGljaW5lLCBhbmltYWwgY2FyZSwgYW5kIGFncmljdWx0dXJlLiBUaGlzIHN0dWR5IGxvb2tzIGF0IHRoZSBkaWZmZXJlbnQgbWVjaGFuaXNtcyB0aGF0IGRyaXZlIEFNUiwgc3VjaCBhcyBlbnZpcm9ubWVudGFsIGNvbnRhbWluYXRpb24sIGhvcml6b250YWwgZ2VuZSB0cmFuc2ZlciwgYW5kIHNlbGVjdGl2ZSBwcmVzc3VyZSwgYXMgd2VsbCBhcyB0aGUgc2V2ZXJlIGltcGxpY2F0aW9ucyBvZiBBTVIgZm9yIGh1bWFuIGFuZCBhbmltYWwgaGVhbHRoLiBUaGlzIHN0dWR5IGRlbW9uc3RyYXRlcyB0aGUgbmVlZCBmb3IgY29uY2VydGVkIGVmZm9ydHMgYWNyb3NzIHRoZSBzY2llbnRpZmljLCBoZWFsdGhjYXJlLCBhZ3JpY3VsdHVyYWwsIGFuZCBwb2xpY3kgc2VjdG9ycyB0byBjb250cm9sIHRoZSBlbWVyZ2VuY2Ugb2YgQU1SLiBTb21lIGNydWNpYWwgc3RyYXRlZ2llcyBkaXNjdXNzZWQgaW5jbHVkZSBkZXZlbG9waW5nIGFudGltaWNyb2JpYWwgc3Rld2FyZHNoaXAgKEFNUykgcHJvZ3JhbXMsIGVuY291cmFnaW5nIHRhcmdldGVkIG5hcnJvdy1zcGVjdHJ1bSBhbnRpYmlvdGljIHVzZSwgYW5kIGVtcGhhc2l6aW5nIHRoZSBzaWduaWZpY2FuY2Ugb2Ygc3RyaWN0IHJlZ3VsYXRvcnkgZnJhbWV3b3JrcyBhbmQgc3VydmVpbGxhbmNlIHN5c3RlbXMsIGxpa2UgdGhlIEdsb2JhbCBBbnRpbWljcm9iaWFsIFJlc2lzdGFuY2UgYW5kIFVzZSBTdXJ2ZWlsbGFuY2UgU3lzdGVtIChHTEFTUykgYW5kIHRoZSBBY2Nlc3MsIFdhdGNoLCBhbmQgUmVzZXJ2ZSAoQVdhUmUpIGNsYXNzaWZpY2F0aW9uLiBUaGlzIHN0dWR5IGFsc28gZW1waGFzaXplcyB0aGUgbmVlZCBmb3IgbmF0aW9uYWwgYW5kIGludGVybmF0aW9uYWwgYWN0aW9uIHBsYW5zIGluIGNvbWJhdGluZyBBTVIgYW5kIHByb21vdGVzIHRoZSBPbmUgSGVhbHRoIHN0cmF0ZWd5LCB3aGljaCB1bmlmaWVzIGVudmlyb25tZW50YWwsIGFuaW1hbCwgYW5kIGh1bWFuIGhlYWx0aC4gVGhpcyBzdHVkeSBjb25jbHVkZXMgdGhhdCBwcmV2ZW50aW5nIHRoZSBzcHJlYWQgb2YgQU1SIGFuZCBtYWludGFpbmluZyB0aGUgZWZmZWN0aXZlbmVzcyBvZiBhbnRpYmlvdGljcyBmb3IgZnV0dXJlIGdlbmVyYXRpb25zIHJlcXVpcmVzIGEgY29tcHJlaGVuc2l2ZSwgbXVsdGlkaXNjaXBsaW5hcnksIGFuZCBpbnRlcm5hdGlvbmFsbHkgY29vcmRpbmF0ZWQgc3RyYXRlZ3kuIiwicHVibGlzaGVyIjoiTXVsdGlkaXNjaXBsaW5hcnkgRGlnaXRhbCBQdWJsaXNoaW5nIEluc3RpdHV0ZSAoTURQSSkiLCJpc3N1ZSI6IjExIiwidm9sdW1lIjoiMTMiLCJjb250YWluZXItdGl0bGUtc2hvcnQiOiIifSwiaXNUZW1wb3JhcnkiOmZhbHNlfV19"/>
          <w:id w:val="-1487630128"/>
          <w:placeholder>
            <w:docPart w:val="DefaultPlaceholder_-1854013440"/>
          </w:placeholder>
        </w:sdtPr>
        <w:sdtContent>
          <w:r w:rsidR="004E5C09" w:rsidRPr="004E5C09">
            <w:rPr>
              <w:rFonts w:ascii="Verdana" w:hAnsi="Verdana"/>
              <w:bCs/>
              <w:color w:val="000000"/>
              <w:sz w:val="24"/>
              <w:szCs w:val="24"/>
              <w:lang w:val="en-US"/>
            </w:rPr>
            <w:t>[5], [8]</w:t>
          </w:r>
        </w:sdtContent>
      </w:sdt>
      <w:r w:rsidRPr="002F6FC7">
        <w:rPr>
          <w:rFonts w:ascii="Verdana" w:hAnsi="Verdana"/>
          <w:bCs/>
          <w:sz w:val="24"/>
          <w:szCs w:val="24"/>
          <w:lang w:val="en-US"/>
        </w:rPr>
        <w:t>.</w:t>
      </w:r>
    </w:p>
    <w:p w14:paraId="4B28B88D" w14:textId="73A03F02" w:rsidR="0049269F" w:rsidRPr="002F6FC7" w:rsidRDefault="0049269F" w:rsidP="002F6FC7">
      <w:pPr>
        <w:spacing w:line="276" w:lineRule="auto"/>
        <w:jc w:val="both"/>
        <w:rPr>
          <w:rFonts w:ascii="Verdana" w:hAnsi="Verdana"/>
          <w:bCs/>
          <w:sz w:val="24"/>
          <w:szCs w:val="24"/>
          <w:lang w:val="en-US"/>
        </w:rPr>
      </w:pPr>
      <w:r w:rsidRPr="002F6FC7">
        <w:rPr>
          <w:rFonts w:ascii="Verdana" w:hAnsi="Verdana"/>
          <w:bCs/>
          <w:sz w:val="24"/>
          <w:szCs w:val="24"/>
          <w:lang w:val="en-US"/>
        </w:rPr>
        <w:t xml:space="preserve">The cell wall is also </w:t>
      </w:r>
      <w:r w:rsidR="00E46B71" w:rsidRPr="002F6FC7">
        <w:rPr>
          <w:rFonts w:ascii="Verdana" w:hAnsi="Verdana"/>
          <w:bCs/>
          <w:sz w:val="24"/>
          <w:szCs w:val="24"/>
          <w:lang w:val="en-US"/>
        </w:rPr>
        <w:t xml:space="preserve">another </w:t>
      </w:r>
      <w:r w:rsidRPr="002F6FC7">
        <w:rPr>
          <w:rFonts w:ascii="Verdana" w:hAnsi="Verdana"/>
          <w:bCs/>
          <w:sz w:val="24"/>
          <w:szCs w:val="24"/>
          <w:lang w:val="en-US"/>
        </w:rPr>
        <w:t>differen</w:t>
      </w:r>
      <w:r w:rsidR="00E46B71" w:rsidRPr="002F6FC7">
        <w:rPr>
          <w:rFonts w:ascii="Verdana" w:hAnsi="Verdana"/>
          <w:bCs/>
          <w:sz w:val="24"/>
          <w:szCs w:val="24"/>
          <w:lang w:val="en-US"/>
        </w:rPr>
        <w:t>ce</w:t>
      </w:r>
      <w:r w:rsidRPr="002F6FC7">
        <w:rPr>
          <w:rFonts w:ascii="Verdana" w:hAnsi="Verdana"/>
          <w:bCs/>
          <w:sz w:val="24"/>
          <w:szCs w:val="24"/>
          <w:lang w:val="en-US"/>
        </w:rPr>
        <w:t xml:space="preserve"> in its structure. The bacterial envelope has a peptidoglycan structure and a phospholipid bilayer in its cell membrane</w:t>
      </w:r>
      <w:r w:rsidR="00B5596F" w:rsidRPr="002F6FC7">
        <w:rPr>
          <w:rFonts w:ascii="Verdana" w:hAnsi="Verdana"/>
          <w:bCs/>
          <w:sz w:val="24"/>
          <w:szCs w:val="24"/>
          <w:lang w:val="en-US"/>
        </w:rPr>
        <w:t xml:space="preserve"> </w:t>
      </w:r>
      <w:sdt>
        <w:sdtPr>
          <w:rPr>
            <w:rFonts w:ascii="Verdana" w:hAnsi="Verdana"/>
            <w:bCs/>
            <w:sz w:val="24"/>
            <w:szCs w:val="24"/>
            <w:lang w:val="en-US"/>
          </w:rPr>
          <w:tag w:val="MENDELEY_CITATION_v3_eyJjaXRhdGlvbklEIjoiTUVOREVMRVlfQ0lUQVRJT05fYzg4MGIyN2ItOWJmZC00ZDc5LWEwNzgtYjUyYmE3YTkxYzBiIiwicHJvcGVydGllcyI6eyJub3RlSW5kZXgiOjB9LCJpc0VkaXRlZCI6ZmFsc2UsIm1hbnVhbE92ZXJyaWRlIjp7ImlzTWFudWFsbHlPdmVycmlkZGVuIjpmYWxzZSwiY2l0ZXByb2NUZXh0IjoiWzldIiwibWFudWFsT3ZlcnJpZGVUZXh0IjoiIn0sImNpdGF0aW9uSXRlbXMiOlt7ImlkIjoiZjBhNzgxNmEtOGMwYS0zMmYwLWI0MjAtZThhYTEzMDk1OWU0IiwiaXRlbURhdGEiOnsidHlwZSI6ImFydGljbGUiLCJpZCI6ImYwYTc4MTZhLThjMGEtMzJmMC1iNDIwLWU4YWExMzA5NTllNCIsInRpdGxlIjoiUmV2aWV3OiBNZXRhbOKAk29yZ2FuaWMgZnJhbWV3b3JrIGRlc2lnbiBzdHJhdGVnaWVzIGFuZCBhcHBsaWNhdGlvbnMgaW4gZm9vZCBwYWNrYWdpbmciLCJhdXRob3IiOlt7ImZhbWlseSI6IkthbmciLCJnaXZlbiI6Ill1ZSIsInBhcnNlLW5hbWVzIjpmYWxzZSwiZHJvcHBpbmctcGFydGljbGUiOiIiLCJub24tZHJvcHBpbmctcGFydGljbGUiOiIifSx7ImZhbWlseSI6IlhpYSIsImdpdmVuIjoiRmVpIiwicGFyc2UtbmFtZXMiOmZhbHNlLCJkcm9wcGluZy1wYXJ0aWNsZSI6IiIsIm5vbi1kcm9wcGluZy1wYXJ0aWNsZSI6IiJ9LHsiZmFtaWx5IjoiSmlhbmciLCJnaXZlbiI6IkNoYW9waW5nIiwicGFyc2UtbmFtZXMiOmZhbHNlLCJkcm9wcGluZy1wYXJ0aWNsZSI6IiIsIm5vbi1kcm9wcGluZy1wYXJ0aWNsZSI6IiJ9LHsiZmFtaWx5IjoiTGkiLCJnaXZlbiI6IlplcWkiLCJwYXJzZS1uYW1lcyI6ZmFsc2UsImRyb3BwaW5nLXBhcnRpY2xlIjoiIiwibm9uLWRyb3BwaW5nLXBhcnRpY2xlIjoiIn0seyJmYW1pbHkiOiJaaGFuZyIsImdpdmVuIjoiWmhleXUiLCJwYXJzZS1uYW1lcyI6ZmFsc2UsImRyb3BwaW5nLXBhcnRpY2xlIjoiIiwibm9uLWRyb3BwaW5nLXBhcnRpY2xlIjoiIn0seyJmYW1pbHkiOiJaaGFuZyIsImdpdmVuIjoiUGVuZyIsInBhcnNlLW5hbWVzIjpmYWxzZSwiZHJvcHBpbmctcGFydGljbGUiOiIiLCJub24tZHJvcHBpbmctcGFydGljbGUiOiIifSx7ImZhbWlseSI6IlN1biIsImdpdmVuIjoiV2VueGl1IiwicGFyc2UtbmFtZXMiOmZhbHNlLCJkcm9wcGluZy1wYXJ0aWNsZSI6IiIsIm5vbi1kcm9wcGluZy1wYXJ0aWNsZSI6IiJ9XSwiY29udGFpbmVyLXRpdGxlIjoiSm91cm5hbCBvZiBNYXRlcmlhbHMgU2NpZW5jZSIsImNvbnRhaW5lci10aXRsZS1zaG9ydCI6IkouIE1hdGVyLiBTY2kuIiwiRE9JIjoiMTAuMTAwNy9zMTA4NTMtMDI2LTEyNzkzLXgiLCJJU1NOIjoiMTU3MzQ4MDMiLCJpc3N1ZWQiOnsiZGF0ZS1wYXJ0cyI6W1syMDI2LDYsMV1dfSwicGFnZSI6IjE2MjA1LTE2MjMwIiwiYWJzdHJhY3QiOiJGb29kIHNwb2lsYWdlIGNhdXNlZCBtYXNzaXZlIHJlc291cmNlIHdhc3RlLCBlY29ub21pYyBsb3NzZXMgaW4gdGhlIGZvb2Qgc3VwcGx5IGNoYWluLCBhbmQgcG90ZW50aWFsIGhlYWx0aCByaXNrcy4gQXMgYSBrZXkgbWVhc3VyZSB0byBtaXRpZ2F0ZSBzcG9pbGFnZSBhbmQgZXh0ZW5kIHNoZWxmIGxpZmUsIGFjdGl2ZSBwYWNrYWdpbmcgaW50ZWdyYXRlZCB3aXRoIGFudGliYWN0ZXJpYWwsIGFudGlveGlkYW50LCBhbmQgb3RoZXIgZnVuY3Rpb25hbCBjb21wb25lbnRzIG91dHBlcmZvcm1lZCB0cmFkaXRpb25hbCBwYWNrYWdpbmcuIE1ldGFs4oCTb3JnYW5pYyBmcmFtZXdvcmtzIChNT0ZzKSwgc2VsZi1hc3NlbWJsZWQgYnkgbWV0YWwgbm9kZXMgYW5kIG9yZ2FuaWMgbGlnYW5kcywgd2VyZSBpZGVhbCBmdW5jdGlvbmFsIGNhcnJpZXJzIGZvciBhY3RpdmUgcGFja2FnaW5nLCBvd2luZyB0byB0aGVpciB1bmlxdWUgcG9yb3VzIHN0cnVjdHVyZSwgZXhjZWxsZW50IHN0YWJpbGl0eSwgZmF2b3JhYmxlIGJpb2NvbXBhdGliaWxpdHksIGFuZCB0dW5hYmxlIGZ1bmN0aW9uYWxpdGllcy4gRXhpc3RpbmcgcmV2aWV3cyBvbiBNT0ZzIG1haW5seSBjb3ZlcmVkIHN5bnRoZXNpcywgc3RydWN0dXJhbCByZWd1bGF0aW9uLCBhbmQgbXVsdGlmaWVsZCBhcHBsaWNhdGlvbnMsIGZvY3VzaW5nIG9uIHRoZSBmaW5hbCBwZXJmb3JtYW5jZSBtZWRpYXRlZCBieSBtZXRhbOKAk2xpZ2FuZCBjb21iaW5hdGlvbnMuIFRoaXMgcmV2aWV3IGlubm92YXRpdmVseSBhbmQgc3lzdGVtYXRpY2FsbHkgY2xhcmlmaWVkIHRoZSBpbmRlcGVuZGVudCBlZmZlY3RzIG9mIG1ldGFsIGlvbnMgYW5kIG9yZ2FuaWMgbGlnYW5kcyBvbiB0aGUgc3RydWN0dXJhbCBzdGFiaWxpdHksIGZ1bmN0aW9uYWxpdHksIGFuZCBzYWZldHkgb2YgTU9GcyBmcm9tIHR3byBkaW1lbnNpb25zLiBJdCBzdW1tYXJpemVkIHRoZSBzdHJ1Y3R1cmFsIGNoYXJhY3RlcmlzdGljcyBhbmQgc3ludGhldGljIG1ldGhvZHMgb2YgTU9Gcywgc3RhcnRpbmcgZnJvbSBNT0ZzIGNvbnN0cnVjdGlvbiB0byBhbmFseXplIHRoZSBkaWZmZXJlbnRpYWwgZWZmZWN0cyBvZiBtZXRhbCBpb24gdmFsZW5jZSwgY2hhcmdlIGRlbnNpdHksIGFuZCBvcmdhbmljIGxpZ2FuZCBzdHJ1Y3R1cmUvZnVuY3Rpb25hbCBncm91cHMgb24gTU9GcyBtYXRlcmlhbCBwcm9wZXJ0aWVzLiBUaGUgcmV2aWV3IGZvY3VzZWQgb24gZGlzY3Vzc2luZyB0aGUgY29uc3RydWN0aW9uIHN0cmF0ZWdpZXMgb2YgemluYy1iYXNlZCwgY29wcGVyLWJhc2VkLCBhbmQgemlyY29uaXVtLWJhc2VkIE1PRnMsIGVtcGhhc2l6aW5nIHRoZSBzeW5lcmdpc3RpYyBlZmZlY3RzIGJldHdlZW4gbWV0YWxzIGFuZCBsaWdhbmRzLiBJdCBleHBsb3JlZCB0aGUgYXBwbGljYXRpb25zIG9mIHRoZXNlIE1PRnMgaW4gZm9vZCBwYWNrYWdpbmcsIHBhcnRpY3VsYXJseSBpbiB0aGUgc3VzdGFpbmVkIHJlbGVhc2Ugb2YgYWN0aXZlIHN1YnN0YW5jZXMsIGdhcyBhZHNvcnB0aW9uLCBhbmQgZnJlc2huZXNzIG1vbml0b3JpbmcuIEZpbmFsbHksIHRoaXMgc3R1ZHkgaGlnaGxpZ2h0ZWQgdGhlIGN1cnJlbnQgcHJhY3RpY2FsIGNoYWxsZW5nZXMgYW5kIGJvdHRsZW5lY2tzIGluIHRoZSBpbmR1c3RyaWFsIHRyYW5zZm9ybWF0aW9uIG9mIE1PRi1iYXNlZCBhY3RpdmUgcGFja2FnaW5nLCBpbmNsdWRpbmcgdGhlIGNvc3RzIG9mIGxhcmdlLXNjYWxlIHN5bnRoZXNpcyBhbmQgdGhlIGxvbmctdGVybSBzdGFiaWxpdHkgb2YgdGhlc2UgbWF0ZXJpYWxzIGluIGZvb2QgbWF0cmljZXMuIiwicHVibGlzaGVyIjoiU3ByaW5nZXIiLCJpc3N1ZSI6IjIzIiwidm9sdW1lIjoiNjEifSwiaXNUZW1wb3JhcnkiOmZhbHNlfV19"/>
          <w:id w:val="-2108409012"/>
          <w:placeholder>
            <w:docPart w:val="DefaultPlaceholder_-1854013440"/>
          </w:placeholder>
        </w:sdtPr>
        <w:sdtContent>
          <w:r w:rsidR="004E5C09" w:rsidRPr="004E5C09">
            <w:rPr>
              <w:rFonts w:ascii="Verdana" w:hAnsi="Verdana"/>
              <w:bCs/>
              <w:color w:val="000000"/>
              <w:sz w:val="24"/>
              <w:szCs w:val="24"/>
              <w:lang w:val="en-US"/>
            </w:rPr>
            <w:t>[9]</w:t>
          </w:r>
        </w:sdtContent>
      </w:sdt>
      <w:r w:rsidRPr="002F6FC7">
        <w:rPr>
          <w:rFonts w:ascii="Verdana" w:hAnsi="Verdana"/>
          <w:bCs/>
          <w:sz w:val="24"/>
          <w:szCs w:val="24"/>
          <w:lang w:val="en-US"/>
        </w:rPr>
        <w:t>. Both structures are severely damaged and collapse during exposure to chemicals generating oxidative stress or ROS</w:t>
      </w:r>
      <w:r w:rsidR="00B5596F" w:rsidRPr="002F6FC7">
        <w:rPr>
          <w:rFonts w:ascii="Verdana" w:hAnsi="Verdana"/>
          <w:bCs/>
          <w:sz w:val="24"/>
          <w:szCs w:val="24"/>
          <w:lang w:val="en-US"/>
        </w:rPr>
        <w:t xml:space="preserve"> </w:t>
      </w:r>
      <w:sdt>
        <w:sdtPr>
          <w:rPr>
            <w:rFonts w:ascii="Verdana" w:hAnsi="Verdana"/>
            <w:bCs/>
            <w:sz w:val="24"/>
            <w:szCs w:val="24"/>
            <w:lang w:val="en-US"/>
          </w:rPr>
          <w:tag w:val="MENDELEY_CITATION_v3_eyJjaXRhdGlvbklEIjoiTUVOREVMRVlfQ0lUQVRJT05fNDU0ZGI5MmYtNTBiMi00NTgxLThhMWUtNDcyMDEwMzIxM2MxIiwicHJvcGVydGllcyI6eyJub3RlSW5kZXgiOjB9LCJpc0VkaXRlZCI6ZmFsc2UsIm1hbnVhbE92ZXJyaWRlIjp7ImlzTWFudWFsbHlPdmVycmlkZGVuIjpmYWxzZSwiY2l0ZXByb2NUZXh0IjoiWzhdLCBbOV0iLCJtYW51YWxPdmVycmlkZVRleHQiOiIifSwiY2l0YXRpb25JdGVtcyI6W3siaWQiOiJmMGE3ODE2YS04YzBhLTMyZjAtYjQyMC1lOGFhMTMwOTU5ZTQiLCJpdGVtRGF0YSI6eyJ0eXBlIjoiYXJ0aWNsZSIsImlkIjoiZjBhNzgxNmEtOGMwYS0zMmYwLWI0MjAtZThhYTEzMDk1OWU0IiwidGl0bGUiOiJSZXZpZXc6IE1ldGFs4oCTb3JnYW5pYyBmcmFtZXdvcmsgZGVzaWduIHN0cmF0ZWdpZXMgYW5kIGFwcGxpY2F0aW9ucyBpbiBmb29kIHBhY2thZ2luZyIsImF1dGhvciI6W3siZmFtaWx5IjoiS2FuZyIsImdpdmVuIjoiWXVlIiwicGFyc2UtbmFtZXMiOmZhbHNlLCJkcm9wcGluZy1wYXJ0aWNsZSI6IiIsIm5vbi1kcm9wcGluZy1wYXJ0aWNsZSI6IiJ9LHsiZmFtaWx5IjoiWGlhIiwiZ2l2ZW4iOiJGZWkiLCJwYXJzZS1uYW1lcyI6ZmFsc2UsImRyb3BwaW5nLXBhcnRpY2xlIjoiIiwibm9uLWRyb3BwaW5nLXBhcnRpY2xlIjoiIn0seyJmYW1pbHkiOiJKaWFuZyIsImdpdmVuIjoiQ2hhb3BpbmciLCJwYXJzZS1uYW1lcyI6ZmFsc2UsImRyb3BwaW5nLXBhcnRpY2xlIjoiIiwibm9uLWRyb3BwaW5nLXBhcnRpY2xlIjoiIn0seyJmYW1pbHkiOiJMaSIsImdpdmVuIjoiWmVxaSIsInBhcnNlLW5hbWVzIjpmYWxzZSwiZHJvcHBpbmctcGFydGljbGUiOiIiLCJub24tZHJvcHBpbmctcGFydGljbGUiOiIifSx7ImZhbWlseSI6IlpoYW5nIiwiZ2l2ZW4iOiJaaGV5dSIsInBhcnNlLW5hbWVzIjpmYWxzZSwiZHJvcHBpbmctcGFydGljbGUiOiIiLCJub24tZHJvcHBpbmctcGFydGljbGUiOiIifSx7ImZhbWlseSI6IlpoYW5nIiwiZ2l2ZW4iOiJQZW5nIiwicGFyc2UtbmFtZXMiOmZhbHNlLCJkcm9wcGluZy1wYXJ0aWNsZSI6IiIsIm5vbi1kcm9wcGluZy1wYXJ0aWNsZSI6IiJ9LHsiZmFtaWx5IjoiU3VuIiwiZ2l2ZW4iOiJXZW54aXUiLCJwYXJzZS1uYW1lcyI6ZmFsc2UsImRyb3BwaW5nLXBhcnRpY2xlIjoiIiwibm9uLWRyb3BwaW5nLXBhcnRpY2xlIjoiIn1dLCJjb250YWluZXItdGl0bGUiOiJKb3VybmFsIG9mIE1hdGVyaWFscyBTY2llbmNlIiwiY29udGFpbmVyLXRpdGxlLXNob3J0IjoiSi4gTWF0ZXIuIFNjaS4iLCJET0kiOiIxMC4xMDA3L3MxMDg1My0wMjYtMTI3OTMteCIsIklTU04iOiIxNTczNDgwMyIsImlzc3VlZCI6eyJkYXRlLXBhcnRzIjpbWzIwMjYsNiwxXV19LCJwYWdlIjoiMTYyMDUtMTYyMzAiLCJhYnN0cmFjdCI6IkZvb2Qgc3BvaWxhZ2UgY2F1c2VkIG1hc3NpdmUgcmVzb3VyY2Ugd2FzdGUsIGVjb25vbWljIGxvc3NlcyBpbiB0aGUgZm9vZCBzdXBwbHkgY2hhaW4sIGFuZCBwb3RlbnRpYWwgaGVhbHRoIHJpc2tzLiBBcyBhIGtleSBtZWFzdXJlIHRvIG1pdGlnYXRlIHNwb2lsYWdlIGFuZCBleHRlbmQgc2hlbGYgbGlmZSwgYWN0aXZlIHBhY2thZ2luZyBpbnRlZ3JhdGVkIHdpdGggYW50aWJhY3RlcmlhbCwgYW50aW94aWRhbnQsIGFuZCBvdGhlciBmdW5jdGlvbmFsIGNvbXBvbmVudHMgb3V0cGVyZm9ybWVkIHRyYWRpdGlvbmFsIHBhY2thZ2luZy4gTWV0YWzigJNvcmdhbmljIGZyYW1ld29ya3MgKE1PRnMpLCBzZWxmLWFzc2VtYmxlZCBieSBtZXRhbCBub2RlcyBhbmQgb3JnYW5pYyBsaWdhbmRzLCB3ZXJlIGlkZWFsIGZ1bmN0aW9uYWwgY2FycmllcnMgZm9yIGFjdGl2ZSBwYWNrYWdpbmcsIG93aW5nIHRvIHRoZWlyIHVuaXF1ZSBwb3JvdXMgc3RydWN0dXJlLCBleGNlbGxlbnQgc3RhYmlsaXR5LCBmYXZvcmFibGUgYmlvY29tcGF0aWJpbGl0eSwgYW5kIHR1bmFibGUgZnVuY3Rpb25hbGl0aWVzLiBFeGlzdGluZyByZXZpZXdzIG9uIE1PRnMgbWFpbmx5IGNvdmVyZWQgc3ludGhlc2lzLCBzdHJ1Y3R1cmFsIHJlZ3VsYXRpb24sIGFuZCBtdWx0aWZpZWxkIGFwcGxpY2F0aW9ucywgZm9jdXNpbmcgb24gdGhlIGZpbmFsIHBlcmZvcm1hbmNlIG1lZGlhdGVkIGJ5IG1ldGFs4oCTbGlnYW5kIGNvbWJpbmF0aW9ucy4gVGhpcyByZXZpZXcgaW5ub3ZhdGl2ZWx5IGFuZCBzeXN0ZW1hdGljYWxseSBjbGFyaWZpZWQgdGhlIGluZGVwZW5kZW50IGVmZmVjdHMgb2YgbWV0YWwgaW9ucyBhbmQgb3JnYW5pYyBsaWdhbmRzIG9uIHRoZSBzdHJ1Y3R1cmFsIHN0YWJpbGl0eSwgZnVuY3Rpb25hbGl0eSwgYW5kIHNhZmV0eSBvZiBNT0ZzIGZyb20gdHdvIGRpbWVuc2lvbnMuIEl0IHN1bW1hcml6ZWQgdGhlIHN0cnVjdHVyYWwgY2hhcmFjdGVyaXN0aWNzIGFuZCBzeW50aGV0aWMgbWV0aG9kcyBvZiBNT0ZzLCBzdGFydGluZyBmcm9tIE1PRnMgY29uc3RydWN0aW9uIHRvIGFuYWx5emUgdGhlIGRpZmZlcmVudGlhbCBlZmZlY3RzIG9mIG1ldGFsIGlvbiB2YWxlbmNlLCBjaGFyZ2UgZGVuc2l0eSwgYW5kIG9yZ2FuaWMgbGlnYW5kIHN0cnVjdHVyZS9mdW5jdGlvbmFsIGdyb3VwcyBvbiBNT0ZzIG1hdGVyaWFsIHByb3BlcnRpZXMuIFRoZSByZXZpZXcgZm9jdXNlZCBvbiBkaXNjdXNzaW5nIHRoZSBjb25zdHJ1Y3Rpb24gc3RyYXRlZ2llcyBvZiB6aW5jLWJhc2VkLCBjb3BwZXItYmFzZWQsIGFuZCB6aXJjb25pdW0tYmFzZWQgTU9GcywgZW1waGFzaXppbmcgdGhlIHN5bmVyZ2lzdGljIGVmZmVjdHMgYmV0d2VlbiBtZXRhbHMgYW5kIGxpZ2FuZHMuIEl0IGV4cGxvcmVkIHRoZSBhcHBsaWNhdGlvbnMgb2YgdGhlc2UgTU9GcyBpbiBmb29kIHBhY2thZ2luZywgcGFydGljdWxhcmx5IGluIHRoZSBzdXN0YWluZWQgcmVsZWFzZSBvZiBhY3RpdmUgc3Vic3RhbmNlcywgZ2FzIGFkc29ycHRpb24sIGFuZCBmcmVzaG5lc3MgbW9uaXRvcmluZy4gRmluYWxseSwgdGhpcyBzdHVkeSBoaWdobGlnaHRlZCB0aGUgY3VycmVudCBwcmFjdGljYWwgY2hhbGxlbmdlcyBhbmQgYm90dGxlbmVja3MgaW4gdGhlIGluZHVzdHJpYWwgdHJhbnNmb3JtYXRpb24gb2YgTU9GLWJhc2VkIGFjdGl2ZSBwYWNrYWdpbmcsIGluY2x1ZGluZyB0aGUgY29zdHMgb2YgbGFyZ2Utc2NhbGUgc3ludGhlc2lzIGFuZCB0aGUgbG9uZy10ZXJtIHN0YWJpbGl0eSBvZiB0aGVzZSBtYXRlcmlhbHMgaW4gZm9vZCBtYXRyaWNlcy4iLCJwdWJsaXNoZXIiOiJTcHJpbmdlciIsImlzc3VlIjoiMjMiLCJ2b2x1bWUiOiI2MSJ9LCJpc1RlbXBvcmFyeSI6ZmFsc2V9LHsiaWQiOiI5MmIzMmQzNy04Y2U3LTM0MmEtODk3Mi1iZDk0OTQ3MWUxMzIiLCJpdGVtRGF0YSI6eyJ0eXBlIjoiYXJ0aWNsZSIsImlkIjoiOTJiMzJkMzctOGNlNy0zNDJhLTg5NzItYmQ5NDk0NzFlMTMyIiwidGl0bGUiOiJVbmxvY2tpbmcgdGhlIFBvdGVudGlhbCBvZiBDeWNsb2RleHRyaW4vTWV0YWzigJNPcmdhbmljIEZyYW1ld29ya3MgaW4gRm9vZCBQYWNrYWdpbmcgU3lzdGVtczogQW4gRXhjbHVzaXZlIFJldmlldyBvbiB0aGUgTGF0ZXN0IFRyZW5kcyIsImF1dGhvciI6W3siZmFtaWx5IjoiQWJlZGktRmlyb296amFoIiwiZ2l2ZW4iOiJSZXphIiwicGFyc2UtbmFtZXMiOmZhbHNlLCJkcm9wcGluZy1wYXJ0aWNsZSI6IiIsIm5vbi1kcm9wcGluZy1wYXJ0aWNsZSI6IiJ9LHsiZmFtaWx5IjoiQWhtYWRpIiwiZ2l2ZW4iOiJOZXNoYXQiLCJwYXJzZS1uYW1lcyI6ZmFsc2UsImRyb3BwaW5nLXBhcnRpY2xlIjoiIiwibm9uLWRyb3BwaW5nLXBhcnRpY2xlIjoiIn0seyJmYW1pbHkiOiJWYWxhZWUiLCJnaXZlbiI6IlNhYmEiLCJwYXJzZS1uYW1lcyI6ZmFsc2UsImRyb3BwaW5nLXBhcnRpY2xlIjoiIiwibm9uLWRyb3BwaW5nLXBhcnRpY2xlIjoiIn0seyJmYW1pbHkiOiJaYW1hbnBvdXIiLCJnaXZlbiI6IlNldGF5ZXNoIiwicGFyc2UtbmFtZXMiOmZhbHNlLCJkcm9wcGluZy1wYXJ0aWNsZSI6IiIsIm5vbi1kcm9wcGluZy1wYXJ0aWNsZSI6IiJ9LHsiZmFtaWx5IjoiTW9yYWRpeWFuIiwiZ2l2ZW4iOiJNb2hhbW1hZCBIYWRpIiwicGFyc2UtbmFtZXMiOmZhbHNlLCJkcm9wcGluZy1wYXJ0aWNsZSI6IiIsIm5vbi1kcm9wcGluZy1wYXJ0aWNsZSI6IiJ9LHsiZmFtaWx5IjoiQmFocmFtaWFuIiwiZ2l2ZW4iOiJCZWhuYW0iLCJwYXJzZS1uYW1lcyI6ZmFsc2UsImRyb3BwaW5nLXBhcnRpY2xlIjoiIiwibm9uLWRyb3BwaW5nLXBhcnRpY2xlIjoiIn0seyJmYW1pbHkiOiJPbGFkemFkYWJiYXNhYmFkaSIsImdpdmVuIjoiTmF6aWxhIiwicGFyc2UtbmFtZXMiOmZhbHNlLCJkcm9wcGluZy1wYXJ0aWNsZSI6IiIsIm5vbi1kcm9wcGluZy1wYXJ0aWNsZSI6IiJ9LHsiZmFtaWx5IjoiVGF2YXNzb2xpIiwiZ2l2ZW4iOiJNaWxhZCIsInBhcnNlLW5hbWVzIjpmYWxzZSwiZHJvcHBpbmctcGFydGljbGUiOiIiLCJub24tZHJvcHBpbmctcGFydGljbGUiOiIifSx7ImZhbWlseSI6IlNhZGVnaGkiLCJnaXZlbiI6IkVoc2FuIiwicGFyc2UtbmFtZXMiOmZhbHNlLCJkcm9wcGluZy1wYXJ0aWNsZSI6IiIsIm5vbi1kcm9wcGluZy1wYXJ0aWNsZSI6IiJ9XSwiY29udGFpbmVyLXRpdGxlIjoiRm9vZCBhbmQgQmlvcHJvY2VzcyBUZWNobm9sb2d5IiwiY29udGFpbmVyLXRpdGxlLXNob3J0IjoiRm9vZCBCaW9wcm9jLiBUZWNoLiIsIkRPSSI6IjEwLjEwMDcvczExOTQ3LTAyNS0wMzc2OS14IiwiSVNTTiI6IjE5MzU1MTQ5IiwiaXNzdWVkIjp7ImRhdGUtcGFydHMiOltbMjAyNSw2LDFdXX0sInBhZ2UiOiI1MDEwLTUwMzciLCJhYnN0cmFjdCI6IkN5Y2xvZGV4dHJpbnMgKENEcykgYXJlIGN5Y2xpYyBvbGlnb3NhY2NoYXJpZGVzIGRlcml2ZWQgZnJvbSBzdGFyY2ggd2l0aCB0aGUgYWJpbGl0eSB0byBmb3JtIGluY2x1c2lvbiBjb21wbGV4ZXMgd2l0aCBndWVzdCBtb2xlY3VsZXMuIFRoZWlyIHVuaXF1ZSBzdHJ1Y3R1cmUgYWxsb3dzIHRoZW0gdG8gYmUgdXNlZCBpbiB2YXJpb3VzIGFwcGxpY2F0aW9ucywgaW5jbHVkaW5nIGRydWcgZGVsaXZlcnkgc3lzdGVtcywgZmxhdm9yIGFuZCBmcmFncmFuY2UgZW5jYXBzdWxhdGlvbiwgZW52aXJvbm1lbnRhbCByZW1lZGlhdGlvbiwgYW5kIGZvb2QgcGFja2FnaW5nLiBDRHPigJkgY2FwYWJpbGl0eSB0byBmb3JtIHN0YWJsZSBjb21wbGV4ZXMgYW5kIHN1cHJhbW9sZWN1bGFyIHN0cnVjdHVyZXMgbWFrZXMgdGhlbSBoaWdobHkgdmFsdWFibGUgaW4gc2NpZW50aWZpYyByZXNlYXJjaCBhbmQgdmFyaW91cyBpbmR1c3RyaWVzLiBUaGV5IGFyZSByZWNlaXZpbmcgaW5jcmVhc2VkIGF0dGVudGlvbiBkdWUgdG8gdGhlaXIgdW5pcXVlIHByb3BlcnRpZXMuIE1ldGFs4oCTb3JnYW5pYyBmcmFtZXdvcmtzIGRlcml2ZWQgZnJvbSBDRCAoQ0QtTU9GKSBwb3NzZXNzIHR5cGljYWwgcHJvcGVydGllcyBvZiBiZWluZyBlZGlibGUsIHJlbmV3YWJsZSwgYW5kIGJpb2RlZ3JhZGFibGUuIFRoZSBoaWdoIHNwZWNpZmljIHN1cmZhY2UgYXJlYSBhbmQgZ29vZCBiaW9jb21wYXRpYmlsaXR5IHByb3BlcnRpZXMgb2YgQ0QtTU9GcyBoYXZlIGdyYWR1YWxseSBjYXB0dXJlZCB0aGUgaW50ZXJlc3Qgb2YgcmVzZWFyY2hlcnMgaW4gdGhlIHBhY2thZ2luZyBpbmR1c3RyeS4gVGhleSBjYW4gaW1wcm92ZSB0aGUgcGh5c2ljYWwgYW5kIG1lY2hhbmljYWwgY2hhcmFjdGVyaXN0aWNzIG9mIGZvb2QgcGFja2FnaW5nIGZpbG1zIGJ5IGluaXRpYXRpbmcgdGhlIHBvbHltZXJpemF0aW9uIG9mIGFnZW50IGdyb3Vwcy4gVGhlIGludGVyYWN0aW9uIG9mIENELU1PRnMgd2l0aCBwb2x5bWVyIG1vbGVjdWxlcyBoYXMgYmVlbiBvYnNlcnZlZCB0byBzdHJlbmd0aGVuIHRoZSBjb2hlc2lvbiBvZiB0aGUgcG9seW1lciBuZXR3b3JrIHRocm91Z2ggYm90aCBwaHlzaWNhbCBhbmQgY2hlbWljYWwgY292YWxlbnQgcmVhY3Rpb25zLiBUaGlzIHByb2Nlc3MgaW1wcm92ZXMgdGhlIHN0YWJpbGl0eSBvZiB0aGUgcGh5c2ljYWzigJNtZWNoYW5pY2FsLCBiYXJyaWVyLCB0aGVybWFsLCBhbmQgbWljcm9zdHJ1Y3R1cmUgcHJvcGVydGllcyBvZiBiaW9wb2x5bWVyLWJhc2VkIHBhY2thZ2luZyBmaWxtcy4gSG93ZXZlciwgY2hhbGxlbmdlcyBzdWNoIGFzIHJlYWN0aW9uIGNvbmRpdGlvbnMsIHN0YWJpbGl0eSwgYW5kIHN1YnN0cmF0ZSBzcGVjaWZpY2l0eSBtdXN0IGJlIGNhcmVmdWxseSByZXNlYXJjaGVkIHRvIG9wdGltaXplIHRoZWlyIGZ1bmN0aW9uYWxpdHkuIEltcG9ydGFudGx5LCBmb29kIHBhY2thZ2luZyBmaWxtcyBhbmQgY29hdGluZ3MgbWFkZSBmcm9tIGJpb3BvbHltZXJzIHJlaW5mb3JjZWQgd2l0aCBDRC1NT0ZzIGhhdmUgZGVtb25zdHJhdGVkIGV4Y2VwdGlvbmFsIGVmZmVjdGl2ZW5lc3MgaW4gcHJlc2VydmluZyBwZXJpc2hhYmxlIGZvb2QgaXRlbXMuIiwicHVibGlzaGVyIjoiU3ByaW5nZXIiLCJpc3N1ZSI6IjYiLCJ2b2x1bWUiOiIxOCJ9LCJpc1RlbXBvcmFyeSI6ZmFsc2V9XX0="/>
          <w:id w:val="246537225"/>
          <w:placeholder>
            <w:docPart w:val="DefaultPlaceholder_-1854013440"/>
          </w:placeholder>
        </w:sdtPr>
        <w:sdtContent>
          <w:r w:rsidR="004E5C09" w:rsidRPr="004E5C09">
            <w:rPr>
              <w:rFonts w:ascii="Verdana" w:hAnsi="Verdana"/>
              <w:bCs/>
              <w:color w:val="000000"/>
              <w:sz w:val="24"/>
              <w:szCs w:val="24"/>
              <w:lang w:val="en-US"/>
            </w:rPr>
            <w:t>[8], [9]</w:t>
          </w:r>
        </w:sdtContent>
      </w:sdt>
      <w:r w:rsidRPr="002F6FC7">
        <w:rPr>
          <w:rFonts w:ascii="Verdana" w:hAnsi="Verdana"/>
          <w:bCs/>
          <w:sz w:val="24"/>
          <w:szCs w:val="24"/>
          <w:lang w:val="en-US"/>
        </w:rPr>
        <w:t>. However, the physical differences in the cell wall make gram negative bacteria much more resistant to physical touch and different chemical treatments</w:t>
      </w:r>
      <w:r w:rsidR="00B5596F" w:rsidRPr="002F6FC7">
        <w:rPr>
          <w:rFonts w:ascii="Verdana" w:hAnsi="Verdana"/>
          <w:bCs/>
          <w:sz w:val="24"/>
          <w:szCs w:val="24"/>
          <w:lang w:val="en-US"/>
        </w:rPr>
        <w:t xml:space="preserve"> </w:t>
      </w:r>
      <w:sdt>
        <w:sdtPr>
          <w:rPr>
            <w:rFonts w:ascii="Verdana" w:hAnsi="Verdana"/>
            <w:bCs/>
            <w:sz w:val="24"/>
            <w:szCs w:val="24"/>
            <w:lang w:val="en-US"/>
          </w:rPr>
          <w:tag w:val="MENDELEY_CITATION_v3_eyJjaXRhdGlvbklEIjoiTUVOREVMRVlfQ0lUQVRJT05fMDgwNmYxZDgtODE5Zi00ODYyLTljYTMtYTQxNzM5Y2M4MDFkIiwicHJvcGVydGllcyI6eyJub3RlSW5kZXgiOjB9LCJpc0VkaXRlZCI6ZmFsc2UsIm1hbnVhbE92ZXJyaWRlIjp7ImlzTWFudWFsbHlPdmVycmlkZGVuIjpmYWxzZSwiY2l0ZXByb2NUZXh0IjoiWzFdLCBbOF0iLCJtYW51YWxPdmVycmlkZVRleHQiOiIifSwiY2l0YXRpb25JdGVtcyI6W3siaWQiOiI5MmIzMmQzNy04Y2U3LTM0MmEtODk3Mi1iZDk0OTQ3MWUxMzIiLCJpdGVtRGF0YSI6eyJ0eXBlIjoiYXJ0aWNsZSIsImlkIjoiOTJiMzJkMzctOGNlNy0zNDJhLTg5NzItYmQ5NDk0NzFlMTMyIiwidGl0bGUiOiJVbmxvY2tpbmcgdGhlIFBvdGVudGlhbCBvZiBDeWNsb2RleHRyaW4vTWV0YWzigJNPcmdhbmljIEZyYW1ld29ya3MgaW4gRm9vZCBQYWNrYWdpbmcgU3lzdGVtczogQW4gRXhjbHVzaXZlIFJldmlldyBvbiB0aGUgTGF0ZXN0IFRyZW5kcyIsImF1dGhvciI6W3siZmFtaWx5IjoiQWJlZGktRmlyb296amFoIiwiZ2l2ZW4iOiJSZXphIiwicGFyc2UtbmFtZXMiOmZhbHNlLCJkcm9wcGluZy1wYXJ0aWNsZSI6IiIsIm5vbi1kcm9wcGluZy1wYXJ0aWNsZSI6IiJ9LHsiZmFtaWx5IjoiQWhtYWRpIiwiZ2l2ZW4iOiJOZXNoYXQiLCJwYXJzZS1uYW1lcyI6ZmFsc2UsImRyb3BwaW5nLXBhcnRpY2xlIjoiIiwibm9uLWRyb3BwaW5nLXBhcnRpY2xlIjoiIn0seyJmYW1pbHkiOiJWYWxhZWUiLCJnaXZlbiI6IlNhYmEiLCJwYXJzZS1uYW1lcyI6ZmFsc2UsImRyb3BwaW5nLXBhcnRpY2xlIjoiIiwibm9uLWRyb3BwaW5nLXBhcnRpY2xlIjoiIn0seyJmYW1pbHkiOiJaYW1hbnBvdXIiLCJnaXZlbiI6IlNldGF5ZXNoIiwicGFyc2UtbmFtZXMiOmZhbHNlLCJkcm9wcGluZy1wYXJ0aWNsZSI6IiIsIm5vbi1kcm9wcGluZy1wYXJ0aWNsZSI6IiJ9LHsiZmFtaWx5IjoiTW9yYWRpeWFuIiwiZ2l2ZW4iOiJNb2hhbW1hZCBIYWRpIiwicGFyc2UtbmFtZXMiOmZhbHNlLCJkcm9wcGluZy1wYXJ0aWNsZSI6IiIsIm5vbi1kcm9wcGluZy1wYXJ0aWNsZSI6IiJ9LHsiZmFtaWx5IjoiQmFocmFtaWFuIiwiZ2l2ZW4iOiJCZWhuYW0iLCJwYXJzZS1uYW1lcyI6ZmFsc2UsImRyb3BwaW5nLXBhcnRpY2xlIjoiIiwibm9uLWRyb3BwaW5nLXBhcnRpY2xlIjoiIn0seyJmYW1pbHkiOiJPbGFkemFkYWJiYXNhYmFkaSIsImdpdmVuIjoiTmF6aWxhIiwicGFyc2UtbmFtZXMiOmZhbHNlLCJkcm9wcGluZy1wYXJ0aWNsZSI6IiIsIm5vbi1kcm9wcGluZy1wYXJ0aWNsZSI6IiJ9LHsiZmFtaWx5IjoiVGF2YXNzb2xpIiwiZ2l2ZW4iOiJNaWxhZCIsInBhcnNlLW5hbWVzIjpmYWxzZSwiZHJvcHBpbmctcGFydGljbGUiOiIiLCJub24tZHJvcHBpbmctcGFydGljbGUiOiIifSx7ImZhbWlseSI6IlNhZGVnaGkiLCJnaXZlbiI6IkVoc2FuIiwicGFyc2UtbmFtZXMiOmZhbHNlLCJkcm9wcGluZy1wYXJ0aWNsZSI6IiIsIm5vbi1kcm9wcGluZy1wYXJ0aWNsZSI6IiJ9XSwiY29udGFpbmVyLXRpdGxlIjoiRm9vZCBhbmQgQmlvcHJvY2VzcyBUZWNobm9sb2d5IiwiY29udGFpbmVyLXRpdGxlLXNob3J0IjoiRm9vZCBCaW9wcm9jLiBUZWNoLiIsIkRPSSI6IjEwLjEwMDcvczExOTQ3LTAyNS0wMzc2OS14IiwiSVNTTiI6IjE5MzU1MTQ5IiwiaXNzdWVkIjp7ImRhdGUtcGFydHMiOltbMjAyNSw2LDFdXX0sInBhZ2UiOiI1MDEwLTUwMzciLCJhYnN0cmFjdCI6IkN5Y2xvZGV4dHJpbnMgKENEcykgYXJlIGN5Y2xpYyBvbGlnb3NhY2NoYXJpZGVzIGRlcml2ZWQgZnJvbSBzdGFyY2ggd2l0aCB0aGUgYWJpbGl0eSB0byBmb3JtIGluY2x1c2lvbiBjb21wbGV4ZXMgd2l0aCBndWVzdCBtb2xlY3VsZXMuIFRoZWlyIHVuaXF1ZSBzdHJ1Y3R1cmUgYWxsb3dzIHRoZW0gdG8gYmUgdXNlZCBpbiB2YXJpb3VzIGFwcGxpY2F0aW9ucywgaW5jbHVkaW5nIGRydWcgZGVsaXZlcnkgc3lzdGVtcywgZmxhdm9yIGFuZCBmcmFncmFuY2UgZW5jYXBzdWxhdGlvbiwgZW52aXJvbm1lbnRhbCByZW1lZGlhdGlvbiwgYW5kIGZvb2QgcGFja2FnaW5nLiBDRHPigJkgY2FwYWJpbGl0eSB0byBmb3JtIHN0YWJsZSBjb21wbGV4ZXMgYW5kIHN1cHJhbW9sZWN1bGFyIHN0cnVjdHVyZXMgbWFrZXMgdGhlbSBoaWdobHkgdmFsdWFibGUgaW4gc2NpZW50aWZpYyByZXNlYXJjaCBhbmQgdmFyaW91cyBpbmR1c3RyaWVzLiBUaGV5IGFyZSByZWNlaXZpbmcgaW5jcmVhc2VkIGF0dGVudGlvbiBkdWUgdG8gdGhlaXIgdW5pcXVlIHByb3BlcnRpZXMuIE1ldGFs4oCTb3JnYW5pYyBmcmFtZXdvcmtzIGRlcml2ZWQgZnJvbSBDRCAoQ0QtTU9GKSBwb3NzZXNzIHR5cGljYWwgcHJvcGVydGllcyBvZiBiZWluZyBlZGlibGUsIHJlbmV3YWJsZSwgYW5kIGJpb2RlZ3JhZGFibGUuIFRoZSBoaWdoIHNwZWNpZmljIHN1cmZhY2UgYXJlYSBhbmQgZ29vZCBiaW9jb21wYXRpYmlsaXR5IHByb3BlcnRpZXMgb2YgQ0QtTU9GcyBoYXZlIGdyYWR1YWxseSBjYXB0dXJlZCB0aGUgaW50ZXJlc3Qgb2YgcmVzZWFyY2hlcnMgaW4gdGhlIHBhY2thZ2luZyBpbmR1c3RyeS4gVGhleSBjYW4gaW1wcm92ZSB0aGUgcGh5c2ljYWwgYW5kIG1lY2hhbmljYWwgY2hhcmFjdGVyaXN0aWNzIG9mIGZvb2QgcGFja2FnaW5nIGZpbG1zIGJ5IGluaXRpYXRpbmcgdGhlIHBvbHltZXJpemF0aW9uIG9mIGFnZW50IGdyb3Vwcy4gVGhlIGludGVyYWN0aW9uIG9mIENELU1PRnMgd2l0aCBwb2x5bWVyIG1vbGVjdWxlcyBoYXMgYmVlbiBvYnNlcnZlZCB0byBzdHJlbmd0aGVuIHRoZSBjb2hlc2lvbiBvZiB0aGUgcG9seW1lciBuZXR3b3JrIHRocm91Z2ggYm90aCBwaHlzaWNhbCBhbmQgY2hlbWljYWwgY292YWxlbnQgcmVhY3Rpb25zLiBUaGlzIHByb2Nlc3MgaW1wcm92ZXMgdGhlIHN0YWJpbGl0eSBvZiB0aGUgcGh5c2ljYWzigJNtZWNoYW5pY2FsLCBiYXJyaWVyLCB0aGVybWFsLCBhbmQgbWljcm9zdHJ1Y3R1cmUgcHJvcGVydGllcyBvZiBiaW9wb2x5bWVyLWJhc2VkIHBhY2thZ2luZyBmaWxtcy4gSG93ZXZlciwgY2hhbGxlbmdlcyBzdWNoIGFzIHJlYWN0aW9uIGNvbmRpdGlvbnMsIHN0YWJpbGl0eSwgYW5kIHN1YnN0cmF0ZSBzcGVjaWZpY2l0eSBtdXN0IGJlIGNhcmVmdWxseSByZXNlYXJjaGVkIHRvIG9wdGltaXplIHRoZWlyIGZ1bmN0aW9uYWxpdHkuIEltcG9ydGFudGx5LCBmb29kIHBhY2thZ2luZyBmaWxtcyBhbmQgY29hdGluZ3MgbWFkZSBmcm9tIGJpb3BvbHltZXJzIHJlaW5mb3JjZWQgd2l0aCBDRC1NT0ZzIGhhdmUgZGVtb25zdHJhdGVkIGV4Y2VwdGlvbmFsIGVmZmVjdGl2ZW5lc3MgaW4gcHJlc2VydmluZyBwZXJpc2hhYmxlIGZvb2QgaXRlbXMuIiwicHVibGlzaGVyIjoiU3ByaW5nZXIiLCJpc3N1ZSI6IjYiLCJ2b2x1bWUiOiIxOCJ9LCJpc1RlbXBvcmFyeSI6ZmFsc2V9LHsiaWQiOiJlMjNmYTU2Ny1kOTQ3LTM5ZGMtYTFkMS02ZGJhYWI1ZWQ5NzkiLCJpdGVtRGF0YSI6eyJ0eXBlIjoiYXJ0aWNsZSIsImlkIjoiZTIzZmE1NjctZDk0Ny0zOWRjLWExZDEtNmRiYWFiNWVkOTc5IiwidGl0bGUiOiJJbXByb3ZpbmcgdGhlIGZ1bmN0aW9uYWxpdHkgb2YgYmlvZGVncmFkYWJsZSBmb29kIHBhY2thZ2luZyBtYXRlcmlhbHMgdmlhIHBvcm91cyBuYW5vbWF0ZXJpYWxzIiwiYXV0aG9yIjpbeyJmYW1pbHkiOiJKYWZhcnphZGVoIiwiZ2l2ZW4iOiJTaGltYSIsInBhcnNlLW5hbWVzIjpmYWxzZSwiZHJvcHBpbmctcGFydGljbGUiOiIiLCJub24tZHJvcHBpbmctcGFydGljbGUiOiIifSx7ImZhbWlseSI6IkZvcm91Z2giLCJnaXZlbiI6Ik1laHJkYWQiLCJwYXJzZS1uYW1lcyI6ZmFsc2UsImRyb3BwaW5nLXBhcnRpY2xlIjoiIiwibm9uLWRyb3BwaW5nLXBhcnRpY2xlIjoiIn0seyJmYW1pbHkiOiJLb3V6ZWdhcmFuIiwiZ2l2ZW4iOiJWYWhpZCBKYXZhbiIsInBhcnNlLW5hbWVzIjpmYWxzZSwiZHJvcHBpbmctcGFydGljbGUiOiIiLCJub24tZHJvcHBpbmctcGFydGljbGUiOiIifSx7ImZhbWlseSI6IlphcmdhciIsImdpdmVuIjoiTWFzb3VtZWgiLCJwYXJzZS1uYW1lcyI6ZmFsc2UsImRyb3BwaW5nLXBhcnRpY2xlIjoiIiwibm9uLWRyb3BwaW5nLXBhcnRpY2xlIjoiIn0seyJmYW1pbHkiOiJHYXJhdmFuZCIsImdpdmVuIjoiRmFyaGFkIiwicGFyc2UtbmFtZXMiOmZhbHNlLCJkcm9wcGluZy1wYXJ0aWNsZSI6IiIsIm5vbi1kcm9wcGluZy1wYXJ0aWNsZSI6IiJ9LHsiZmFtaWx5IjoiQXppemktTGFsYWJhZGkiLCJnaXZlbiI6Ik1hcnlhbSIsInBhcnNlLW5hbWVzIjpmYWxzZSwiZHJvcHBpbmctcGFydGljbGUiOiIiLCJub24tZHJvcHBpbmctcGFydGljbGUiOiIifSx7ImZhbWlseSI6IkFiZG9sbGFoaSIsImdpdmVuIjoiTWVoZGkiLCJwYXJzZS1uYW1lcyI6ZmFsc2UsImRyb3BwaW5nLXBhcnRpY2xlIjoiIiwibm9uLWRyb3BwaW5nLXBhcnRpY2xlIjoiIn0seyJmYW1pbHkiOiJKYWZhcmkiLCJnaXZlbiI6IlNlaWQgTWFoZGkiLCJwYXJzZS1uYW1lcyI6ZmFsc2UsImRyb3BwaW5nLXBhcnRpY2xlIjoiIiwibm9uLWRyb3BwaW5nLXBhcnRpY2xlIjoiIn1dLCJjb250YWluZXItdGl0bGUiOiJDb21wcmVoZW5zaXZlIFJldmlld3MgaW4gRm9vZCBTY2llbmNlIGFuZCBGb29kIFNhZmV0eSIsImNvbnRhaW5lci10aXRsZS1zaG9ydCI6IkNvbXByLiBSZXYuIEZvb2QgU2NpLiBGb29kIFNhZi4iLCJET0kiOiIxMC4xMTExLzE1NDEtNDMzNy4xMzE2NCIsIklTU04iOiIxNTQxNDMzNyIsIlBNSUQiOiIzNzExNTk0NSIsImlzc3VlZCI6eyJkYXRlLXBhcnRzIjpbWzIwMjMsNywxXV19LCJwYWdlIjoiMjg1MC0yODg2IiwiYWJzdHJhY3QiOiJOb24tYmlvZGVncmFkYWJpbGl0eSBhbmQgZGlzcG9zYWwgcHJvYmxlbXMgYXJlIHRoZSBtYWpvciBjaGFsbGVuZ2VzIGFzc29jaWF0ZWQgd2l0aCBzeW50aGV0aWMgcGxhc3RpYyBwYWNrYWdpbmcuIFRoaXMgcmV2aWV3IGFydGljbGUgZGlzY3Vzc2VzIGEgbmV3IGdlbmVyYXRpb24gb2YgYmlvZGVncmFkYWJsZSBhY3RpdmUgYW5kIHNtYXJ0IHBhY2thZ2luZyBiYXNlZCBvbiBwb3JvdXMgbmFub21hdGVyaWFscyAoUE5NcyksIHdoaWNoIG1haW50YWlucyB0aGUgcXVhbGl0eSBhbmQgZnJlc2huZXNzIG9mIGZvb2QgcHJvZHVjdHMgd2hpbGUgbWVldGluZyBiaW9kZWdyYWRhYmlsaXR5IHJlcXVpcmVtZW50cy4gUE5NcyBoYXZlIHJlY2VudGx5IGdhaW5lZCBzaWduaWZpY2FudCBhdHRlbnRpb24gaW4gdGhlIGZpZWxkIG9mIGZvb2QgcGFja2FnaW5nIGR1ZSB0byB0aGVpciBsYXJnZSBzdXJmYWNlIGFyZWEsIHBlY3VsaWFyIHN0cnVjdHVyZXMsIGZ1bmN0aW9uYWwgZmxleGliaWxpdHksIGFuZCB0aGVybWFsIHN0YWJpbGl0eS4gV2UgcHJlc2VudCBmb3IgdGhlIGZpcnN0IHRpbWUgdGhlIHJlY2VudGx5IHB1Ymxpc2hlZCBsaXRlcmF0dXJlIG9uIHRoZSBpbmNvcnBvcmF0aW9uIG9mIHZhcmlvdXMgUE5NcyBpbnRvIHJlbmV3YWJsZSBtYXRlcmlhbHMgdG8gZGV2ZWxvcCBhZHZhbmNlZCwgZW52aXJvbm1lbnRhbGx5IGZyaWVuZGx5LCBhbmQgaGlnaC1xdWFsaXR5IHBhY2thZ2luZyB0ZWNobm9sb2d5LiBWYXJpb3VzIGVtZXJnaW5nIHBhY2thZ2luZyB0ZWNobm9sb2dpZXMgYXJlIGRpc2N1c3NlZCBpbiB0aGlzIHJldmlldywgYWxvbmcgd2l0aCB0aGVpciBhZHZhbnRhZ2VzIGFuZCBkaXNhZHZhbnRhZ2VzLiBNb3Jlb3ZlciwgaXQgcHJvdmlkZXMgZ2VuZXJhbCBpbmZvcm1hdGlvbiBhYm91dCBQTk1zLCB0aGVpciBjaGFyYWN0ZXJpemF0aW9uLCBhbmQgZmFicmljYXRpb24gbWV0aG9kcy4gSXQgYWxzbyBicmllZmx5IGRlc2NyaWJlcyB0aGUgZWZmZWN0cyBvZiBkaWZmZXJlbnQgUE5NcyBvbiB0aGUgZnVuY3Rpb25hbGl0eSBvZiBiaW9wb2x5bWVyaWMgZmlsbXMuIEZ1cnRoZXJtb3JlLCB3ZSBleGFtaW5lZCBob3cgc21hcnQgcGFja2FnaW5nIGxvYWRlZCB3aXRoIFBOTXMgY2FuIGltcHJvdmUgZm9vZCBzaGVsZiBsaWZlIGFuZCByZWR1Y2UgZm9vZCB3YXN0ZS4gVGhlIHJlc3VsdHMgaW5kaWNhdGUgdGhhdCBQTk1zIHBsYXkgYSBjcml0aWNhbCByb2xlIGluIGltcHJvdmluZyB0aGUgYW50aW1pY3JvYmlhbCwgdGhlcm1hbCwgcGh5c2ljb2NoZW1pY2FsLCBhbmQgbWVjaGFuaWNhbCBwcm9wZXJ0aWVzIG9mIG5hdHVyYWwgcGFja2FnaW5nIG1hdGVyaWFscy4gVGhlc2UgdGFpbG9yLW1hZGUgbWF0ZXJpYWxzIGNhbiBzaW11bHRhbmVvdXNseSBleHRlbmQgdGhlIHNoZWxmIGxpZmUgb2YgZm9vZCB3aGlsZSByZWR1Y2luZyBwbGFzdGljIHVzYWdlIGFuZCBmb29kIHdhc3RlLiIsInB1Ymxpc2hlciI6IkpvaG4gV2lsZXkgYW5kIFNvbnMgSW5jIiwiaXNzdWUiOiI0Iiwidm9sdW1lIjoiMjIifSwiaXNUZW1wb3JhcnkiOmZhbHNlfV19"/>
          <w:id w:val="677237805"/>
          <w:placeholder>
            <w:docPart w:val="DefaultPlaceholder_-1854013440"/>
          </w:placeholder>
        </w:sdtPr>
        <w:sdtContent>
          <w:r w:rsidR="004E5C09" w:rsidRPr="004E5C09">
            <w:rPr>
              <w:rFonts w:ascii="Verdana" w:hAnsi="Verdana"/>
              <w:bCs/>
              <w:color w:val="000000"/>
              <w:sz w:val="24"/>
              <w:szCs w:val="24"/>
              <w:lang w:val="en-US"/>
            </w:rPr>
            <w:t>[1], [8]</w:t>
          </w:r>
        </w:sdtContent>
      </w:sdt>
      <w:r w:rsidRPr="002F6FC7">
        <w:rPr>
          <w:rFonts w:ascii="Verdana" w:hAnsi="Verdana"/>
          <w:bCs/>
          <w:sz w:val="24"/>
          <w:szCs w:val="24"/>
          <w:lang w:val="en-US"/>
        </w:rPr>
        <w:t>.</w:t>
      </w:r>
    </w:p>
    <w:p w14:paraId="743CE185" w14:textId="4997CB76" w:rsidR="0049269F" w:rsidRPr="002F6FC7" w:rsidRDefault="0049269F" w:rsidP="002F6FC7">
      <w:pPr>
        <w:spacing w:line="276" w:lineRule="auto"/>
        <w:jc w:val="both"/>
        <w:rPr>
          <w:rFonts w:ascii="Verdana" w:hAnsi="Verdana"/>
          <w:bCs/>
          <w:sz w:val="24"/>
          <w:szCs w:val="24"/>
          <w:lang w:val="en-US"/>
        </w:rPr>
      </w:pPr>
      <w:r w:rsidRPr="002F6FC7">
        <w:rPr>
          <w:rFonts w:ascii="Verdana" w:hAnsi="Verdana"/>
          <w:bCs/>
          <w:sz w:val="24"/>
          <w:szCs w:val="24"/>
          <w:lang w:val="en-US"/>
        </w:rPr>
        <w:t>Gram-negative bacteria also have an outer membrane and often have stronger antioxidant defense systems, which lead to distinct susceptibility and defensive mechanisms. Many active antimicrobial drugs, such as photosensitive systems based on riboflavin or curcumin, are more bactericidal to gram-positive than to gram-negative pathogens. These structural differences are major obstacles in the design of nanomaterials for active packaging, as functional platforms to overcome the outer membrane barrier in multidrug-resistant gram-negative bacteria are necessary</w:t>
      </w:r>
      <w:r w:rsidR="00E96DA7" w:rsidRPr="002F6FC7">
        <w:rPr>
          <w:rFonts w:ascii="Verdana" w:hAnsi="Verdana"/>
          <w:bCs/>
          <w:sz w:val="24"/>
          <w:szCs w:val="24"/>
          <w:lang w:val="en-US"/>
        </w:rPr>
        <w:t xml:space="preserve"> </w:t>
      </w:r>
      <w:sdt>
        <w:sdtPr>
          <w:rPr>
            <w:rFonts w:ascii="Verdana" w:hAnsi="Verdana"/>
            <w:bCs/>
            <w:sz w:val="24"/>
            <w:szCs w:val="24"/>
            <w:lang w:val="en-US"/>
          </w:rPr>
          <w:tag w:val="MENDELEY_CITATION_v3_eyJjaXRhdGlvbklEIjoiTUVOREVMRVlfQ0lUQVRJT05fY2FjMzg1MTYtNmZmOS00ZGJhLTg1YTktNDc5NzM0MmMxMDNlIiwicHJvcGVydGllcyI6eyJub3RlSW5kZXgiOjB9LCJpc0VkaXRlZCI6ZmFsc2UsIm1hbnVhbE92ZXJyaWRlIjp7ImlzTWFudWFsbHlPdmVycmlkZGVuIjpmYWxzZSwiY2l0ZXByb2NUZXh0IjoiWzhdIiwibWFudWFsT3ZlcnJpZGVUZXh0IjoiIn0sImNpdGF0aW9uSXRlbXMiOlt7ImlkIjoiOTJiMzJkMzctOGNlNy0zNDJhLTg5NzItYmQ5NDk0NzFlMTMyIiwiaXRlbURhdGEiOnsidHlwZSI6ImFydGljbGUiLCJpZCI6IjkyYjMyZDM3LThjZTctMzQyYS04OTcyLWJkOTQ5NDcxZTEzMiIsInRpdGxlIjoiVW5sb2NraW5nIHRoZSBQb3RlbnRpYWwgb2YgQ3ljbG9kZXh0cmluL01ldGFs4oCTT3JnYW5pYyBGcmFtZXdvcmtzIGluIEZvb2QgUGFja2FnaW5nIFN5c3RlbXM6IEFuIEV4Y2x1c2l2ZSBSZXZpZXcgb24gdGhlIExhdGVzdCBUcmVuZHMiLCJhdXRob3IiOlt7ImZhbWlseSI6IkFiZWRpLUZpcm9vemphaCIsImdpdmVuIjoiUmV6YSIsInBhcnNlLW5hbWVzIjpmYWxzZSwiZHJvcHBpbmctcGFydGljbGUiOiIiLCJub24tZHJvcHBpbmctcGFydGljbGUiOiIifSx7ImZhbWlseSI6IkFobWFkaSIsImdpdmVuIjoiTmVzaGF0IiwicGFyc2UtbmFtZXMiOmZhbHNlLCJkcm9wcGluZy1wYXJ0aWNsZSI6IiIsIm5vbi1kcm9wcGluZy1wYXJ0aWNsZSI6IiJ9LHsiZmFtaWx5IjoiVmFsYWVlIiwiZ2l2ZW4iOiJTYWJhIiwicGFyc2UtbmFtZXMiOmZhbHNlLCJkcm9wcGluZy1wYXJ0aWNsZSI6IiIsIm5vbi1kcm9wcGluZy1wYXJ0aWNsZSI6IiJ9LHsiZmFtaWx5IjoiWmFtYW5wb3VyIiwiZ2l2ZW4iOiJTZXRheWVzaCIsInBhcnNlLW5hbWVzIjpmYWxzZSwiZHJvcHBpbmctcGFydGljbGUiOiIiLCJub24tZHJvcHBpbmctcGFydGljbGUiOiIifSx7ImZhbWlseSI6Ik1vcmFkaXlhbiIsImdpdmVuIjoiTW9oYW1tYWQgSGFkaSIsInBhcnNlLW5hbWVzIjpmYWxzZSwiZHJvcHBpbmctcGFydGljbGUiOiIiLCJub24tZHJvcHBpbmctcGFydGljbGUiOiIifSx7ImZhbWlseSI6IkJhaHJhbWlhbiIsImdpdmVuIjoiQmVobmFtIiwicGFyc2UtbmFtZXMiOmZhbHNlLCJkcm9wcGluZy1wYXJ0aWNsZSI6IiIsIm5vbi1kcm9wcGluZy1wYXJ0aWNsZSI6IiJ9LHsiZmFtaWx5IjoiT2xhZHphZGFiYmFzYWJhZGkiLCJnaXZlbiI6Ik5hemlsYSIsInBhcnNlLW5hbWVzIjpmYWxzZSwiZHJvcHBpbmctcGFydGljbGUiOiIiLCJub24tZHJvcHBpbmctcGFydGljbGUiOiIifSx7ImZhbWlseSI6IlRhdmFzc29saSIsImdpdmVuIjoiTWlsYWQiLCJwYXJzZS1uYW1lcyI6ZmFsc2UsImRyb3BwaW5nLXBhcnRpY2xlIjoiIiwibm9uLWRyb3BwaW5nLXBhcnRpY2xlIjoiIn0seyJmYW1pbHkiOiJTYWRlZ2hpIiwiZ2l2ZW4iOiJFaHNhbiIsInBhcnNlLW5hbWVzIjpmYWxzZSwiZHJvcHBpbmctcGFydGljbGUiOiIiLCJub24tZHJvcHBpbmctcGFydGljbGUiOiIifV0sImNvbnRhaW5lci10aXRsZSI6IkZvb2QgYW5kIEJpb3Byb2Nlc3MgVGVjaG5vbG9neSIsImNvbnRhaW5lci10aXRsZS1zaG9ydCI6IkZvb2QgQmlvcHJvYy4gVGVjaC4iLCJET0kiOiIxMC4xMDA3L3MxMTk0Ny0wMjUtMDM3NjkteCIsIklTU04iOiIxOTM1NTE0OSIsImlzc3VlZCI6eyJkYXRlLXBhcnRzIjpbWzIwMjUsNiwxXV19LCJwYWdlIjoiNTAxMC01MDM3IiwiYWJzdHJhY3QiOiJDeWNsb2RleHRyaW5zIChDRHMpIGFyZSBjeWNsaWMgb2xpZ29zYWNjaGFyaWRlcyBkZXJpdmVkIGZyb20gc3RhcmNoIHdpdGggdGhlIGFiaWxpdHkgdG8gZm9ybSBpbmNsdXNpb24gY29tcGxleGVzIHdpdGggZ3Vlc3QgbW9sZWN1bGVzLiBUaGVpciB1bmlxdWUgc3RydWN0dXJlIGFsbG93cyB0aGVtIHRvIGJlIHVzZWQgaW4gdmFyaW91cyBhcHBsaWNhdGlvbnMsIGluY2x1ZGluZyBkcnVnIGRlbGl2ZXJ5IHN5c3RlbXMsIGZsYXZvciBhbmQgZnJhZ3JhbmNlIGVuY2Fwc3VsYXRpb24sIGVudmlyb25tZW50YWwgcmVtZWRpYXRpb24sIGFuZCBmb29kIHBhY2thZ2luZy4gQ0Rz4oCZIGNhcGFiaWxpdHkgdG8gZm9ybSBzdGFibGUgY29tcGxleGVzIGFuZCBzdXByYW1vbGVjdWxhciBzdHJ1Y3R1cmVzIG1ha2VzIHRoZW0gaGlnaGx5IHZhbHVhYmxlIGluIHNjaWVudGlmaWMgcmVzZWFyY2ggYW5kIHZhcmlvdXMgaW5kdXN0cmllcy4gVGhleSBhcmUgcmVjZWl2aW5nIGluY3JlYXNlZCBhdHRlbnRpb24gZHVlIHRvIHRoZWlyIHVuaXF1ZSBwcm9wZXJ0aWVzLiBNZXRhbOKAk29yZ2FuaWMgZnJhbWV3b3JrcyBkZXJpdmVkIGZyb20gQ0QgKENELU1PRikgcG9zc2VzcyB0eXBpY2FsIHByb3BlcnRpZXMgb2YgYmVpbmcgZWRpYmxlLCByZW5ld2FibGUsIGFuZCBiaW9kZWdyYWRhYmxlLiBUaGUgaGlnaCBzcGVjaWZpYyBzdXJmYWNlIGFyZWEgYW5kIGdvb2QgYmlvY29tcGF0aWJpbGl0eSBwcm9wZXJ0aWVzIG9mIENELU1PRnMgaGF2ZSBncmFkdWFsbHkgY2FwdHVyZWQgdGhlIGludGVyZXN0IG9mIHJlc2VhcmNoZXJzIGluIHRoZSBwYWNrYWdpbmcgaW5kdXN0cnkuIFRoZXkgY2FuIGltcHJvdmUgdGhlIHBoeXNpY2FsIGFuZCBtZWNoYW5pY2FsIGNoYXJhY3RlcmlzdGljcyBvZiBmb29kIHBhY2thZ2luZyBmaWxtcyBieSBpbml0aWF0aW5nIHRoZSBwb2x5bWVyaXphdGlvbiBvZiBhZ2VudCBncm91cHMuIFRoZSBpbnRlcmFjdGlvbiBvZiBDRC1NT0ZzIHdpdGggcG9seW1lciBtb2xlY3VsZXMgaGFzIGJlZW4gb2JzZXJ2ZWQgdG8gc3RyZW5ndGhlbiB0aGUgY29oZXNpb24gb2YgdGhlIHBvbHltZXIgbmV0d29yayB0aHJvdWdoIGJvdGggcGh5c2ljYWwgYW5kIGNoZW1pY2FsIGNvdmFsZW50IHJlYWN0aW9ucy4gVGhpcyBwcm9jZXNzIGltcHJvdmVzIHRoZSBzdGFiaWxpdHkgb2YgdGhlIHBoeXNpY2Fs4oCTbWVjaGFuaWNhbCwgYmFycmllciwgdGhlcm1hbCwgYW5kIG1pY3Jvc3RydWN0dXJlIHByb3BlcnRpZXMgb2YgYmlvcG9seW1lci1iYXNlZCBwYWNrYWdpbmcgZmlsbXMuIEhvd2V2ZXIsIGNoYWxsZW5nZXMgc3VjaCBhcyByZWFjdGlvbiBjb25kaXRpb25zLCBzdGFiaWxpdHksIGFuZCBzdWJzdHJhdGUgc3BlY2lmaWNpdHkgbXVzdCBiZSBjYXJlZnVsbHkgcmVzZWFyY2hlZCB0byBvcHRpbWl6ZSB0aGVpciBmdW5jdGlvbmFsaXR5LiBJbXBvcnRhbnRseSwgZm9vZCBwYWNrYWdpbmcgZmlsbXMgYW5kIGNvYXRpbmdzIG1hZGUgZnJvbSBiaW9wb2x5bWVycyByZWluZm9yY2VkIHdpdGggQ0QtTU9GcyBoYXZlIGRlbW9uc3RyYXRlZCBleGNlcHRpb25hbCBlZmZlY3RpdmVuZXNzIGluIHByZXNlcnZpbmcgcGVyaXNoYWJsZSBmb29kIGl0ZW1zLiIsInB1Ymxpc2hlciI6IlNwcmluZ2VyIiwiaXNzdWUiOiI2Iiwidm9sdW1lIjoiMTgifSwiaXNUZW1wb3JhcnkiOmZhbHNlfV19"/>
          <w:id w:val="240227919"/>
          <w:placeholder>
            <w:docPart w:val="DefaultPlaceholder_-1854013440"/>
          </w:placeholder>
        </w:sdtPr>
        <w:sdtContent>
          <w:r w:rsidR="004E5C09" w:rsidRPr="004E5C09">
            <w:rPr>
              <w:rFonts w:ascii="Verdana" w:hAnsi="Verdana"/>
              <w:bCs/>
              <w:color w:val="000000"/>
              <w:sz w:val="24"/>
              <w:szCs w:val="24"/>
              <w:lang w:val="en-US"/>
            </w:rPr>
            <w:t>[8]</w:t>
          </w:r>
        </w:sdtContent>
      </w:sdt>
      <w:r w:rsidRPr="002F6FC7">
        <w:rPr>
          <w:rFonts w:ascii="Verdana" w:hAnsi="Verdana"/>
          <w:bCs/>
          <w:sz w:val="24"/>
          <w:szCs w:val="24"/>
          <w:lang w:val="en-US"/>
        </w:rPr>
        <w:t>.</w:t>
      </w:r>
    </w:p>
    <w:p w14:paraId="6D6EE968" w14:textId="250E0FB4" w:rsidR="0049269F" w:rsidRPr="002F6FC7" w:rsidRDefault="00EB3363" w:rsidP="002F6FC7">
      <w:pPr>
        <w:spacing w:line="276" w:lineRule="auto"/>
        <w:jc w:val="both"/>
        <w:rPr>
          <w:rFonts w:ascii="Verdana" w:hAnsi="Verdana"/>
          <w:bCs/>
          <w:sz w:val="24"/>
          <w:szCs w:val="24"/>
          <w:lang w:val="en-US"/>
        </w:rPr>
      </w:pPr>
      <w:r w:rsidRPr="002F6FC7">
        <w:rPr>
          <w:rFonts w:ascii="Verdana" w:hAnsi="Verdana"/>
          <w:bCs/>
          <w:sz w:val="24"/>
          <w:szCs w:val="24"/>
          <w:lang w:val="en-US"/>
        </w:rPr>
        <w:t>To understand the significance of these studies</w:t>
      </w:r>
      <w:r w:rsidR="00E46B71" w:rsidRPr="002F6FC7">
        <w:rPr>
          <w:rFonts w:ascii="Verdana" w:hAnsi="Verdana"/>
          <w:bCs/>
          <w:sz w:val="24"/>
          <w:szCs w:val="24"/>
          <w:lang w:val="en-US"/>
        </w:rPr>
        <w:t xml:space="preserve">, </w:t>
      </w:r>
      <w:r w:rsidR="0049269F" w:rsidRPr="002F6FC7">
        <w:rPr>
          <w:rFonts w:ascii="Verdana" w:hAnsi="Verdana"/>
          <w:bCs/>
          <w:sz w:val="24"/>
          <w:szCs w:val="24"/>
          <w:lang w:val="en-US"/>
        </w:rPr>
        <w:t xml:space="preserve">it is important to </w:t>
      </w:r>
      <w:r w:rsidR="00E46B71" w:rsidRPr="002F6FC7">
        <w:rPr>
          <w:rFonts w:ascii="Verdana" w:hAnsi="Verdana"/>
          <w:bCs/>
          <w:sz w:val="24"/>
          <w:szCs w:val="24"/>
          <w:lang w:val="en-US"/>
        </w:rPr>
        <w:t>show some events related to</w:t>
      </w:r>
      <w:r w:rsidR="0049269F" w:rsidRPr="002F6FC7">
        <w:rPr>
          <w:rFonts w:ascii="Verdana" w:hAnsi="Verdana"/>
          <w:bCs/>
          <w:sz w:val="24"/>
          <w:szCs w:val="24"/>
          <w:lang w:val="en-US"/>
        </w:rPr>
        <w:t xml:space="preserve"> these infections. </w:t>
      </w:r>
      <w:r w:rsidR="0049269F" w:rsidRPr="002F6FC7">
        <w:rPr>
          <w:rFonts w:ascii="Verdana" w:hAnsi="Verdana"/>
          <w:bCs/>
          <w:i/>
          <w:iCs/>
          <w:sz w:val="24"/>
          <w:szCs w:val="24"/>
          <w:lang w:val="en-US"/>
        </w:rPr>
        <w:t>Escherichia coli</w:t>
      </w:r>
      <w:r w:rsidR="0049269F" w:rsidRPr="002F6FC7">
        <w:rPr>
          <w:rFonts w:ascii="Verdana" w:hAnsi="Verdana"/>
          <w:bCs/>
          <w:sz w:val="24"/>
          <w:szCs w:val="24"/>
          <w:lang w:val="en-US"/>
        </w:rPr>
        <w:t xml:space="preserve"> is a gram-negative bacterium, potentially a harmless commensal but also has dangerous strains such as the Shiga toxin-producing which can cause</w:t>
      </w:r>
      <w:r w:rsidR="00B24ECF" w:rsidRPr="002F6FC7">
        <w:rPr>
          <w:rFonts w:ascii="Verdana" w:hAnsi="Verdana"/>
          <w:bCs/>
          <w:sz w:val="24"/>
          <w:szCs w:val="24"/>
          <w:lang w:val="en-US"/>
        </w:rPr>
        <w:t xml:space="preserve"> severe intestinal infections</w:t>
      </w:r>
      <w:r w:rsidR="0049269F" w:rsidRPr="002F6FC7">
        <w:rPr>
          <w:rFonts w:ascii="Verdana" w:hAnsi="Verdana"/>
          <w:bCs/>
          <w:sz w:val="24"/>
          <w:szCs w:val="24"/>
          <w:lang w:val="en-US"/>
        </w:rPr>
        <w:t xml:space="preserve">. Central Europe, predominantly Germany, </w:t>
      </w:r>
      <w:r w:rsidR="00B24ECF" w:rsidRPr="002F6FC7">
        <w:rPr>
          <w:rFonts w:ascii="Verdana" w:hAnsi="Verdana"/>
          <w:bCs/>
          <w:sz w:val="24"/>
          <w:szCs w:val="24"/>
          <w:lang w:val="en-US"/>
        </w:rPr>
        <w:t>in 2011</w:t>
      </w:r>
      <w:r w:rsidR="0049269F" w:rsidRPr="002F6FC7">
        <w:rPr>
          <w:rFonts w:ascii="Verdana" w:hAnsi="Verdana"/>
          <w:bCs/>
          <w:sz w:val="24"/>
          <w:szCs w:val="24"/>
          <w:lang w:val="en-US"/>
        </w:rPr>
        <w:t xml:space="preserve">, </w:t>
      </w:r>
      <w:r w:rsidR="00B24ECF" w:rsidRPr="002F6FC7">
        <w:rPr>
          <w:rFonts w:ascii="Verdana" w:hAnsi="Verdana"/>
          <w:bCs/>
          <w:sz w:val="24"/>
          <w:szCs w:val="24"/>
          <w:lang w:val="en-US"/>
        </w:rPr>
        <w:t xml:space="preserve">the severity of the strain to adhere to the intestine, produce a toxin and kept resistance </w:t>
      </w:r>
      <w:r w:rsidR="0049269F" w:rsidRPr="002F6FC7">
        <w:rPr>
          <w:rFonts w:ascii="Verdana" w:hAnsi="Verdana"/>
          <w:bCs/>
          <w:sz w:val="24"/>
          <w:szCs w:val="24"/>
          <w:lang w:val="en-US"/>
        </w:rPr>
        <w:t>resulted in over 4000 infections</w:t>
      </w:r>
      <w:r w:rsidR="00B24ECF" w:rsidRPr="002F6FC7">
        <w:rPr>
          <w:rFonts w:ascii="Verdana" w:hAnsi="Verdana"/>
          <w:bCs/>
          <w:sz w:val="24"/>
          <w:szCs w:val="24"/>
          <w:lang w:val="en-US"/>
        </w:rPr>
        <w:t xml:space="preserve"> </w:t>
      </w:r>
      <w:r w:rsidR="0049269F" w:rsidRPr="002F6FC7">
        <w:rPr>
          <w:rFonts w:ascii="Verdana" w:hAnsi="Verdana"/>
          <w:bCs/>
          <w:sz w:val="24"/>
          <w:szCs w:val="24"/>
          <w:lang w:val="en-US"/>
        </w:rPr>
        <w:t>and 54 fatalities.</w:t>
      </w:r>
      <w:r w:rsidR="00B24ECF" w:rsidRPr="002F6FC7">
        <w:rPr>
          <w:rFonts w:ascii="Verdana" w:hAnsi="Verdana"/>
          <w:bCs/>
          <w:sz w:val="24"/>
          <w:szCs w:val="24"/>
          <w:lang w:val="en-US"/>
        </w:rPr>
        <w:t xml:space="preserve"> On the other hand, </w:t>
      </w:r>
      <w:r w:rsidR="0049269F" w:rsidRPr="002F6FC7">
        <w:rPr>
          <w:rFonts w:ascii="Verdana" w:hAnsi="Verdana"/>
          <w:bCs/>
          <w:i/>
          <w:iCs/>
          <w:sz w:val="24"/>
          <w:szCs w:val="24"/>
          <w:lang w:val="en-US"/>
        </w:rPr>
        <w:t>Salmonella spp.</w:t>
      </w:r>
      <w:r w:rsidR="00B24ECF" w:rsidRPr="002F6FC7">
        <w:rPr>
          <w:rFonts w:ascii="Verdana" w:hAnsi="Verdana"/>
          <w:bCs/>
          <w:sz w:val="24"/>
          <w:szCs w:val="24"/>
          <w:lang w:val="en-US"/>
        </w:rPr>
        <w:t xml:space="preserve"> is</w:t>
      </w:r>
      <w:r w:rsidR="0049269F" w:rsidRPr="002F6FC7">
        <w:rPr>
          <w:rFonts w:ascii="Verdana" w:hAnsi="Verdana"/>
          <w:bCs/>
          <w:sz w:val="24"/>
          <w:szCs w:val="24"/>
          <w:lang w:val="en-US"/>
        </w:rPr>
        <w:t xml:space="preserve"> a gram-negative bacterium that causes salmonellosis, one of the most reported foodborne zoonoses globally. In 2019, there were more than 300 reported outbreaks of multidrug-resistant </w:t>
      </w:r>
      <w:r w:rsidR="0049269F" w:rsidRPr="002F6FC7">
        <w:rPr>
          <w:rFonts w:ascii="Verdana" w:hAnsi="Verdana"/>
          <w:bCs/>
          <w:i/>
          <w:iCs/>
          <w:sz w:val="24"/>
          <w:szCs w:val="24"/>
          <w:lang w:val="en-US"/>
        </w:rPr>
        <w:t>Salmonella</w:t>
      </w:r>
      <w:r w:rsidR="0049269F" w:rsidRPr="002F6FC7">
        <w:rPr>
          <w:rFonts w:ascii="Verdana" w:hAnsi="Verdana"/>
          <w:bCs/>
          <w:sz w:val="24"/>
          <w:szCs w:val="24"/>
          <w:lang w:val="en-US"/>
        </w:rPr>
        <w:t xml:space="preserve"> in the EU, causing over 2,500 hospitalizations</w:t>
      </w:r>
      <w:r w:rsidR="00E96DA7" w:rsidRPr="002F6FC7">
        <w:rPr>
          <w:rFonts w:ascii="Verdana" w:hAnsi="Verdana"/>
          <w:bCs/>
          <w:sz w:val="24"/>
          <w:szCs w:val="24"/>
          <w:lang w:val="en-US"/>
        </w:rPr>
        <w:t xml:space="preserve"> </w:t>
      </w:r>
      <w:sdt>
        <w:sdtPr>
          <w:rPr>
            <w:rFonts w:ascii="Verdana" w:hAnsi="Verdana"/>
            <w:bCs/>
            <w:sz w:val="24"/>
            <w:szCs w:val="24"/>
            <w:lang w:val="en-US"/>
          </w:rPr>
          <w:tag w:val="MENDELEY_CITATION_v3_eyJjaXRhdGlvbklEIjoiTUVOREVMRVlfQ0lUQVRJT05fYjY1YTg5NTYtZTNkMC00NzMyLThhN2ItNWQwMGI0ZGM5ZTA0IiwicHJvcGVydGllcyI6eyJub3RlSW5kZXgiOjB9LCJpc0VkaXRlZCI6ZmFsc2UsIm1hbnVhbE92ZXJyaWRlIjp7ImlzTWFudWFsbHlPdmVycmlkZGVuIjpmYWxzZSwiY2l0ZXByb2NUZXh0IjoiWzJdLCBbNV0iLCJtYW51YWxPdmVycmlkZVRleHQiOiIifSwiY2l0YXRpb25JdGVtcyI6W3siaWQiOiI3NWY1M2MzYS00MmUxLTMzNWQtYjY0Ny1iZjMyODg1NTM3ODAiLCJpdGVtRGF0YSI6eyJ0eXBlIjoiYXJ0aWNsZS1qb3VybmFsIiwiaWQiOiI3NWY1M2MzYS00MmUxLTMzNWQtYjY0Ny1iZjMyODg1NTM3ODAiLCJ0aXRsZSI6Ik1pY3JvYmlhbCBGb29kIFNhZmV0eSBhbmQgQW50aW1pY3JvYmlhbCBSZXNpc3RhbmNlIGluIEZvb2RzOiBBIER1YWwgVGhyZWF0IHRvIFB1YmxpYyBIZWFsdGgiLCJhdXRob3IiOlt7ImZhbWlseSI6IkVsYmVoaXJ5IiwiZ2l2ZW4iOiJBeW1hbiIsInBhcnNlLW5hbWVzIjpmYWxzZSwiZHJvcHBpbmctcGFydGljbGUiOiIiLCJub24tZHJvcHBpbmctcGFydGljbGUiOiIifSx7ImZhbWlseSI6Ik1hcnpvdWsiLCJnaXZlbiI6IkVtYW4iLCJwYXJzZS1uYW1lcyI6ZmFsc2UsImRyb3BwaW5nLXBhcnRpY2xlIjoiIiwibm9uLWRyb3BwaW5nLXBhcnRpY2xlIjoiIn0seyJmYW1pbHkiOiJBYmFsa2hhaWwiLCJnaXZlbiI6IkFkaWwiLCJwYXJzZS1uYW1lcyI6ZmFsc2UsImRyb3BwaW5nLXBhcnRpY2xlIjoiIiwibm9uLWRyb3BwaW5nLXBhcnRpY2xlIjoiIn0seyJmYW1pbHkiOiJFZHJlZXMiLCJnaXZlbiI6Ikh1c2FtIE0iLCJwYXJzZS1uYW1lcyI6ZmFsc2UsImRyb3BwaW5nLXBhcnRpY2xlIjoiIiwibm9uLWRyb3BwaW5nLXBhcnRpY2xlIjoiIn0seyJmYW1pbHkiOiJFbGxldGh5IiwiZ2l2ZW4iOiJBYm91c3JlZSBUIiwicGFyc2UtbmFtZXMiOmZhbHNlLCJkcm9wcGluZy1wYXJ0aWNsZSI6IiIsIm5vbi1kcm9wcGluZy1wYXJ0aWNsZSI6IiJ9LHsiZmFtaWx5IjoiQWxtdXphaW5pIiwiZ2l2ZW4iOiJBYmR1bGF6aXogTSIsInBhcnNlLW5hbWVzIjpmYWxzZSwiZHJvcHBpbmctcGFydGljbGUiOiIiLCJub24tZHJvcHBpbmctcGFydGljbGUiOiIifSx7ImZhbWlseSI6IklicmFoZW0iLCJnaXZlbiI6Ik1haSIsInBhcnNlLW5hbWVzIjpmYWxzZSwiZHJvcHBpbmctcGFydGljbGUiOiIiLCJub24tZHJvcHBpbmctcGFydGljbGUiOiIifSx7ImZhbWlseSI6IkFsbXVqYWlkZWwiLCJnaXZlbiI6IkFiZHVscmFobWFuIiwicGFyc2UtbmFtZXMiOmZhbHNlLCJkcm9wcGluZy1wYXJ0aWNsZSI6IiIsIm5vbi1kcm9wcGluZy1wYXJ0aWNsZSI6IiJ9LHsiZmFtaWx5IjoiQWx6YWJlbiIsImdpdmVuIjoiRmVyYXMiLCJwYXJzZS1uYW1lcyI6ZmFsc2UsImRyb3BwaW5nLXBhcnRpY2xlIjoiIiwibm9uLWRyb3BwaW5nLXBhcnRpY2xlIjoiIn0seyJmYW1pbHkiOiJBbHFybmkiLCJnaXZlbiI6IkFiZHVsbGFoIiwicGFyc2UtbmFtZXMiOmZhbHNlLCJkcm9wcGluZy1wYXJ0aWNsZSI6IiIsIm5vbi1kcm9wcGluZy1wYXJ0aWNsZSI6IiJ9LHsiZmFtaWx5IjoiQWJ1LU9rYWlsIiwiZ2l2ZW4iOiJBa3JhbSIsInBhcnNlLW5hbWVzIjpmYWxzZSwiZHJvcHBpbmctcGFydGljbGUiOiIiLCJub24tZHJvcHBpbmctcGFydGljbGUiOiIifV0sIkRPSSI6IjEwLjMzOTAvbWljcm9vcmdhbmlzbXMiLCJVUkwiOiJodHRwczovL2NyZWF0aXZlY29tbW9ucy5vcmcvbGljZW5zZXMvYnkvNC4wLyIsImlzc3VlZCI6eyJkYXRlLXBhcnRzIjpbWzIwMjVdXX0sImFic3RyYWN0IjoiQ2l0YXRpb246IEVsYmVoaXJ5LCBBLjsgTWFyem91aywgRS47IEFiYWxraGFpbCwgQS47IEVkcmVlcywgSC5NLjsgRWxsZXRoeSwgQS5ULjsgQWxtdXphaW5pLCBBLk0uOyBJYnJhaGVtLCBNLjsgQWxtdWphaWRlbCwgQS47IEFsemFiZW4sIEYuOyBBbHFybmksIEEuOyBldCBhbC4gTWljcm9iaWFsIEZvb2QgU2FmZXR5IGFuZCBBbnRpbWljcm9iaWFsIFJlc2lzdGFuY2UgaW4gRm9vZHM6IEEgRHVhbCBUaHJlYXQgdG8gUHVibGljIEhlYWx0aC4gTWljcm9vcmdhbmlzbXMgMjAyNSwgMTMsIDE1OTIuIGh0dHBzOi8vIGRvaS5vcmcvMTAuMzM5MC9taWNyb29yZ2FuaXNtcyAxMzA3MTU5MiBBYnN0cmFjdCBUaGUgaW50ZXJzZWN0aW9uIG9mIG1pY3JvYmlhbCBmb29kIHNhZmV0eSBhbmQgYW50aW1pY3JvYmlhbCByZXNpc3RhbmNlIChBTVIpIHJlcHJlc2VudHMgYSBtb3VudGluZyBnbG9iYWwgdGhyZWF0IHdpdGggcHJvZm91bmQgaW1wbGljYXRpb25zIGZvciBwdWJsaWMgaGVhbHRoLCBmb29kIHNhZmV0eSwgYW5kIHN1c3RhaW5hYmxlIGRldmVsb3BtZW50LiBUaGlzIHJldmlldyBleHBsb3JlcyB0aGUgY29tcGxleCBwYXRod2F5cyB0aHJvdWdoIHdoaWNoIGZvb2Rib3JuZSBwYXRob2dlbnMtc3VjaCBhcyBTYWxtb25lbGxhIHNwcC4sIEVzY2hlcmljaGlhIGNvbGkgKEUuIGNvbGkpLCBMaXN0ZXJpYSBtb25vY3l0by1nZW5lcyAoTC4gbW9ub2N5dG9nZW5lcyksIGFuZCBDYW1weWxvYmFjdGVyIHNwcC4tYWNxdWlyZSBhbmQgZGlzc2VtaW5hdGUgcmVzaXN0YW5jZSB3aXRoaW4gaHVtYW4sIGFuaW1hbCwgYW5kIGVudmlyb25tZW50YWwgZWNvc3lzdGVtcy4gRW1waGFzaXppbmcgYSBPbmUgSGVhbHRoIGZyYW1ld29yaywgd2UgZXhhbWluZSB0aGUgZHJpdmVycyBvZiBBTVIgYWNyb3NzIHNlY3RvcnMsIGluY2x1ZGluZyB0aGUgbWlzdXNlIG9mIGFudGliaW90aWNzIGluIGFncmljdWx0dXJlICwgYXF1YWN1bHR1cmUsIGFuZCBjbGluaWNhbCBzZXR0aW5ncywgYW5kIGFzc2VzcyB0aGUgcm9sZSBvZiBlbnZpcm9ubWVudGFsIHJlc2Vydm9pcnMgaW4gc3VzdGFpbmluZyBhbmQgYW1wbGlmeWluZyByZXNpc3RhbmNlIGdlbmVzLiBXZSBmdXJ0aGVyIGRpc2N1c3MgdGhlIGV2b2x1dGlvbiBvZiBzdXJ2ZWlsbGFuY2Ugc3lzdGVtcywgcmVndWxhdG9yeSBwb2xpY2llcywgYW5kIGFudGltaWNyb2JpYWwgc3Rld2FyZHNoaXAgcHJvZ3JhbXMgKEFTUHMpIGRlc2lnbmVkIHRvIG1pdGlnYXRlIHJlc2lzdGFuY2UgYWNyb3NzIHRoZSBmb29kIGNoYWluLiBJbm5vdmF0aW9ucyBpbiBuZXh0LWdlbmVyYXRpb24gc2VxdWVuY2luZywgbWV0YWdlbm9taWNzLCBhbmQgdGFyZ2V0ZWQgdGhlcmFwZXV0aWNzIHN1Y2ggYXMgYmFjdGVyaW9waGFnZSB0aGVyYXB5LCBhbnRpbWljcm9iaWFsIHBlcHRpZGVzIChBTVBzKSwgYW5kIENSSVNQUi1iYXNlZCBpbnRlcnZlbnRpb25zIG9mZmVyIHByb21pc2luZyBhbHRlcm5hdGl2ZXMgdG8gY29udmVudGlvbmFsIGFudGliaW90aWNzLiBIb3dldmVyLCB0aGUgdHJhbnNsYXRpb24gb2YgdGhlc2UgYWR2YW5jZXMgaW50byBwcmFjdGljZSByZW1haW5zIHVuZXZlbiwgcGFydGljdWxhcmx5IGluIGxvdy1hbmQgbWlkZGxlLWluY29tZSBjb3VudHJpZXMgKExNSUNzKSBmYWNpbmcgc2lnbmlmaWNhbnQgYmFycmllcnMgdG8gZGlhZ25vc3RpYyBhY2Nlc3MsIGxhYm9yYXRvcnkgY2FwYWNpdHksIGFuZCBlcXVpdGFibGUgdHJlYXRtZW50IGF2YWlsYWJpbGl0eS4gT3VyIGFuYWx5c2lzIHVuZGVyc2NvcmVzIHRoZSB1cmdlbnQgbmVlZCBmb3IgaW50ZWdyYXRlZCwgY3Jvc3Mtc2VjdG9yYWwgYWN0aW9uLWFuY2hvcmVkIGluIHNjaWVuY2UsIHBvbGljeSwgYW5kIGVkdWNhdGlvbi10byBjdXJiIHRoZSBnbG9iYWwgc3ByZWFkIG9mIEFNUi4gU3RyZW5ndGhlbmluZyBzdXJ2ZWlsbGFuY2UsIGludmVzdGluZyBpbiByZXNlYXJjaCwgcHJvbW90aW5nIHJlc3BvbnNpYmxlIGFudGltaWNyb2JpYWwgdXNlLCBhbmQgZm9zdGVyaW5nIGdsb2JhbCBjb2xsYWJvcmF0aW9uIGFyZSBlc3NlbnRpYWwgdG8gcHJlc2VydmluZyB0aGUgZWZmaWNhY3kgb2YgZXhpc3RpbmcgdHJlYXRtZW50cyBhbmQgZW5zdXJpbmcgdGhlIG1pY3JvYmlvbG9naWNhbCBzYWZldHkgb2YgZm9vZCBzeXN0ZW1zIHdvcmxkd2lkZS4iLCJjb250YWluZXItdGl0bGUtc2hvcnQiOiIifSwiaXNUZW1wb3JhcnkiOmZhbHNlfSx7ImlkIjoiNWRmN2Q4MTUtOWU1Yi0zNTMyLWE1NTctMTU2ZGJmMWU4NGI0IiwiaXRlbURhdGEiOnsidHlwZSI6ImFydGljbGUiLCJpZCI6IjVkZjdkODE1LTllNWItMzUzMi1hNTU3LTE1NmRiZjFlODRiNCIsInRpdGxlIjoiRW52aXJvbm1lbnRhbCBBbnRpbWljcm9iaWFsIFJlc2lzdGFuY2U6IEltcGxpY2F0aW9ucyBmb3IgRm9vZCBTYWZldHkgYW5kIFB1YmxpYyBIZWFsdGgiLCJhdXRob3IiOlt7ImZhbWlseSI6IklmZWRpbmV6aSIsImdpdmVuIjoiT255aW55ZSBWaWN0b3JpYSIsInBhcnNlLW5hbWVzIjpmYWxzZSwiZHJvcHBpbmctcGFydGljbGUiOiIiLCJub24tZHJvcHBpbmctcGFydGljbGUiOiIifSx7ImZhbWlseSI6Ik5uYWppIiwiZ2l2ZW4iOiJObmFidWV6ZSBEYXJsaW5ndG9uIiwicGFyc2UtbmFtZXMiOmZhbHNlLCJkcm9wcGluZy1wYXJ0aWNsZSI6IiIsIm5vbi1kcm9wcGluZy1wYXJ0aWNsZSI6IiJ9LHsiZmFtaWx5IjoiQW51bXVkdSIsImdpdmVuIjoiQ2hyaXN0aWFuIEtvc2lzb2NodWt3dSIsInBhcnNlLW5hbWVzIjpmYWxzZSwiZHJvcHBpbmctcGFydGljbGUiOiIiLCJub24tZHJvcHBpbmctcGFydGljbGUiOiIifSx7ImZhbWlseSI6IkVrd3VlbWUiLCJnaXZlbiI6IkNoaWVtZXJpZSBUaGVyZXNhIiwicGFyc2UtbmFtZXMiOmZhbHNlLCJkcm9wcGluZy1wYXJ0aWNsZSI6IiIsIm5vbi1kcm9wcGluZy1wYXJ0aWNsZSI6IiJ9LHsiZmFtaWx5IjoiVWhlZ3d1IiwiZ2l2ZW4iOiJDaGlqaW9rZSBDaHJpc3RvcGhlciIsInBhcnNlLW5hbWVzIjpmYWxzZSwiZHJvcHBpbmctcGFydGljbGUiOiIiLCJub24tZHJvcHBpbmctcGFydGljbGUiOiIifSx7ImZhbWlseSI6IkloZW5ldHUiLCJnaXZlbiI6IkZyYW5jaXMgQ2h1a3d1ZWJ1a2EiLCJwYXJzZS1uYW1lcyI6ZmFsc2UsImRyb3BwaW5nLXBhcnRpY2xlIjoiIiwibm9uLWRyb3BwaW5nLXBhcnRpY2xlIjoiIn0seyJmYW1pbHkiOiJPYmlvaGEiLCJnaXZlbiI6IlByb21pc2VseW5kYSIsInBhcnNlLW5hbWVzIjpmYWxzZSwiZHJvcHBpbmctcGFydGljbGUiOiIiLCJub24tZHJvcHBpbmctcGFydGljbGUiOiIifSx7ImZhbWlseSI6IlNpbW9uIiwiZ2l2ZW4iOiJCbGVzc2luZyBPdGV0YSIsInBhcnNlLW5hbWVzIjpmYWxzZSwiZHJvcHBpbmctcGFydGljbGUiOiIiLCJub24tZHJvcHBpbmctcGFydGljbGUiOiIifSx7ImZhbWlseSI6IkV6ZWNodWt3dSIsImdpdmVuIjoiUHJlY2lvdXMgU29tdG9jaHVrd3UiLCJwYXJzZS1uYW1lcyI6ZmFsc2UsImRyb3BwaW5nLXBhcnRpY2xlIjoiIiwibm9uLWRyb3BwaW5nLXBhcnRpY2xlIjoiIn0seyJmYW1pbHkiOiJPbnllYWthIiwiZ2l2ZW4iOiJIZWxlbiIsInBhcnNlLW5hbWVzIjpmYWxzZSwiZHJvcHBpbmctcGFydGljbGUiOiIiLCJub24tZHJvcHBpbmctcGFydGljbGUiOiIifV0sImNvbnRhaW5lci10aXRsZSI6IkFudGliaW90aWNzIiwiRE9JIjoiMTAuMzM5MC9hbnRpYmlvdGljczEzMTExMDg3IiwiSVNTTiI6IjIwNzk2MzgyIiwiaXNzdWVkIjp7ImRhdGUtcGFydHMiOltbMjAyNCwxMSwxXV19LCJhYnN0cmFjdCI6IkFudGltaWNyb2JpYWwgcmVzaXN0YW5jZSAoQU1SKSBpcyBhIHNlcmlvdXMgZ2xvYmFsIGhlYWx0aCBpc3N1ZSwgYWdncmF2YXRlZCBieSBhbnRpYmlvdGljIG92ZXJ1c2UgYW5kIG1pc3VzZSBpbiBodW1hbiBtZWRpY2luZSwgYW5pbWFsIGNhcmUsIGFuZCBhZ3JpY3VsdHVyZS4gVGhpcyBzdHVkeSBsb29rcyBhdCB0aGUgZGlmZmVyZW50IG1lY2hhbmlzbXMgdGhhdCBkcml2ZSBBTVIsIHN1Y2ggYXMgZW52aXJvbm1lbnRhbCBjb250YW1pbmF0aW9uLCBob3Jpem9udGFsIGdlbmUgdHJhbnNmZXIsIGFuZCBzZWxlY3RpdmUgcHJlc3N1cmUsIGFzIHdlbGwgYXMgdGhlIHNldmVyZSBpbXBsaWNhdGlvbnMgb2YgQU1SIGZvciBodW1hbiBhbmQgYW5pbWFsIGhlYWx0aC4gVGhpcyBzdHVkeSBkZW1vbnN0cmF0ZXMgdGhlIG5lZWQgZm9yIGNvbmNlcnRlZCBlZmZvcnRzIGFjcm9zcyB0aGUgc2NpZW50aWZpYywgaGVhbHRoY2FyZSwgYWdyaWN1bHR1cmFsLCBhbmQgcG9saWN5IHNlY3RvcnMgdG8gY29udHJvbCB0aGUgZW1lcmdlbmNlIG9mIEFNUi4gU29tZSBjcnVjaWFsIHN0cmF0ZWdpZXMgZGlzY3Vzc2VkIGluY2x1ZGUgZGV2ZWxvcGluZyBhbnRpbWljcm9iaWFsIHN0ZXdhcmRzaGlwIChBTVMpIHByb2dyYW1zLCBlbmNvdXJhZ2luZyB0YXJnZXRlZCBuYXJyb3ctc3BlY3RydW0gYW50aWJpb3RpYyB1c2UsIGFuZCBlbXBoYXNpemluZyB0aGUgc2lnbmlmaWNhbmNlIG9mIHN0cmljdCByZWd1bGF0b3J5IGZyYW1ld29ya3MgYW5kIHN1cnZlaWxsYW5jZSBzeXN0ZW1zLCBsaWtlIHRoZSBHbG9iYWwgQW50aW1pY3JvYmlhbCBSZXNpc3RhbmNlIGFuZCBVc2UgU3VydmVpbGxhbmNlIFN5c3RlbSAoR0xBU1MpIGFuZCB0aGUgQWNjZXNzLCBXYXRjaCwgYW5kIFJlc2VydmUgKEFXYVJlKSBjbGFzc2lmaWNhdGlvbi4gVGhpcyBzdHVkeSBhbHNvIGVtcGhhc2l6ZXMgdGhlIG5lZWQgZm9yIG5hdGlvbmFsIGFuZCBpbnRlcm5hdGlvbmFsIGFjdGlvbiBwbGFucyBpbiBjb21iYXRpbmcgQU1SIGFuZCBwcm9tb3RlcyB0aGUgT25lIEhlYWx0aCBzdHJhdGVneSwgd2hpY2ggdW5pZmllcyBlbnZpcm9ubWVudGFsLCBhbmltYWwsIGFuZCBodW1hbiBoZWFsdGguIFRoaXMgc3R1ZHkgY29uY2x1ZGVzIHRoYXQgcHJldmVudGluZyB0aGUgc3ByZWFkIG9mIEFNUiBhbmQgbWFpbnRhaW5pbmcgdGhlIGVmZmVjdGl2ZW5lc3Mgb2YgYW50aWJpb3RpY3MgZm9yIGZ1dHVyZSBnZW5lcmF0aW9ucyByZXF1aXJlcyBhIGNvbXByZWhlbnNpdmUsIG11bHRpZGlzY2lwbGluYXJ5LCBhbmQgaW50ZXJuYXRpb25hbGx5IGNvb3JkaW5hdGVkIHN0cmF0ZWd5LiIsInB1Ymxpc2hlciI6Ik11bHRpZGlzY2lwbGluYXJ5IERpZ2l0YWwgUHVibGlzaGluZyBJbnN0aXR1dGUgKE1EUEkpIiwiaXNzdWUiOiIxMSIsInZvbHVtZSI6IjEzIiwiY29udGFpbmVyLXRpdGxlLXNob3J0IjoiIn0sImlzVGVtcG9yYXJ5IjpmYWxzZX1dfQ=="/>
          <w:id w:val="-598637714"/>
          <w:placeholder>
            <w:docPart w:val="DefaultPlaceholder_-1854013440"/>
          </w:placeholder>
        </w:sdtPr>
        <w:sdtContent>
          <w:r w:rsidR="004E5C09" w:rsidRPr="004E5C09">
            <w:rPr>
              <w:rFonts w:ascii="Verdana" w:hAnsi="Verdana"/>
              <w:bCs/>
              <w:color w:val="000000"/>
              <w:sz w:val="24"/>
              <w:szCs w:val="24"/>
              <w:lang w:val="en-US"/>
            </w:rPr>
            <w:t>[2], [5]</w:t>
          </w:r>
        </w:sdtContent>
      </w:sdt>
      <w:r w:rsidR="0049269F" w:rsidRPr="002F6FC7">
        <w:rPr>
          <w:rFonts w:ascii="Verdana" w:hAnsi="Verdana"/>
          <w:bCs/>
          <w:sz w:val="24"/>
          <w:szCs w:val="24"/>
          <w:lang w:val="en-US"/>
        </w:rPr>
        <w:t xml:space="preserve">. </w:t>
      </w:r>
    </w:p>
    <w:p w14:paraId="626B71EA" w14:textId="10A39716" w:rsidR="001648B2" w:rsidRPr="002F6FC7" w:rsidRDefault="004C6073" w:rsidP="002F6FC7">
      <w:pPr>
        <w:spacing w:line="276" w:lineRule="auto"/>
        <w:jc w:val="both"/>
        <w:rPr>
          <w:rFonts w:ascii="Verdana" w:hAnsi="Verdana"/>
          <w:bCs/>
          <w:sz w:val="24"/>
          <w:szCs w:val="24"/>
          <w:lang w:val="en-US"/>
        </w:rPr>
      </w:pPr>
      <w:r w:rsidRPr="002F6FC7">
        <w:rPr>
          <w:rFonts w:ascii="Verdana" w:hAnsi="Verdana"/>
          <w:bCs/>
          <w:sz w:val="24"/>
          <w:szCs w:val="24"/>
          <w:lang w:val="en-US"/>
        </w:rPr>
        <w:t xml:space="preserve">Thus, other pathogens may be found, for example, </w:t>
      </w:r>
      <w:r w:rsidRPr="002F6FC7">
        <w:rPr>
          <w:rFonts w:ascii="Verdana" w:hAnsi="Verdana"/>
          <w:bCs/>
          <w:i/>
          <w:iCs/>
          <w:sz w:val="24"/>
          <w:szCs w:val="24"/>
          <w:lang w:val="en-US"/>
        </w:rPr>
        <w:t>Listeria monocytogenes,</w:t>
      </w:r>
      <w:r w:rsidRPr="002F6FC7">
        <w:rPr>
          <w:rFonts w:ascii="Verdana" w:hAnsi="Verdana"/>
          <w:bCs/>
          <w:sz w:val="24"/>
          <w:szCs w:val="24"/>
          <w:lang w:val="en-US"/>
        </w:rPr>
        <w:t xml:space="preserve"> a gram-positive bacterium capable of multiplying at refrigeration temperatures—posing a significant risk to food products</w:t>
      </w:r>
      <w:r w:rsidR="0049269F" w:rsidRPr="002F6FC7">
        <w:rPr>
          <w:rFonts w:ascii="Verdana" w:hAnsi="Verdana"/>
          <w:bCs/>
          <w:sz w:val="24"/>
          <w:szCs w:val="24"/>
          <w:lang w:val="en-US"/>
        </w:rPr>
        <w:t xml:space="preserve">. </w:t>
      </w:r>
      <w:r w:rsidR="0049269F" w:rsidRPr="002F6FC7">
        <w:rPr>
          <w:rFonts w:ascii="Verdana" w:hAnsi="Verdana"/>
          <w:bCs/>
          <w:i/>
          <w:iCs/>
          <w:sz w:val="24"/>
          <w:szCs w:val="24"/>
          <w:lang w:val="en-US"/>
        </w:rPr>
        <w:t>Staphylococcus aureus</w:t>
      </w:r>
      <w:r w:rsidR="0049269F" w:rsidRPr="002F6FC7">
        <w:rPr>
          <w:rFonts w:ascii="Verdana" w:hAnsi="Verdana"/>
          <w:bCs/>
          <w:sz w:val="24"/>
          <w:szCs w:val="24"/>
          <w:lang w:val="en-US"/>
        </w:rPr>
        <w:t xml:space="preserve"> is a </w:t>
      </w:r>
      <w:r w:rsidR="00AF1A73" w:rsidRPr="002F6FC7">
        <w:rPr>
          <w:rFonts w:ascii="Verdana" w:hAnsi="Verdana"/>
          <w:bCs/>
          <w:sz w:val="24"/>
          <w:szCs w:val="24"/>
          <w:lang w:val="en-US"/>
        </w:rPr>
        <w:t>gram-positive bacterium</w:t>
      </w:r>
      <w:r w:rsidR="0049269F" w:rsidRPr="002F6FC7">
        <w:rPr>
          <w:rFonts w:ascii="Verdana" w:hAnsi="Verdana"/>
          <w:bCs/>
          <w:sz w:val="24"/>
          <w:szCs w:val="24"/>
          <w:lang w:val="en-US"/>
        </w:rPr>
        <w:t xml:space="preserve"> that generates extremely resistant biofilms and heat-stable enterotoxins. It is a common disease and can easily infect meat and dairy products during processing. </w:t>
      </w:r>
      <w:r w:rsidR="0049269F" w:rsidRPr="002F6FC7">
        <w:rPr>
          <w:rFonts w:ascii="Verdana" w:hAnsi="Verdana"/>
          <w:bCs/>
          <w:i/>
          <w:iCs/>
          <w:sz w:val="24"/>
          <w:szCs w:val="24"/>
          <w:lang w:val="en-US"/>
        </w:rPr>
        <w:lastRenderedPageBreak/>
        <w:t xml:space="preserve">Campylobacter </w:t>
      </w:r>
      <w:proofErr w:type="spellStart"/>
      <w:r w:rsidR="0049269F" w:rsidRPr="002F6FC7">
        <w:rPr>
          <w:rFonts w:ascii="Verdana" w:hAnsi="Verdana"/>
          <w:bCs/>
          <w:i/>
          <w:iCs/>
          <w:sz w:val="24"/>
          <w:szCs w:val="24"/>
          <w:lang w:val="en-US"/>
        </w:rPr>
        <w:t>spp</w:t>
      </w:r>
      <w:proofErr w:type="spellEnd"/>
      <w:r w:rsidR="0049269F" w:rsidRPr="002F6FC7">
        <w:rPr>
          <w:rFonts w:ascii="Verdana" w:hAnsi="Verdana"/>
          <w:bCs/>
          <w:sz w:val="24"/>
          <w:szCs w:val="24"/>
          <w:lang w:val="en-US"/>
        </w:rPr>
        <w:t xml:space="preserve"> a microaerophilic gram-negative bacterium, with </w:t>
      </w:r>
      <w:r w:rsidR="0049269F" w:rsidRPr="002F6FC7">
        <w:rPr>
          <w:rFonts w:ascii="Verdana" w:hAnsi="Verdana"/>
          <w:bCs/>
          <w:i/>
          <w:iCs/>
          <w:sz w:val="24"/>
          <w:szCs w:val="24"/>
          <w:lang w:val="en-US"/>
        </w:rPr>
        <w:t xml:space="preserve">C. </w:t>
      </w:r>
      <w:proofErr w:type="spellStart"/>
      <w:r w:rsidR="0049269F" w:rsidRPr="002F6FC7">
        <w:rPr>
          <w:rFonts w:ascii="Verdana" w:hAnsi="Verdana"/>
          <w:bCs/>
          <w:i/>
          <w:iCs/>
          <w:sz w:val="24"/>
          <w:szCs w:val="24"/>
          <w:lang w:val="en-US"/>
        </w:rPr>
        <w:t>jejuni</w:t>
      </w:r>
      <w:proofErr w:type="spellEnd"/>
      <w:r w:rsidR="0049269F" w:rsidRPr="002F6FC7">
        <w:rPr>
          <w:rFonts w:ascii="Verdana" w:hAnsi="Verdana"/>
          <w:bCs/>
          <w:sz w:val="24"/>
          <w:szCs w:val="24"/>
          <w:lang w:val="en-US"/>
        </w:rPr>
        <w:t xml:space="preserve"> and </w:t>
      </w:r>
      <w:r w:rsidR="0049269F" w:rsidRPr="002F6FC7">
        <w:rPr>
          <w:rFonts w:ascii="Verdana" w:hAnsi="Verdana"/>
          <w:bCs/>
          <w:i/>
          <w:iCs/>
          <w:sz w:val="24"/>
          <w:szCs w:val="24"/>
          <w:lang w:val="en-US"/>
        </w:rPr>
        <w:t>C. coli</w:t>
      </w:r>
      <w:r w:rsidR="0049269F" w:rsidRPr="002F6FC7">
        <w:rPr>
          <w:rFonts w:ascii="Verdana" w:hAnsi="Verdana"/>
          <w:bCs/>
          <w:sz w:val="24"/>
          <w:szCs w:val="24"/>
          <w:lang w:val="en-US"/>
        </w:rPr>
        <w:t xml:space="preserve"> being the major causative agents of human gastroenteritis that are mainly related </w:t>
      </w:r>
      <w:r w:rsidR="00AF1A73" w:rsidRPr="002F6FC7">
        <w:rPr>
          <w:rFonts w:ascii="Verdana" w:hAnsi="Verdana"/>
          <w:bCs/>
          <w:sz w:val="24"/>
          <w:szCs w:val="24"/>
          <w:lang w:val="en-US"/>
        </w:rPr>
        <w:t>to</w:t>
      </w:r>
      <w:r w:rsidR="0049269F" w:rsidRPr="002F6FC7">
        <w:rPr>
          <w:rFonts w:ascii="Verdana" w:hAnsi="Verdana"/>
          <w:bCs/>
          <w:sz w:val="24"/>
          <w:szCs w:val="24"/>
          <w:lang w:val="en-US"/>
        </w:rPr>
        <w:t xml:space="preserve"> the ingestion of undercooked poultry</w:t>
      </w:r>
      <w:r w:rsidR="00E96DA7" w:rsidRPr="002F6FC7">
        <w:rPr>
          <w:rFonts w:ascii="Verdana" w:hAnsi="Verdana"/>
          <w:bCs/>
          <w:sz w:val="24"/>
          <w:szCs w:val="24"/>
          <w:lang w:val="en-US"/>
        </w:rPr>
        <w:t xml:space="preserve"> </w:t>
      </w:r>
      <w:sdt>
        <w:sdtPr>
          <w:rPr>
            <w:rFonts w:ascii="Verdana" w:hAnsi="Verdana"/>
            <w:bCs/>
            <w:sz w:val="24"/>
            <w:szCs w:val="24"/>
            <w:lang w:val="en-US"/>
          </w:rPr>
          <w:tag w:val="MENDELEY_CITATION_v3_eyJjaXRhdGlvbklEIjoiTUVOREVMRVlfQ0lUQVRJT05fMjhmNDMyNTYtYWMxYy00YmYyLWFhMDYtZmJkZGIzNjQ5ZjIyIiwicHJvcGVydGllcyI6eyJub3RlSW5kZXgiOjB9LCJpc0VkaXRlZCI6ZmFsc2UsIm1hbnVhbE92ZXJyaWRlIjp7ImlzTWFudWFsbHlPdmVycmlkZGVuIjpmYWxzZSwiY2l0ZXByb2NUZXh0IjoiWzJdLCBbNF0iLCJtYW51YWxPdmVycmlkZVRleHQiOiIifSwiY2l0YXRpb25JdGVtcyI6W3siaWQiOiI3NWY1M2MzYS00MmUxLTMzNWQtYjY0Ny1iZjMyODg1NTM3ODAiLCJpdGVtRGF0YSI6eyJ0eXBlIjoiYXJ0aWNsZS1qb3VybmFsIiwiaWQiOiI3NWY1M2MzYS00MmUxLTMzNWQtYjY0Ny1iZjMyODg1NTM3ODAiLCJ0aXRsZSI6Ik1pY3JvYmlhbCBGb29kIFNhZmV0eSBhbmQgQW50aW1pY3JvYmlhbCBSZXNpc3RhbmNlIGluIEZvb2RzOiBBIER1YWwgVGhyZWF0IHRvIFB1YmxpYyBIZWFsdGgiLCJhdXRob3IiOlt7ImZhbWlseSI6IkVsYmVoaXJ5IiwiZ2l2ZW4iOiJBeW1hbiIsInBhcnNlLW5hbWVzIjpmYWxzZSwiZHJvcHBpbmctcGFydGljbGUiOiIiLCJub24tZHJvcHBpbmctcGFydGljbGUiOiIifSx7ImZhbWlseSI6Ik1hcnpvdWsiLCJnaXZlbiI6IkVtYW4iLCJwYXJzZS1uYW1lcyI6ZmFsc2UsImRyb3BwaW5nLXBhcnRpY2xlIjoiIiwibm9uLWRyb3BwaW5nLXBhcnRpY2xlIjoiIn0seyJmYW1pbHkiOiJBYmFsa2hhaWwiLCJnaXZlbiI6IkFkaWwiLCJwYXJzZS1uYW1lcyI6ZmFsc2UsImRyb3BwaW5nLXBhcnRpY2xlIjoiIiwibm9uLWRyb3BwaW5nLXBhcnRpY2xlIjoiIn0seyJmYW1pbHkiOiJFZHJlZXMiLCJnaXZlbiI6Ikh1c2FtIE0iLCJwYXJzZS1uYW1lcyI6ZmFsc2UsImRyb3BwaW5nLXBhcnRpY2xlIjoiIiwibm9uLWRyb3BwaW5nLXBhcnRpY2xlIjoiIn0seyJmYW1pbHkiOiJFbGxldGh5IiwiZ2l2ZW4iOiJBYm91c3JlZSBUIiwicGFyc2UtbmFtZXMiOmZhbHNlLCJkcm9wcGluZy1wYXJ0aWNsZSI6IiIsIm5vbi1kcm9wcGluZy1wYXJ0aWNsZSI6IiJ9LHsiZmFtaWx5IjoiQWxtdXphaW5pIiwiZ2l2ZW4iOiJBYmR1bGF6aXogTSIsInBhcnNlLW5hbWVzIjpmYWxzZSwiZHJvcHBpbmctcGFydGljbGUiOiIiLCJub24tZHJvcHBpbmctcGFydGljbGUiOiIifSx7ImZhbWlseSI6IklicmFoZW0iLCJnaXZlbiI6Ik1haSIsInBhcnNlLW5hbWVzIjpmYWxzZSwiZHJvcHBpbmctcGFydGljbGUiOiIiLCJub24tZHJvcHBpbmctcGFydGljbGUiOiIifSx7ImZhbWlseSI6IkFsbXVqYWlkZWwiLCJnaXZlbiI6IkFiZHVscmFobWFuIiwicGFyc2UtbmFtZXMiOmZhbHNlLCJkcm9wcGluZy1wYXJ0aWNsZSI6IiIsIm5vbi1kcm9wcGluZy1wYXJ0aWNsZSI6IiJ9LHsiZmFtaWx5IjoiQWx6YWJlbiIsImdpdmVuIjoiRmVyYXMiLCJwYXJzZS1uYW1lcyI6ZmFsc2UsImRyb3BwaW5nLXBhcnRpY2xlIjoiIiwibm9uLWRyb3BwaW5nLXBhcnRpY2xlIjoiIn0seyJmYW1pbHkiOiJBbHFybmkiLCJnaXZlbiI6IkFiZHVsbGFoIiwicGFyc2UtbmFtZXMiOmZhbHNlLCJkcm9wcGluZy1wYXJ0aWNsZSI6IiIsIm5vbi1kcm9wcGluZy1wYXJ0aWNsZSI6IiJ9LHsiZmFtaWx5IjoiQWJ1LU9rYWlsIiwiZ2l2ZW4iOiJBa3JhbSIsInBhcnNlLW5hbWVzIjpmYWxzZSwiZHJvcHBpbmctcGFydGljbGUiOiIiLCJub24tZHJvcHBpbmctcGFydGljbGUiOiIifV0sIkRPSSI6IjEwLjMzOTAvbWljcm9vcmdhbmlzbXMiLCJVUkwiOiJodHRwczovL2NyZWF0aXZlY29tbW9ucy5vcmcvbGljZW5zZXMvYnkvNC4wLyIsImlzc3VlZCI6eyJkYXRlLXBhcnRzIjpbWzIwMjVdXX0sImFic3RyYWN0IjoiQ2l0YXRpb246IEVsYmVoaXJ5LCBBLjsgTWFyem91aywgRS47IEFiYWxraGFpbCwgQS47IEVkcmVlcywgSC5NLjsgRWxsZXRoeSwgQS5ULjsgQWxtdXphaW5pLCBBLk0uOyBJYnJhaGVtLCBNLjsgQWxtdWphaWRlbCwgQS47IEFsemFiZW4sIEYuOyBBbHFybmksIEEuOyBldCBhbC4gTWljcm9iaWFsIEZvb2QgU2FmZXR5IGFuZCBBbnRpbWljcm9iaWFsIFJlc2lzdGFuY2UgaW4gRm9vZHM6IEEgRHVhbCBUaHJlYXQgdG8gUHVibGljIEhlYWx0aC4gTWljcm9vcmdhbmlzbXMgMjAyNSwgMTMsIDE1OTIuIGh0dHBzOi8vIGRvaS5vcmcvMTAuMzM5MC9taWNyb29yZ2FuaXNtcyAxMzA3MTU5MiBBYnN0cmFjdCBUaGUgaW50ZXJzZWN0aW9uIG9mIG1pY3JvYmlhbCBmb29kIHNhZmV0eSBhbmQgYW50aW1pY3JvYmlhbCByZXNpc3RhbmNlIChBTVIpIHJlcHJlc2VudHMgYSBtb3VudGluZyBnbG9iYWwgdGhyZWF0IHdpdGggcHJvZm91bmQgaW1wbGljYXRpb25zIGZvciBwdWJsaWMgaGVhbHRoLCBmb29kIHNhZmV0eSwgYW5kIHN1c3RhaW5hYmxlIGRldmVsb3BtZW50LiBUaGlzIHJldmlldyBleHBsb3JlcyB0aGUgY29tcGxleCBwYXRod2F5cyB0aHJvdWdoIHdoaWNoIGZvb2Rib3JuZSBwYXRob2dlbnMtc3VjaCBhcyBTYWxtb25lbGxhIHNwcC4sIEVzY2hlcmljaGlhIGNvbGkgKEUuIGNvbGkpLCBMaXN0ZXJpYSBtb25vY3l0by1nZW5lcyAoTC4gbW9ub2N5dG9nZW5lcyksIGFuZCBDYW1weWxvYmFjdGVyIHNwcC4tYWNxdWlyZSBhbmQgZGlzc2VtaW5hdGUgcmVzaXN0YW5jZSB3aXRoaW4gaHVtYW4sIGFuaW1hbCwgYW5kIGVudmlyb25tZW50YWwgZWNvc3lzdGVtcy4gRW1waGFzaXppbmcgYSBPbmUgSGVhbHRoIGZyYW1ld29yaywgd2UgZXhhbWluZSB0aGUgZHJpdmVycyBvZiBBTVIgYWNyb3NzIHNlY3RvcnMsIGluY2x1ZGluZyB0aGUgbWlzdXNlIG9mIGFudGliaW90aWNzIGluIGFncmljdWx0dXJlICwgYXF1YWN1bHR1cmUsIGFuZCBjbGluaWNhbCBzZXR0aW5ncywgYW5kIGFzc2VzcyB0aGUgcm9sZSBvZiBlbnZpcm9ubWVudGFsIHJlc2Vydm9pcnMgaW4gc3VzdGFpbmluZyBhbmQgYW1wbGlmeWluZyByZXNpc3RhbmNlIGdlbmVzLiBXZSBmdXJ0aGVyIGRpc2N1c3MgdGhlIGV2b2x1dGlvbiBvZiBzdXJ2ZWlsbGFuY2Ugc3lzdGVtcywgcmVndWxhdG9yeSBwb2xpY2llcywgYW5kIGFudGltaWNyb2JpYWwgc3Rld2FyZHNoaXAgcHJvZ3JhbXMgKEFTUHMpIGRlc2lnbmVkIHRvIG1pdGlnYXRlIHJlc2lzdGFuY2UgYWNyb3NzIHRoZSBmb29kIGNoYWluLiBJbm5vdmF0aW9ucyBpbiBuZXh0LWdlbmVyYXRpb24gc2VxdWVuY2luZywgbWV0YWdlbm9taWNzLCBhbmQgdGFyZ2V0ZWQgdGhlcmFwZXV0aWNzIHN1Y2ggYXMgYmFjdGVyaW9waGFnZSB0aGVyYXB5LCBhbnRpbWljcm9iaWFsIHBlcHRpZGVzIChBTVBzKSwgYW5kIENSSVNQUi1iYXNlZCBpbnRlcnZlbnRpb25zIG9mZmVyIHByb21pc2luZyBhbHRlcm5hdGl2ZXMgdG8gY29udmVudGlvbmFsIGFudGliaW90aWNzLiBIb3dldmVyLCB0aGUgdHJhbnNsYXRpb24gb2YgdGhlc2UgYWR2YW5jZXMgaW50byBwcmFjdGljZSByZW1haW5zIHVuZXZlbiwgcGFydGljdWxhcmx5IGluIGxvdy1hbmQgbWlkZGxlLWluY29tZSBjb3VudHJpZXMgKExNSUNzKSBmYWNpbmcgc2lnbmlmaWNhbnQgYmFycmllcnMgdG8gZGlhZ25vc3RpYyBhY2Nlc3MsIGxhYm9yYXRvcnkgY2FwYWNpdHksIGFuZCBlcXVpdGFibGUgdHJlYXRtZW50IGF2YWlsYWJpbGl0eS4gT3VyIGFuYWx5c2lzIHVuZGVyc2NvcmVzIHRoZSB1cmdlbnQgbmVlZCBmb3IgaW50ZWdyYXRlZCwgY3Jvc3Mtc2VjdG9yYWwgYWN0aW9uLWFuY2hvcmVkIGluIHNjaWVuY2UsIHBvbGljeSwgYW5kIGVkdWNhdGlvbi10byBjdXJiIHRoZSBnbG9iYWwgc3ByZWFkIG9mIEFNUi4gU3RyZW5ndGhlbmluZyBzdXJ2ZWlsbGFuY2UsIGludmVzdGluZyBpbiByZXNlYXJjaCwgcHJvbW90aW5nIHJlc3BvbnNpYmxlIGFudGltaWNyb2JpYWwgdXNlLCBhbmQgZm9zdGVyaW5nIGdsb2JhbCBjb2xsYWJvcmF0aW9uIGFyZSBlc3NlbnRpYWwgdG8gcHJlc2VydmluZyB0aGUgZWZmaWNhY3kgb2YgZXhpc3RpbmcgdHJlYXRtZW50cyBhbmQgZW5zdXJpbmcgdGhlIG1pY3JvYmlvbG9naWNhbCBzYWZldHkgb2YgZm9vZCBzeXN0ZW1zIHdvcmxkd2lkZS4iLCJjb250YWluZXItdGl0bGUtc2hvcnQiOiIifSwiaXNUZW1wb3JhcnkiOmZhbHNlfSx7ImlkIjoiZThjMWVhM2UtNDc0MS0zMmVkLTk0MTctYTRkN2ZhNTBmNTA5IiwiaXRlbURhdGEiOnsidHlwZSI6ImFydGljbGUiLCJpZCI6ImU4YzFlYTNlLTQ3NDEtMzJlZC05NDE3LWE0ZDdmYTUwZjUwOSIsInRpdGxlIjoiTWljcm9iaWFsIENvbnRhbWluYXRpb24gYW5kIEZvb2QgU2FmZXR5IChWb2x1bWUgSSkiLCJhdXRob3IiOlt7ImZhbWlseSI6IkJhcmJvc2EiLCJnaXZlbiI6IkpvYW5hIEJhc3RvcyIsInBhcnNlLW5hbWVzIjpmYWxzZSwiZHJvcHBpbmctcGFydGljbGUiOiIiLCJub24tZHJvcHBpbmctcGFydGljbGUiOiIifV0sImNvbnRhaW5lci10aXRsZSI6IkJpb2xvZ3kiLCJjb250YWluZXItdGl0bGUtc2hvcnQiOiJCaW9sb2d5IChCYXNlbCkuIiwiRE9JIjoiMTAuMzM5MC9iaW9sb2d5MTQwMTAwNTkiLCJJU1NOIjoiMjA3OTc3MzciLCJpc3N1ZWQiOnsiZGF0ZS1wYXJ0cyI6W1syMDI1LDEsMV1dfSwicHVibGlzaGVyIjoiTXVsdGlkaXNjaXBsaW5hcnkgRGlnaXRhbCBQdWJsaXNoaW5nIEluc3RpdHV0ZSAoTURQSSkiLCJpc3N1ZSI6IjEiLCJ2b2x1bWUiOiIxNCJ9LCJpc1RlbXBvcmFyeSI6ZmFsc2V9XX0="/>
          <w:id w:val="-757991865"/>
          <w:placeholder>
            <w:docPart w:val="DefaultPlaceholder_-1854013440"/>
          </w:placeholder>
        </w:sdtPr>
        <w:sdtContent>
          <w:r w:rsidR="004E5C09" w:rsidRPr="004E5C09">
            <w:rPr>
              <w:rFonts w:ascii="Verdana" w:hAnsi="Verdana"/>
              <w:bCs/>
              <w:color w:val="000000"/>
              <w:sz w:val="24"/>
              <w:szCs w:val="24"/>
              <w:lang w:val="en-US"/>
            </w:rPr>
            <w:t>[2], [4]</w:t>
          </w:r>
        </w:sdtContent>
      </w:sdt>
      <w:r w:rsidR="0049269F" w:rsidRPr="002F6FC7">
        <w:rPr>
          <w:rFonts w:ascii="Verdana" w:hAnsi="Verdana"/>
          <w:bCs/>
          <w:sz w:val="24"/>
          <w:szCs w:val="24"/>
          <w:lang w:val="en-US"/>
        </w:rPr>
        <w:t>.</w:t>
      </w:r>
    </w:p>
    <w:p w14:paraId="413DE588" w14:textId="5B452057" w:rsidR="00850ADB" w:rsidRPr="002F6FC7" w:rsidRDefault="004E114B" w:rsidP="002F6FC7">
      <w:pPr>
        <w:spacing w:line="276" w:lineRule="auto"/>
        <w:jc w:val="both"/>
        <w:rPr>
          <w:rFonts w:ascii="Verdana" w:hAnsi="Verdana"/>
          <w:bCs/>
          <w:sz w:val="24"/>
          <w:szCs w:val="24"/>
          <w:lang w:val="en-US"/>
        </w:rPr>
      </w:pPr>
      <w:r w:rsidRPr="002F6FC7">
        <w:rPr>
          <w:rFonts w:ascii="Verdana" w:hAnsi="Verdana"/>
          <w:bCs/>
          <w:sz w:val="24"/>
          <w:szCs w:val="24"/>
          <w:lang w:val="en-US"/>
        </w:rPr>
        <w:t xml:space="preserve">In this context, food packaging films </w:t>
      </w:r>
      <w:r w:rsidR="004C6073" w:rsidRPr="002F6FC7">
        <w:rPr>
          <w:rFonts w:ascii="Verdana" w:hAnsi="Verdana"/>
          <w:bCs/>
          <w:sz w:val="24"/>
          <w:szCs w:val="24"/>
          <w:lang w:val="en-US"/>
        </w:rPr>
        <w:t>are important</w:t>
      </w:r>
      <w:r w:rsidRPr="002F6FC7">
        <w:rPr>
          <w:rFonts w:ascii="Verdana" w:hAnsi="Verdana"/>
          <w:bCs/>
          <w:sz w:val="24"/>
          <w:szCs w:val="24"/>
          <w:lang w:val="en-US"/>
        </w:rPr>
        <w:t xml:space="preserve"> in food safety as they serve as a protective physical barrier that protects the products from external contamination, microbiological intrusion, and adverse environmental variables during storage, distribution, and transportation. However, when infections can colonize the surface of the packaging or the food itself, generating biofilms that sustain their existence, the efficacy of these films is severely hampered</w:t>
      </w:r>
      <w:r w:rsidR="00406974" w:rsidRPr="002F6FC7">
        <w:rPr>
          <w:rFonts w:ascii="Verdana" w:hAnsi="Verdana"/>
          <w:bCs/>
          <w:sz w:val="24"/>
          <w:szCs w:val="24"/>
          <w:lang w:val="en-US"/>
        </w:rPr>
        <w:t xml:space="preserve"> </w:t>
      </w:r>
      <w:sdt>
        <w:sdtPr>
          <w:rPr>
            <w:rFonts w:ascii="Verdana" w:hAnsi="Verdana"/>
            <w:bCs/>
            <w:sz w:val="24"/>
            <w:szCs w:val="24"/>
            <w:lang w:val="en-US"/>
          </w:rPr>
          <w:tag w:val="MENDELEY_CITATION_v3_eyJjaXRhdGlvbklEIjoiTUVOREVMRVlfQ0lUQVRJT05fMTAyYTY3ODUtOWI0ZC00ODUxLWI2NjctMzg3OTkxNTc1MjViIiwicHJvcGVydGllcyI6eyJub3RlSW5kZXgiOjB9LCJpc0VkaXRlZCI6ZmFsc2UsIm1hbnVhbE92ZXJyaWRlIjp7ImlzTWFudWFsbHlPdmVycmlkZGVuIjpmYWxzZSwiY2l0ZXByb2NUZXh0IjoiWzRdIiwibWFudWFsT3ZlcnJpZGVUZXh0IjoiIn0sImNpdGF0aW9uSXRlbXMiOlt7ImlkIjoiZThjMWVhM2UtNDc0MS0zMmVkLTk0MTctYTRkN2ZhNTBmNTA5IiwiaXRlbURhdGEiOnsidHlwZSI6ImFydGljbGUiLCJpZCI6ImU4YzFlYTNlLTQ3NDEtMzJlZC05NDE3LWE0ZDdmYTUwZjUwOSIsInRpdGxlIjoiTWljcm9iaWFsIENvbnRhbWluYXRpb24gYW5kIEZvb2QgU2FmZXR5IChWb2x1bWUgSSkiLCJhdXRob3IiOlt7ImZhbWlseSI6IkJhcmJvc2EiLCJnaXZlbiI6IkpvYW5hIEJhc3RvcyIsInBhcnNlLW5hbWVzIjpmYWxzZSwiZHJvcHBpbmctcGFydGljbGUiOiIiLCJub24tZHJvcHBpbmctcGFydGljbGUiOiIifV0sImNvbnRhaW5lci10aXRsZSI6IkJpb2xvZ3kiLCJjb250YWluZXItdGl0bGUtc2hvcnQiOiJCaW9sb2d5IChCYXNlbCkuIiwiRE9JIjoiMTAuMzM5MC9iaW9sb2d5MTQwMTAwNTkiLCJJU1NOIjoiMjA3OTc3MzciLCJpc3N1ZWQiOnsiZGF0ZS1wYXJ0cyI6W1syMDI1LDEsMV1dfSwicHVibGlzaGVyIjoiTXVsdGlkaXNjaXBsaW5hcnkgRGlnaXRhbCBQdWJsaXNoaW5nIEluc3RpdHV0ZSAoTURQSSkiLCJpc3N1ZSI6IjEiLCJ2b2x1bWUiOiIxNCJ9LCJpc1RlbXBvcmFyeSI6ZmFsc2V9XX0="/>
          <w:id w:val="-446541914"/>
          <w:placeholder>
            <w:docPart w:val="DefaultPlaceholder_-1854013440"/>
          </w:placeholder>
        </w:sdtPr>
        <w:sdtContent>
          <w:r w:rsidR="004E5C09" w:rsidRPr="004E5C09">
            <w:rPr>
              <w:rFonts w:ascii="Verdana" w:hAnsi="Verdana"/>
              <w:bCs/>
              <w:color w:val="000000"/>
              <w:sz w:val="24"/>
              <w:szCs w:val="24"/>
              <w:lang w:val="en-US"/>
            </w:rPr>
            <w:t>[4]</w:t>
          </w:r>
        </w:sdtContent>
      </w:sdt>
      <w:r w:rsidRPr="002F6FC7">
        <w:rPr>
          <w:rFonts w:ascii="Verdana" w:hAnsi="Verdana"/>
          <w:bCs/>
          <w:sz w:val="24"/>
          <w:szCs w:val="24"/>
          <w:lang w:val="en-US"/>
        </w:rPr>
        <w:t>. Figure 1 summarizes the issue of pathogens and the potential use of MOFs to combat them. Therefore, we will now discuss the basic concepts of these metal-organic frameworks.</w:t>
      </w:r>
    </w:p>
    <w:p w14:paraId="1A542468" w14:textId="290577A2" w:rsidR="001E1B41" w:rsidRPr="002F6FC7" w:rsidRDefault="001E1B41" w:rsidP="002F6FC7">
      <w:pPr>
        <w:spacing w:line="276" w:lineRule="auto"/>
        <w:jc w:val="center"/>
        <w:rPr>
          <w:rFonts w:ascii="Verdana" w:hAnsi="Verdana"/>
          <w:b/>
          <w:sz w:val="24"/>
          <w:szCs w:val="24"/>
          <w:lang w:val="en-US"/>
        </w:rPr>
      </w:pPr>
      <w:r w:rsidRPr="002F6FC7">
        <w:rPr>
          <w:rFonts w:ascii="Verdana" w:hAnsi="Verdana"/>
          <w:b/>
          <w:sz w:val="24"/>
          <w:szCs w:val="24"/>
          <w:lang w:val="en-US"/>
        </w:rPr>
        <w:t>Figure 1. Conceptual illustration of resistant foodborne pathogens and the potential use of MOF-type nanomaterials for the development of active packaging.</w:t>
      </w:r>
    </w:p>
    <w:p w14:paraId="53782148" w14:textId="77777777" w:rsidR="004E114B" w:rsidRPr="002F6FC7" w:rsidRDefault="004E114B" w:rsidP="002F6FC7">
      <w:pPr>
        <w:spacing w:line="276" w:lineRule="auto"/>
        <w:jc w:val="center"/>
        <w:rPr>
          <w:rFonts w:ascii="Verdana" w:hAnsi="Verdana"/>
          <w:bCs/>
          <w:sz w:val="24"/>
          <w:szCs w:val="24"/>
        </w:rPr>
      </w:pPr>
      <w:r w:rsidRPr="002F6FC7">
        <w:rPr>
          <w:rFonts w:ascii="Verdana" w:hAnsi="Verdana"/>
          <w:bCs/>
          <w:noProof/>
          <w:sz w:val="24"/>
          <w:szCs w:val="24"/>
        </w:rPr>
        <w:drawing>
          <wp:inline distT="0" distB="0" distL="0" distR="0" wp14:anchorId="4CB0138F" wp14:editId="19EB3B9B">
            <wp:extent cx="5612130" cy="3741420"/>
            <wp:effectExtent l="0" t="0" r="7620" b="0"/>
            <wp:docPr id="179789769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12130" cy="3741420"/>
                    </a:xfrm>
                    <a:prstGeom prst="rect">
                      <a:avLst/>
                    </a:prstGeom>
                    <a:noFill/>
                    <a:ln>
                      <a:noFill/>
                    </a:ln>
                  </pic:spPr>
                </pic:pic>
              </a:graphicData>
            </a:graphic>
          </wp:inline>
        </w:drawing>
      </w:r>
    </w:p>
    <w:p w14:paraId="42A19A7A" w14:textId="6B1FCECB" w:rsidR="004E114B" w:rsidRPr="002F6FC7" w:rsidRDefault="00AA6B20" w:rsidP="002F6FC7">
      <w:pPr>
        <w:spacing w:line="276" w:lineRule="auto"/>
        <w:jc w:val="center"/>
        <w:rPr>
          <w:rFonts w:ascii="Verdana" w:hAnsi="Verdana"/>
          <w:bCs/>
          <w:sz w:val="24"/>
          <w:szCs w:val="24"/>
          <w:lang w:val="en-US"/>
        </w:rPr>
      </w:pPr>
      <w:r w:rsidRPr="002F6FC7">
        <w:rPr>
          <w:rFonts w:ascii="Verdana" w:hAnsi="Verdana"/>
          <w:sz w:val="24"/>
          <w:szCs w:val="24"/>
          <w:lang w:val="en-US"/>
        </w:rPr>
        <w:t>Source: imagen obtained from ChatGPT.</w:t>
      </w:r>
    </w:p>
    <w:p w14:paraId="0E43A0AF" w14:textId="77777777" w:rsidR="004E114B" w:rsidRPr="002F6FC7" w:rsidRDefault="004E114B" w:rsidP="002F6FC7">
      <w:pPr>
        <w:spacing w:line="276" w:lineRule="auto"/>
        <w:jc w:val="both"/>
        <w:rPr>
          <w:rFonts w:ascii="Verdana" w:hAnsi="Verdana"/>
          <w:bCs/>
          <w:sz w:val="24"/>
          <w:szCs w:val="24"/>
          <w:lang w:val="en-US"/>
        </w:rPr>
      </w:pPr>
    </w:p>
    <w:p w14:paraId="1B4A385C" w14:textId="3F1D5E6B" w:rsidR="004E114B" w:rsidRPr="002F6FC7" w:rsidRDefault="004E114B" w:rsidP="002F6FC7">
      <w:pPr>
        <w:spacing w:line="276" w:lineRule="auto"/>
        <w:jc w:val="both"/>
        <w:rPr>
          <w:rFonts w:ascii="Verdana" w:hAnsi="Verdana"/>
          <w:bCs/>
          <w:sz w:val="24"/>
          <w:szCs w:val="24"/>
          <w:lang w:val="en-US"/>
        </w:rPr>
      </w:pPr>
      <w:r w:rsidRPr="002F6FC7">
        <w:rPr>
          <w:rFonts w:ascii="Verdana" w:hAnsi="Verdana"/>
          <w:bCs/>
          <w:sz w:val="24"/>
          <w:szCs w:val="24"/>
          <w:lang w:val="en-US"/>
        </w:rPr>
        <w:lastRenderedPageBreak/>
        <w:t>Serious disadvantages of traditional materials in the packaging industry restrict their applicability and sustainability. First, synthetic plastics made from petroleum take centuries to decompose and contribute to a large build-up of non-biodegradable garbage in landfills and oceans. Second, the ecological alternatives as the use of biodegradable and compostable biopolymers present poor mechanical properties and high permeability to water vapor, oxygen and microbes, which drastically reduces their capacity to preserve food for long periods</w:t>
      </w:r>
      <w:r w:rsidR="00406974" w:rsidRPr="002F6FC7">
        <w:rPr>
          <w:rFonts w:ascii="Verdana" w:hAnsi="Verdana"/>
          <w:bCs/>
          <w:sz w:val="24"/>
          <w:szCs w:val="24"/>
          <w:lang w:val="en-US"/>
        </w:rPr>
        <w:t xml:space="preserve"> </w:t>
      </w:r>
      <w:sdt>
        <w:sdtPr>
          <w:rPr>
            <w:rFonts w:ascii="Verdana" w:hAnsi="Verdana"/>
            <w:bCs/>
            <w:sz w:val="24"/>
            <w:szCs w:val="24"/>
            <w:lang w:val="en-US"/>
          </w:rPr>
          <w:tag w:val="MENDELEY_CITATION_v3_eyJjaXRhdGlvbklEIjoiTUVOREVMRVlfQ0lUQVRJT05fNzhlODZmNjUtYTAwMC00NzEzLWIxODAtZjdiYTQ4NDhhMzE5IiwicHJvcGVydGllcyI6eyJub3RlSW5kZXgiOjB9LCJpc0VkaXRlZCI6ZmFsc2UsIm1hbnVhbE92ZXJyaWRlIjp7ImlzTWFudWFsbHlPdmVycmlkZGVuIjpmYWxzZSwiY2l0ZXByb2NUZXh0IjoiWzFdIiwibWFudWFsT3ZlcnJpZGVUZXh0IjoiIn0sImNpdGF0aW9uSXRlbXMiOlt7ImlkIjoiZTIzZmE1NjctZDk0Ny0zOWRjLWExZDEtNmRiYWFiNWVkOTc5IiwiaXRlbURhdGEiOnsidHlwZSI6ImFydGljbGUiLCJpZCI6ImUyM2ZhNTY3LWQ5NDctMzlkYy1hMWQxLTZkYmFhYjVlZDk3OSIsInRpdGxlIjoiSW1wcm92aW5nIHRoZSBmdW5jdGlvbmFsaXR5IG9mIGJpb2RlZ3JhZGFibGUgZm9vZCBwYWNrYWdpbmcgbWF0ZXJpYWxzIHZpYSBwb3JvdXMgbmFub21hdGVyaWFscyIsImF1dGhvciI6W3siZmFtaWx5IjoiSmFmYXJ6YWRlaCIsImdpdmVuIjoiU2hpbWEiLCJwYXJzZS1uYW1lcyI6ZmFsc2UsImRyb3BwaW5nLXBhcnRpY2xlIjoiIiwibm9uLWRyb3BwaW5nLXBhcnRpY2xlIjoiIn0seyJmYW1pbHkiOiJGb3JvdWdoIiwiZ2l2ZW4iOiJNZWhyZGFkIiwicGFyc2UtbmFtZXMiOmZhbHNlLCJkcm9wcGluZy1wYXJ0aWNsZSI6IiIsIm5vbi1kcm9wcGluZy1wYXJ0aWNsZSI6IiJ9LHsiZmFtaWx5IjoiS291emVnYXJhbiIsImdpdmVuIjoiVmFoaWQgSmF2YW4iLCJwYXJzZS1uYW1lcyI6ZmFsc2UsImRyb3BwaW5nLXBhcnRpY2xlIjoiIiwibm9uLWRyb3BwaW5nLXBhcnRpY2xlIjoiIn0seyJmYW1pbHkiOiJaYXJnYXIiLCJnaXZlbiI6Ik1hc291bWVoIiwicGFyc2UtbmFtZXMiOmZhbHNlLCJkcm9wcGluZy1wYXJ0aWNsZSI6IiIsIm5vbi1kcm9wcGluZy1wYXJ0aWNsZSI6IiJ9LHsiZmFtaWx5IjoiR2FyYXZhbmQiLCJnaXZlbiI6IkZhcmhhZCIsInBhcnNlLW5hbWVzIjpmYWxzZSwiZHJvcHBpbmctcGFydGljbGUiOiIiLCJub24tZHJvcHBpbmctcGFydGljbGUiOiIifSx7ImZhbWlseSI6IkF6aXppLUxhbGFiYWRpIiwiZ2l2ZW4iOiJNYXJ5YW0iLCJwYXJzZS1uYW1lcyI6ZmFsc2UsImRyb3BwaW5nLXBhcnRpY2xlIjoiIiwibm9uLWRyb3BwaW5nLXBhcnRpY2xlIjoiIn0seyJmYW1pbHkiOiJBYmRvbGxhaGkiLCJnaXZlbiI6Ik1laGRpIiwicGFyc2UtbmFtZXMiOmZhbHNlLCJkcm9wcGluZy1wYXJ0aWNsZSI6IiIsIm5vbi1kcm9wcGluZy1wYXJ0aWNsZSI6IiJ9LHsiZmFtaWx5IjoiSmFmYXJpIiwiZ2l2ZW4iOiJTZWlkIE1haGRpIiwicGFyc2UtbmFtZXMiOmZhbHNlLCJkcm9wcGluZy1wYXJ0aWNsZSI6IiIsIm5vbi1kcm9wcGluZy1wYXJ0aWNsZSI6IiJ9XSwiY29udGFpbmVyLXRpdGxlIjoiQ29tcHJlaGVuc2l2ZSBSZXZpZXdzIGluIEZvb2QgU2NpZW5jZSBhbmQgRm9vZCBTYWZldHkiLCJjb250YWluZXItdGl0bGUtc2hvcnQiOiJDb21wci4gUmV2LiBGb29kIFNjaS4gRm9vZCBTYWYuIiwiRE9JIjoiMTAuMTExMS8xNTQxLTQzMzcuMTMxNjQiLCJJU1NOIjoiMTU0MTQzMzciLCJQTUlEIjoiMzcxMTU5NDUiLCJpc3N1ZWQiOnsiZGF0ZS1wYXJ0cyI6W1syMDIzLDcsMV1dfSwicGFnZSI6IjI4NTAtMjg4NiIsImFic3RyYWN0IjoiTm9uLWJpb2RlZ3JhZGFiaWxpdHkgYW5kIGRpc3Bvc2FsIHByb2JsZW1zIGFyZSB0aGUgbWFqb3IgY2hhbGxlbmdlcyBhc3NvY2lhdGVkIHdpdGggc3ludGhldGljIHBsYXN0aWMgcGFja2FnaW5nLiBUaGlzIHJldmlldyBhcnRpY2xlIGRpc2N1c3NlcyBhIG5ldyBnZW5lcmF0aW9uIG9mIGJpb2RlZ3JhZGFibGUgYWN0aXZlIGFuZCBzbWFydCBwYWNrYWdpbmcgYmFzZWQgb24gcG9yb3VzIG5hbm9tYXRlcmlhbHMgKFBOTXMpLCB3aGljaCBtYWludGFpbnMgdGhlIHF1YWxpdHkgYW5kIGZyZXNobmVzcyBvZiBmb29kIHByb2R1Y3RzIHdoaWxlIG1lZXRpbmcgYmlvZGVncmFkYWJpbGl0eSByZXF1aXJlbWVudHMuIFBOTXMgaGF2ZSByZWNlbnRseSBnYWluZWQgc2lnbmlmaWNhbnQgYXR0ZW50aW9uIGluIHRoZSBmaWVsZCBvZiBmb29kIHBhY2thZ2luZyBkdWUgdG8gdGhlaXIgbGFyZ2Ugc3VyZmFjZSBhcmVhLCBwZWN1bGlhciBzdHJ1Y3R1cmVzLCBmdW5jdGlvbmFsIGZsZXhpYmlsaXR5LCBhbmQgdGhlcm1hbCBzdGFiaWxpdHkuIFdlIHByZXNlbnQgZm9yIHRoZSBmaXJzdCB0aW1lIHRoZSByZWNlbnRseSBwdWJsaXNoZWQgbGl0ZXJhdHVyZSBvbiB0aGUgaW5jb3Jwb3JhdGlvbiBvZiB2YXJpb3VzIFBOTXMgaW50byByZW5ld2FibGUgbWF0ZXJpYWxzIHRvIGRldmVsb3AgYWR2YW5jZWQsIGVudmlyb25tZW50YWxseSBmcmllbmRseSwgYW5kIGhpZ2gtcXVhbGl0eSBwYWNrYWdpbmcgdGVjaG5vbG9neS4gVmFyaW91cyBlbWVyZ2luZyBwYWNrYWdpbmcgdGVjaG5vbG9naWVzIGFyZSBkaXNjdXNzZWQgaW4gdGhpcyByZXZpZXcsIGFsb25nIHdpdGggdGhlaXIgYWR2YW50YWdlcyBhbmQgZGlzYWR2YW50YWdlcy4gTW9yZW92ZXIsIGl0IHByb3ZpZGVzIGdlbmVyYWwgaW5mb3JtYXRpb24gYWJvdXQgUE5NcywgdGhlaXIgY2hhcmFjdGVyaXphdGlvbiwgYW5kIGZhYnJpY2F0aW9uIG1ldGhvZHMuIEl0IGFsc28gYnJpZWZseSBkZXNjcmliZXMgdGhlIGVmZmVjdHMgb2YgZGlmZmVyZW50IFBOTXMgb24gdGhlIGZ1bmN0aW9uYWxpdHkgb2YgYmlvcG9seW1lcmljIGZpbG1zLiBGdXJ0aGVybW9yZSwgd2UgZXhhbWluZWQgaG93IHNtYXJ0IHBhY2thZ2luZyBsb2FkZWQgd2l0aCBQTk1zIGNhbiBpbXByb3ZlIGZvb2Qgc2hlbGYgbGlmZSBhbmQgcmVkdWNlIGZvb2Qgd2FzdGUuIFRoZSByZXN1bHRzIGluZGljYXRlIHRoYXQgUE5NcyBwbGF5IGEgY3JpdGljYWwgcm9sZSBpbiBpbXByb3ZpbmcgdGhlIGFudGltaWNyb2JpYWwsIHRoZXJtYWwsIHBoeXNpY29jaGVtaWNhbCwgYW5kIG1lY2hhbmljYWwgcHJvcGVydGllcyBvZiBuYXR1cmFsIHBhY2thZ2luZyBtYXRlcmlhbHMuIFRoZXNlIHRhaWxvci1tYWRlIG1hdGVyaWFscyBjYW4gc2ltdWx0YW5lb3VzbHkgZXh0ZW5kIHRoZSBzaGVsZiBsaWZlIG9mIGZvb2Qgd2hpbGUgcmVkdWNpbmcgcGxhc3RpYyB1c2FnZSBhbmQgZm9vZCB3YXN0ZS4iLCJwdWJsaXNoZXIiOiJKb2huIFdpbGV5IGFuZCBTb25zIEluYyIsImlzc3VlIjoiNCIsInZvbHVtZSI6IjIyIn0sImlzVGVtcG9yYXJ5IjpmYWxzZX1dfQ=="/>
          <w:id w:val="1961915317"/>
          <w:placeholder>
            <w:docPart w:val="DefaultPlaceholder_-1854013440"/>
          </w:placeholder>
        </w:sdtPr>
        <w:sdtContent>
          <w:r w:rsidR="004E5C09" w:rsidRPr="004E5C09">
            <w:rPr>
              <w:rFonts w:ascii="Verdana" w:hAnsi="Verdana"/>
              <w:bCs/>
              <w:color w:val="000000"/>
              <w:sz w:val="24"/>
              <w:szCs w:val="24"/>
              <w:lang w:val="en-US"/>
            </w:rPr>
            <w:t>[1]</w:t>
          </w:r>
        </w:sdtContent>
      </w:sdt>
      <w:r w:rsidRPr="002F6FC7">
        <w:rPr>
          <w:rFonts w:ascii="Verdana" w:hAnsi="Verdana"/>
          <w:bCs/>
          <w:sz w:val="24"/>
          <w:szCs w:val="24"/>
          <w:lang w:val="en-US"/>
        </w:rPr>
        <w:t>.</w:t>
      </w:r>
    </w:p>
    <w:p w14:paraId="4A16FF34" w14:textId="73EDE6F5" w:rsidR="00AB6075" w:rsidRPr="002F6FC7" w:rsidRDefault="004E114B" w:rsidP="002F6FC7">
      <w:pPr>
        <w:spacing w:before="240" w:after="0" w:line="276" w:lineRule="auto"/>
        <w:jc w:val="both"/>
        <w:rPr>
          <w:rFonts w:ascii="Verdana" w:hAnsi="Verdana" w:cs="Arial"/>
          <w:sz w:val="24"/>
          <w:szCs w:val="24"/>
          <w:lang w:val="en-US"/>
        </w:rPr>
      </w:pPr>
      <w:r w:rsidRPr="002F6FC7">
        <w:rPr>
          <w:rFonts w:ascii="Verdana" w:hAnsi="Verdana"/>
          <w:bCs/>
          <w:sz w:val="24"/>
          <w:szCs w:val="24"/>
          <w:lang w:val="en-US"/>
        </w:rPr>
        <w:t>Given these restrictions, MOFs provide a disruptive and ubiquitous nanotechnology platform to develop high-efficiency antimicrobial active packaging</w:t>
      </w:r>
      <w:r w:rsidR="00406974" w:rsidRPr="002F6FC7">
        <w:rPr>
          <w:rFonts w:ascii="Verdana" w:hAnsi="Verdana"/>
          <w:bCs/>
          <w:sz w:val="24"/>
          <w:szCs w:val="24"/>
          <w:lang w:val="en-US"/>
        </w:rPr>
        <w:t xml:space="preserve"> </w:t>
      </w:r>
      <w:sdt>
        <w:sdtPr>
          <w:rPr>
            <w:rFonts w:ascii="Verdana" w:hAnsi="Verdana"/>
            <w:bCs/>
            <w:sz w:val="24"/>
            <w:szCs w:val="24"/>
            <w:lang w:val="en-US"/>
          </w:rPr>
          <w:tag w:val="MENDELEY_CITATION_v3_eyJjaXRhdGlvbklEIjoiTUVOREVMRVlfQ0lUQVRJT05fY2MwN2I1NGMtOTQxMS00NGYxLTgyOGUtNzhhZDA0MzFhOTM2IiwicHJvcGVydGllcyI6eyJub3RlSW5kZXgiOjB9LCJpc0VkaXRlZCI6ZmFsc2UsIm1hbnVhbE92ZXJyaWRlIjp7ImlzTWFudWFsbHlPdmVycmlkZGVuIjpmYWxzZSwiY2l0ZXByb2NUZXh0IjoiWzNdIiwibWFudWFsT3ZlcnJpZGVUZXh0IjoiIn0sImNpdGF0aW9uSXRlbXMiOlt7ImlkIjoiNDE5NjM2ZTMtMTkyYi0zM2Y3LWI3N2QtZmJiOGUwOWE0MjNiIiwiaXRlbURhdGEiOnsidHlwZSI6ImFydGljbGUiLCJpZCI6IjQxOTYzNmUzLTE5MmItMzNmNy1iNzdkLWZiYjhlMDlhNDIzYiIsInRpdGxlIjoiTXVsdGlmdW5jdGlvbmFsIE1ldGFs4oCTT3JnYW5pYyBGcmFtZXdvcmtzIGZvciBFbmhhbmNpbmcgRm9vZCBTYWZldHkgYW5kIFF1YWxpdHk6IEEgQ29tcHJlaGVuc2l2ZSBSZXZpZXciLCJhdXRob3IiOlt7ImZhbWlseSI6IkppYW5nIiwiZ2l2ZW4iOiJXZWluYSIsInBhcnNlLW5hbWVzIjpmYWxzZSwiZHJvcHBpbmctcGFydGljbGUiOiIiLCJub24tZHJvcHBpbmctcGFydGljbGUiOiIifSx7ImZhbWlseSI6Ilpob3UiLCJnaXZlbiI6Ilh1ZSIsInBhcnNlLW5hbWVzIjpmYWxzZSwiZHJvcHBpbmctcGFydGljbGUiOiIiLCJub24tZHJvcHBpbmctcGFydGljbGUiOiIifSx7ImZhbWlseSI6Ill1YW4iLCJnaXZlbiI6Ilh1ZXpoaSIsInBhcnNlLW5hbWVzIjpmYWxzZSwiZHJvcHBpbmctcGFydGljbGUiOiIiLCJub24tZHJvcHBpbmctcGFydGljbGUiOiIifSx7ImZhbWlseSI6IlpoYW5nIiwiZ2l2ZW4iOiJMaWFuZyIsInBhcnNlLW5hbWVzIjpmYWxzZSwiZHJvcHBpbmctcGFydGljbGUiOiIiLCJub24tZHJvcHBpbmctcGFydGljbGUiOiIifSx7ImZhbWlseSI6IlhpYW8iLCJnaXZlbiI6Ilh1ZSIsInBhcnNlLW5hbWVzIjpmYWxzZSwiZHJvcHBpbmctcGFydGljbGUiOiIiLCJub24tZHJvcHBpbmctcGFydGljbGUiOiIifSx7ImZhbWlseSI6IlpodSIsImdpdmVuIjoiSmlhbmd5dSIsInBhcnNlLW5hbWVzIjpmYWxzZSwiZHJvcHBpbmctcGFydGljbGUiOiIiLCJub24tZHJvcHBpbmctcGFydGljbGUiOiIifSx7ImZhbWlseSI6IkNoZW5nIiwiZ2l2ZW4iOiJXZWl3ZWkiLCJwYXJzZS1uYW1lcyI6ZmFsc2UsImRyb3BwaW5nLXBhcnRpY2xlIjoiIiwibm9uLWRyb3BwaW5nLXBhcnRpY2xlIjoiIn1dLCJjb250YWluZXItdGl0bGUiOiJGb29kcyIsIkRPSSI6IjEwLjMzOTAvZm9vZHMxNDIzNDExMSIsIklTU04iOiIyMzA0ODE1OCIsImlzc3VlZCI6eyJkYXRlLXBhcnRzIjpbWzIwMjUsMTIsMV1dfSwiYWJzdHJhY3QiOiJGb29kIHNhZmV0eSBhbmQgcXVhbGl0eSBhcmUgcGFyYW1vdW50IGdsb2JhbCBjb25jZXJucywgd2l0aCB0aGUgY29tcGxleGl0aWVzIG9mIHRoZSBtb2Rlcm4gc3VwcGx5IGNoYWluIGRlbWFuZGluZyBhZHZhbmNlZCB0ZWNobm9sb2dpZXMgZm9yIG1vbml0b3JpbmcsIHByZXNlcnZhdGlvbiwgYW5kIGRlY29udGFtaW5hdGlvbi4gQ29udmVudGlvbmFsIG1ldGhvZHMgb2Z0ZW4gZmFsbCBzaG9ydCBkdWUgdG8gbGltaXRhdGlvbnMgaW4gc3BlZWQsIHNlbnNpdGl2aXR5LCBjb3N0LCBhbmQgZnVuY3Rpb25hbGl0eS4gTWV0YWzigJNvcmdhbmljIGZyYW1ld29ya3MgKE1PRnMpLCBhIGNsYXNzIG9mIGNyeXN0YWxsaW5lIHBvcm91cyBtYXRlcmlhbHMsIGhhdmUgZW1lcmdlZCBhcyBhIGhpZ2hseSB1bml2ZXJzYWwgcGxhdGZvcm0gdG8gYWRkcmVzcyB0aGVzZSBjaGFsbGVuZ2VzLCBvd2luZyB0byB0aGVpciB1bnByZWNlZGVudGVkIHN0cnVjdHVyYWwgdHVuYWJpbGl0eSwgdWx0cmFoaWdoIHN1cmZhY2UgYXJlYXMsIGFuZCB0YWlsb3JhYmxlIGNoZW1pY2FsIGZ1bmN0aW9uYWxpdGllcy4gVGhpcyBjb21wcmVoZW5zaXZlIHJldmlldyBkZXRhaWxzIHRoZSBzdGF0ZS1vZi10aGUtYXJ0IGFwcGxpY2F0aW9ucyBvZiBtdWx0aWZ1bmN0aW9uYWwgTU9GcyBhY3Jvc3MgdGhlIGVudGlyZSBzcGVjdHJ1bSBvZiBmb29kIHNhZmV0eSBhbmQgcXVhbGl0eSBlbmhhbmNlbWVudC4gRmlyc3QsIHRoZSByZXZpZXcgZGV0YWlscyB0aGUgYXBwbGljYXRpb24gb2YgTU9GcyBpbiBhZHZhbmNlZCBmb29kIGFuYWx5c2lzLCBjb3ZlcmluZyB0aGVpciB0cmFuc2Zvcm1hdGl2ZSByb2xlcyBhcyBzb3JiZW50cyBpbiBzYW1wbGUgcHJlcGFyYXRpb24gKGUuZy4sIHNvbGlkLXBoYXNlIGV4dHJhY3Rpb24gYW5kIG1pY3JvZXh0cmFjdGlvbiksIGFzIG5vdmVsIHN0YXRpb25hcnkgcGhhc2VzIGluIGNocm9tYXRvZ3JhcGh5LCBhbmQgYXMgdGhlIGNvcmUgY29tcG9uZW50cyBvZiBoaWdobHkgc2Vuc2l0aXZlIHNlbnNpbmcgcGxhdGZvcm1zLCBpbmNsdWRpbmcgbHVtaW5lc2NlbnQsIGNvbG9yaW1ldHJpYywgZWxlY3Ryb2NoZW1pY2FsLCBhbmQgU0VSUy1iYXNlZCBzZW5zb3JzIGZvciBjb250YW1pbmFudCBkZXRlY3Rpb24uIFN1YnNlcXVlbnRseSwgdGhlIHJvbGUgb2YgTU9GcyBpbiBmb29kIHByZXNlcnZhdGlvbiBhbmQgcGFja2FnaW5nIGlzIGV4cGxvcmVkLCBoaWdobGlnaHRpbmcgdGhlaXIgdXNlIGluIGFjdGl2ZSBwYWNrYWdpbmcgc3lzdGVtcyBmb3IgZXRoeWxlbmUgc2NhdmVuZ2luZyBhbmQgY29udHJvbGxlZCBhbnRpbWljcm9iaWFsIHJlbGVhc2UsIGluIGludGVsbGlnZW50IHBhY2thZ2luZyBmb3IgdmlzdWFsIHNwb2lsYWdlIGluZGljYXRpb24sIGFuZCBhcyBmdW5jdGlvbmFsIGZpbGxlcnMgZm9yIGVuaGFuY2luZyB0aGUgYmFycmllciBwcm9wZXJ0aWVzIG9mIHBhY2thZ2luZyBtYXRlcmlhbHMuIEZ1cnRoZXJtb3JlLCB0aGUgcmV2aWV3IGV4YW1pbmVzIHRoZSBkaXJlY3QgYXBwbGljYXRpb24gb2YgTU9GcyBpbiBmb29kIHByb2Nlc3NpbmcgZm9yIHRoZSBzZWxlY3RpdmUgYWRzb3JwdGl2ZSByZW1vdmFsIG9mIGNvbnRhbWluYW50cyBmcm9tIGNvbXBsZXggZm9vZCBtYXRyaWNlcyAoc3VjaCBhcyBvaWxzIGFuZCBiZXZlcmFnZXMpIGFuZCBhcyByb2J1c3QsIHJlY3ljbGFibGUgaGV0ZXJvZ2VuZW91cyBjYXRhbHlzdHMuIEZpbmFsbHksIGEgY3JpdGljYWwgZGlzY3Vzc2lvbiBpcyBwcmVzZW50ZWQgb24gdGhlIHNpZ25pZmljYW50IGNoYWxsZW5nZXMgdGhhdCBpbXBlZGUgd2lkZXNwcmVhZCBhZG9wdGlvbi4gVGhlc2UgaW5jbHVkZSBjb25jZXJucyByZWdhcmRpbmcgYmlvY29tcGF0aWJpbGl0eSBhbmQgdG94aWNvbG9neSwgaXNzdWVzIG9mIGxvbmctdGVybSBzdGFiaWxpdHkgaW4gY29tcGxleCBmb29kIG1hdHJpY2VzLCBhbmQgdGhlIGh1cmRsZXMgb2YgYWNoaWV2aW5nIGNvc3QtZWZmZWN0aXZlLCBzY2FsYWJsZSBzeW50aGVzaXMuIFRoaXMgcmV2aWV3IG5vdCBvbmx5IHN1bW1hcml6ZXMgcmVjZW50IHByb2dyZXNzIGJ1dCBhbHNvIHByb3ZpZGVzIGEgZm9yd2FyZC1sb29raW5nIHBlcnNwZWN0aXZlIG9uIHRoZSBpbnRlcmRpc2NpcGxpbmFyeSBlZmZvcnRzIHJlcXVpcmVkIHRvIHRyYW5zbGF0ZSB0aGVzZSBwcm9taXNpbmcgbmFub21hdGVyaWFscyBmcm9tIGxhYm9yYXRvcnkgcmVzZWFyY2ggaW50byBwcmFjdGljYWwsIHJlYWwtd29ybGQgc29sdXRpb25zIGZvciBhIHNhZmVyIGFuZCBoaWdoZXItcXVhbGl0eSBnbG9iYWwgZm9vZCBzdXBwbHkuIiwicHVibGlzaGVyIjoiTXVsdGlkaXNjaXBsaW5hcnkgRGlnaXRhbCBQdWJsaXNoaW5nIEluc3RpdHV0ZSAoTURQSSkiLCJpc3N1ZSI6IjIzIiwidm9sdW1lIjoiMTQiLCJjb250YWluZXItdGl0bGUtc2hvcnQiOiIifSwiaXNUZW1wb3JhcnkiOmZhbHNlfV19"/>
          <w:id w:val="-558859657"/>
          <w:placeholder>
            <w:docPart w:val="DefaultPlaceholder_-1854013440"/>
          </w:placeholder>
        </w:sdtPr>
        <w:sdtContent>
          <w:r w:rsidR="004E5C09" w:rsidRPr="004E5C09">
            <w:rPr>
              <w:rFonts w:ascii="Verdana" w:hAnsi="Verdana"/>
              <w:bCs/>
              <w:color w:val="000000"/>
              <w:sz w:val="24"/>
              <w:szCs w:val="24"/>
              <w:lang w:val="en-US"/>
            </w:rPr>
            <w:t>[3]</w:t>
          </w:r>
        </w:sdtContent>
      </w:sdt>
      <w:r w:rsidRPr="002F6FC7">
        <w:rPr>
          <w:rFonts w:ascii="Verdana" w:hAnsi="Verdana"/>
          <w:bCs/>
          <w:sz w:val="24"/>
          <w:szCs w:val="24"/>
          <w:lang w:val="en-US"/>
        </w:rPr>
        <w:t xml:space="preserve">. MOFs are </w:t>
      </w:r>
      <w:r w:rsidR="004C6073" w:rsidRPr="002F6FC7">
        <w:rPr>
          <w:rFonts w:ascii="Verdana" w:hAnsi="Verdana"/>
          <w:bCs/>
          <w:sz w:val="24"/>
          <w:szCs w:val="24"/>
          <w:lang w:val="en-US"/>
        </w:rPr>
        <w:t>characterized by porosity and crystallinity properties, which are</w:t>
      </w:r>
      <w:r w:rsidRPr="002F6FC7">
        <w:rPr>
          <w:rFonts w:ascii="Verdana" w:hAnsi="Verdana"/>
          <w:bCs/>
          <w:sz w:val="24"/>
          <w:szCs w:val="24"/>
          <w:lang w:val="en-US"/>
        </w:rPr>
        <w:t xml:space="preserve"> made of metal nodes linked by coordinated organic ligands. Their unique modular construction endows them with remarkable features like as extraordinarily high specific surface area, nano-scale tunable porosities and excellent structural and functional flexibility</w:t>
      </w:r>
      <w:r w:rsidR="00406974" w:rsidRPr="002F6FC7">
        <w:rPr>
          <w:rFonts w:ascii="Verdana" w:hAnsi="Verdana"/>
          <w:bCs/>
          <w:sz w:val="24"/>
          <w:szCs w:val="24"/>
          <w:lang w:val="en-US"/>
        </w:rPr>
        <w:t xml:space="preserve"> </w:t>
      </w:r>
      <w:sdt>
        <w:sdtPr>
          <w:rPr>
            <w:rFonts w:ascii="Verdana" w:hAnsi="Verdana"/>
            <w:bCs/>
            <w:sz w:val="24"/>
            <w:szCs w:val="24"/>
            <w:lang w:val="en-US"/>
          </w:rPr>
          <w:tag w:val="MENDELEY_CITATION_v3_eyJjaXRhdGlvbklEIjoiTUVOREVMRVlfQ0lUQVRJT05fNWZkNjc1YjctM2JkZC00ZTNhLThjNTItMTU4NjhjNWFiYzA2IiwicHJvcGVydGllcyI6eyJub3RlSW5kZXgiOjB9LCJpc0VkaXRlZCI6ZmFsc2UsIm1hbnVhbE92ZXJyaWRlIjp7ImlzTWFudWFsbHlPdmVycmlkZGVuIjpmYWxzZSwiY2l0ZXByb2NUZXh0IjoiWzNdLCBbN10iLCJtYW51YWxPdmVycmlkZVRleHQiOiIifSwiY2l0YXRpb25JdGVtcyI6W3siaWQiOiI2ZGVkYWFlOS0yZDczLTM2NDEtOGI4NC03MGU4MDYzNDJmODEiLCJpdGVtRGF0YSI6eyJ0eXBlIjoiYXJ0aWNsZS1qb3VybmFsIiwiaWQiOiI2ZGVkYWFlOS0yZDczLTM2NDEtOGI4NC03MGU4MDYzNDJmODEiLCJ0aXRsZSI6IlBob3RvYWN0aXZhdGVkIG11bHRpbW9kYWwgYW50aW1pY3JvYmlhbCBiaW9wb2x5bWVyIGZpbG1zOiBzeW5lcmdpZXMsIGlubm92YXRpb25zLCBhbmQgc3VzdGFpbmFibGUgaW50ZWxsaWdlbnQgZm9vZCBwYWNrYWdpbmciLCJhdXRob3IiOlt7ImZhbWlseSI6IllhbmciLCJnaXZlbiI6Ikp1biIsInBhcnNlLW5hbWVzIjpmYWxzZSwiZHJvcHBpbmctcGFydGljbGUiOiIiLCJub24tZHJvcHBpbmctcGFydGljbGUiOiIifSx7ImZhbWlseSI6IlJoaW0iLCJnaXZlbiI6IkpvbmcgV2hhbiIsInBhcnNlLW5hbWVzIjpmYWxzZSwiZHJvcHBpbmctcGFydGljbGUiOiIiLCJub24tZHJvcHBpbmctcGFydGljbGUiOiIifSx7ImZhbWlseSI6IkphZmFyaSIsImdpdmVuIjoiU2VpZCBNYWhkaSIsInBhcnNlLW5hbWVzIjpmYWxzZSwiZHJvcHBpbmctcGFydGljbGUiOiIiLCJub24tZHJvcHBpbmctcGFydGljbGUiOiIifSx7ImZhbWlseSI6IlpoYW5nIiwiZ2l2ZW4iOiJXYW5saSIsInBhcnNlLW5hbWVzIjpmYWxzZSwiZHJvcHBpbmctcGFydGljbGUiOiIiLCJub24tZHJvcHBpbmctcGFydGljbGUiOiIifV0sImNvbnRhaW5lci10aXRsZSI6IkFkdmFuY2VkIENvbXBvc2l0ZXMgYW5kIEh5YnJpZCBNYXRlcmlhbHMiLCJjb250YWluZXItdGl0bGUtc2hvcnQiOiJBZHYuIENvbXBvcy4gSHlicmlkIE1hdGVyLiIsIkRPSSI6IjEwLjEwMDcvczQyMTE0LTAyNS0wMTQzOC0zIiwiSVNTTiI6IjI1MjIwMTM2IiwiaXNzdWVkIjp7ImRhdGUtcGFydHMiOltbMjAyNSwxMCwxXV19LCJhYnN0cmFjdCI6IkJpb3BvbHltZXItYmFzZWQgZm9vZCBwYWNrYWdpbmcgZmlsbXMgKEZQRnMpIGhhdmUgZW1lcmdlZCBhcyBwcm9taXNpbmcgc3VzdGFpbmFibGUgc3Vic3RpdHV0ZXMgZm9yIHBldHJvbGV1bS1kZXJpdmVkIG1hdGVyaWFscywgb3dpbmcgdG8gdGhlaXIgYmlvZGVncmFkYWJpbGl0eSwgYmlvY29tcGF0aWJpbGl0eSwgYW5kIGNvc3QtZWZmZWN0aXZlbmVzcy4gSG93ZXZlciwgdGhlaXIgaW5oZXJlbnQgbGltaXRhdGlvbnMgaW4gcGh5c2ljb2NoZW1pY2FsIHByb3BlcnRpZXMgbmVjZXNzaXRhdGUgZnVuY3Rpb25hbCBlbmhhbmNlbWVudHMgdG8gbWVldCBzdHJpbmdlbnQgcmVxdWlyZW1lbnRzIGZvciBmb29kIHByZXNlcnZhdGlvbi4gVGhpcyByZXZpZXcgc3lzdGVtYXRpY2FsbHkgaW52ZXN0aWdhdGVzIHRoZSBpbnRlZ3JhdGlvbiBvZiBwaG90b3RoZXJtYWwgKFBUQSksIHBob3RvZHluYW1pYyAoUERJKSwgYW5kIHBob3RvY2F0YWx5dGljIChQQ0EpIGFkZGl0aXZlcyBpbnRvIGJpb3BvbHltZXIgbWF0cmljZXMsIHdoaWNoIHN5bmVyZ2lzdGljYWxseSBjb25mZXIgbGlnaHQtYWN0aXZhdGVkIGFudGltaWNyb2JpYWwgYWN0aXZpdHksIGFudGlveGlkYW50IGVmZmVjdHMsIGFuZCBzdHJ1Y3R1cmFsIHJlaW5mb3JjZW1lbnQuIFdlIGVsdWNpZGF0ZSB0aGUgdW5kZXJseWluZyBtZWNoYW5pc21zLCBmb2N1c2luZyBvbiByZWFjdGl2ZSBveHlnZW4gc3BlY2llcyAoUk9TKSBnZW5lcmF0aW9uIGFuZCBsb2NhbGl6ZWQgaHlwZXJ0aGVybWlhIHRoYXQgZGlzcnVwdCBtaWNyb2JpYWwgaW50ZWdyaXR5LiBLZXkgYWR2YW5jZW1lbnRzIGluY2x1ZGUgaHlicmlkIHN5c3RlbXMgKGUuZy4sIFBUQS9QREkgY29tcG9zaXRlcywgc3VzdGFpbmVkLXJlbGVhc2UgcGxhdGZvcm1zLCBhbmQgbXVsdGlmdW5jdGlvbmFsIG1ldGFs4oCTb3JnYW5pYyBmcmFtZXdvcmtzIFtNT0ZzXSkgdGhhdCBhY2hpZXZlID4gOTklIGluaGliaXRpb24gb2YgcGF0aG9nZW5zLiBNYXRlcmlhbCBpbm5vdmF0aW9uc+KAlGluY2x1ZGluZyBjdXJjdW1pbi3Osi1jeWNsb2RleHRyaW4gY29tcGxleGVzLCBwb2x5ZG9wYW1pbmUgbmFub3BhcnRpY2xlcywgYW5kIGNhcmJvbiBuYW5vdHViZSBoeWJyaWRz4oCUYWRkcmVzcyBjcml0aWNhbCBjaGFsbGVuZ2VzIChlLmcuLCBwaG90b3NlbnNpdGl6ZXIgaHlkcm9waG9iaWNpdHksIG5hbm9wYXJ0aWNsZSBhZ2dyZWdhdGlvbikgd2hpbGUgZW5oYW5jaW5nIG1lY2hhbmljYWwgc3RyZW5ndGgsIGJhcnJpZXIgcHJvcGVydGllcywgYW5kIGNvbnRyb2xsZWQgcmVsZWFzZS4gUGhvdG9hY3RpdmF0ZWQgRlBGcyBmdXJ0aGVyIGV4aGliaXQgZHVhbCBmdW5jdGlvbmFsaXR5OiBlbmFibGluZyByZWFsLXRpbWUgZnJlc2huZXNzIG1vbml0b3JpbmcgdmlhIHBILXJlc3BvbnNpdmUgaW5kaWNhdG9ycyBhbmQgZGVsYXlpbmcgZnJ1aXQgc2VuZXNjZW5jZSB0aHJvdWdoIGV0aHlsZW5lIGRlZ3JhZGF0aW9uLiBFbWVyZ2luZyBzdHJhdGVnaWVzIGNvbWJpbmluZyBQREksIFBDQSwgYW5kIFBUQSwgYWxvbmdzaWRlIGxpZ2h0LXRyaWdnZXJlZCBnYXNlb3VzIGFudGltaWNyb2JpYWxzLCBob2xkIHByb21pc2UgZm9yIG5leHQtZ2VuZXJhdGlvbiBzbWFydCBwYWNrYWdpbmcuIERlc3BpdGUgdGhlc2UgcHJvZ3Jlc3MsIGNoYWxsZW5nZXMgcGVyc2lzdDogaW5zdWZmaWNpZW50IGxpZ2h0IHBlbmV0cmF0aW9uIGluIGNvbXBsZXggZm9vZCBtYXRyaWNlcywgcG90ZW50aWFsIGZvb2QgcXVhbGl0eSBkZWdyYWRhdGlvbiB1bmRlciBwcm9sb25nZWQvaGlnaC1pbnRlbnNpdHkgaXJyYWRpYXRpb24sIGFuZCBveHlnZW4gZGVwZW5kZW5jZSBvZiBST1MgZ2VuZXJhdGlvbi4gRnV0dXJlIHJlc2VhcmNoIHNob3VsZCB0YXJnZXQgdGhlc2UgbGltaXRhdGlvbnMgdG8gZW5oYW5jZSB0aGUgcHJhY3RpY2FsaXR5IGFuZCBzYWZldHkgb2YgbGlnaHQtcmVzcG9uc2l2ZSBwYWNrYWdpbmcuIFRoaXMgcmV2aWV3IHByb3ZpZGVzIGEgY3JpdGljYWwgcm9hZG1hcCBicmlkZ2luZyBtYXRlcmlhbCBzY2llbmNlIGFuZCBmb29kIHRlY2hub2xvZ3ksIGZhY2lsaXRhdGluZyB0aGUgZGV2ZWxvcG1lbnQgb2YgZWNvLWZyaWVuZGx5LCBoaWdoLXBlcmZvcm1hbmNlIGJpb3BvbHltZXIgZmlsbXMgZm9yIGVuc3VyaW5nIGZvb2Qgc2FmZXR5IGFuZCBleHRlbmRpbmcgc2hlbGYgbGlmZS4iLCJwdWJsaXNoZXIiOiJTcHJpbmdlciBTY2llbmNlIGFuZCBCdXNpbmVzcyBNZWRpYSBCLlYuIiwiaXNzdWUiOiI1Iiwidm9sdW1lIjoiOCJ9LCJpc1RlbXBvcmFyeSI6ZmFsc2V9LHsiaWQiOiI0MTk2MzZlMy0xOTJiLTMzZjctYjc3ZC1mYmI4ZTA5YTQyM2IiLCJpdGVtRGF0YSI6eyJ0eXBlIjoiYXJ0aWNsZSIsImlkIjoiNDE5NjM2ZTMtMTkyYi0zM2Y3LWI3N2QtZmJiOGUwOWE0MjNiIiwidGl0bGUiOiJNdWx0aWZ1bmN0aW9uYWwgTWV0YWzigJNPcmdhbmljIEZyYW1ld29ya3MgZm9yIEVuaGFuY2luZyBGb29kIFNhZmV0eSBhbmQgUXVhbGl0eTogQSBDb21wcmVoZW5zaXZlIFJldmlldyIsImF1dGhvciI6W3siZmFtaWx5IjoiSmlhbmciLCJnaXZlbiI6IldlaW5hIiwicGFyc2UtbmFtZXMiOmZhbHNlLCJkcm9wcGluZy1wYXJ0aWNsZSI6IiIsIm5vbi1kcm9wcGluZy1wYXJ0aWNsZSI6IiJ9LHsiZmFtaWx5IjoiWmhvdSIsImdpdmVuIjoiWHVlIiwicGFyc2UtbmFtZXMiOmZhbHNlLCJkcm9wcGluZy1wYXJ0aWNsZSI6IiIsIm5vbi1kcm9wcGluZy1wYXJ0aWNsZSI6IiJ9LHsiZmFtaWx5IjoiWXVhbiIsImdpdmVuIjoiWHVlemhpIiwicGFyc2UtbmFtZXMiOmZhbHNlLCJkcm9wcGluZy1wYXJ0aWNsZSI6IiIsIm5vbi1kcm9wcGluZy1wYXJ0aWNsZSI6IiJ9LHsiZmFtaWx5IjoiWmhhbmciLCJnaXZlbiI6IkxpYW5nIiwicGFyc2UtbmFtZXMiOmZhbHNlLCJkcm9wcGluZy1wYXJ0aWNsZSI6IiIsIm5vbi1kcm9wcGluZy1wYXJ0aWNsZSI6IiJ9LHsiZmFtaWx5IjoiWGlhbyIsImdpdmVuIjoiWHVlIiwicGFyc2UtbmFtZXMiOmZhbHNlLCJkcm9wcGluZy1wYXJ0aWNsZSI6IiIsIm5vbi1kcm9wcGluZy1wYXJ0aWNsZSI6IiJ9LHsiZmFtaWx5IjoiWmh1IiwiZ2l2ZW4iOiJKaWFuZ3l1IiwicGFyc2UtbmFtZXMiOmZhbHNlLCJkcm9wcGluZy1wYXJ0aWNsZSI6IiIsIm5vbi1kcm9wcGluZy1wYXJ0aWNsZSI6IiJ9LHsiZmFtaWx5IjoiQ2hlbmciLCJnaXZlbiI6IldlaXdlaSIsInBhcnNlLW5hbWVzIjpmYWxzZSwiZHJvcHBpbmctcGFydGljbGUiOiIiLCJub24tZHJvcHBpbmctcGFydGljbGUiOiIifV0sImNvbnRhaW5lci10aXRsZSI6IkZvb2RzIiwiRE9JIjoiMTAuMzM5MC9mb29kczE0MjM0MTExIiwiSVNTTiI6IjIzMDQ4MTU4IiwiaXNzdWVkIjp7ImRhdGUtcGFydHMiOltbMjAyNSwxMiwxXV19LCJhYnN0cmFjdCI6IkZvb2Qgc2FmZXR5IGFuZCBxdWFsaXR5IGFyZSBwYXJhbW91bnQgZ2xvYmFsIGNvbmNlcm5zLCB3aXRoIHRoZSBjb21wbGV4aXRpZXMgb2YgdGhlIG1vZGVybiBzdXBwbHkgY2hhaW4gZGVtYW5kaW5nIGFkdmFuY2VkIHRlY2hub2xvZ2llcyBmb3IgbW9uaXRvcmluZywgcHJlc2VydmF0aW9uLCBhbmQgZGVjb250YW1pbmF0aW9uLiBDb252ZW50aW9uYWwgbWV0aG9kcyBvZnRlbiBmYWxsIHNob3J0IGR1ZSB0byBsaW1pdGF0aW9ucyBpbiBzcGVlZCwgc2Vuc2l0aXZpdHksIGNvc3QsIGFuZCBmdW5jdGlvbmFsaXR5LiBNZXRhbOKAk29yZ2FuaWMgZnJhbWV3b3JrcyAoTU9GcyksIGEgY2xhc3Mgb2YgY3J5c3RhbGxpbmUgcG9yb3VzIG1hdGVyaWFscywgaGF2ZSBlbWVyZ2VkIGFzIGEgaGlnaGx5IHVuaXZlcnNhbCBwbGF0Zm9ybSB0byBhZGRyZXNzIHRoZXNlIGNoYWxsZW5nZXMsIG93aW5nIHRvIHRoZWlyIHVucHJlY2VkZW50ZWQgc3RydWN0dXJhbCB0dW5hYmlsaXR5LCB1bHRyYWhpZ2ggc3VyZmFjZSBhcmVhcywgYW5kIHRhaWxvcmFibGUgY2hlbWljYWwgZnVuY3Rpb25hbGl0aWVzLiBUaGlzIGNvbXByZWhlbnNpdmUgcmV2aWV3IGRldGFpbHMgdGhlIHN0YXRlLW9mLXRoZS1hcnQgYXBwbGljYXRpb25zIG9mIG11bHRpZnVuY3Rpb25hbCBNT0ZzIGFjcm9zcyB0aGUgZW50aXJlIHNwZWN0cnVtIG9mIGZvb2Qgc2FmZXR5IGFuZCBxdWFsaXR5IGVuaGFuY2VtZW50LiBGaXJzdCwgdGhlIHJldmlldyBkZXRhaWxzIHRoZSBhcHBsaWNhdGlvbiBvZiBNT0ZzIGluIGFkdmFuY2VkIGZvb2QgYW5hbHlzaXMsIGNvdmVyaW5nIHRoZWlyIHRyYW5zZm9ybWF0aXZlIHJvbGVzIGFzIHNvcmJlbnRzIGluIHNhbXBsZSBwcmVwYXJhdGlvbiAoZS5nLiwgc29saWQtcGhhc2UgZXh0cmFjdGlvbiBhbmQgbWljcm9leHRyYWN0aW9uKSwgYXMgbm92ZWwgc3RhdGlvbmFyeSBwaGFzZXMgaW4gY2hyb21hdG9ncmFwaHksIGFuZCBhcyB0aGUgY29yZSBjb21wb25lbnRzIG9mIGhpZ2hseSBzZW5zaXRpdmUgc2Vuc2luZyBwbGF0Zm9ybXMsIGluY2x1ZGluZyBsdW1pbmVzY2VudCwgY29sb3JpbWV0cmljLCBlbGVjdHJvY2hlbWljYWwsIGFuZCBTRVJTLWJhc2VkIHNlbnNvcnMgZm9yIGNvbnRhbWluYW50IGRldGVjdGlvbi4gU3Vic2VxdWVudGx5LCB0aGUgcm9sZSBvZiBNT0ZzIGluIGZvb2QgcHJlc2VydmF0aW9uIGFuZCBwYWNrYWdpbmcgaXMgZXhwbG9yZWQsIGhpZ2hsaWdodGluZyB0aGVpciB1c2UgaW4gYWN0aXZlIHBhY2thZ2luZyBzeXN0ZW1zIGZvciBldGh5bGVuZSBzY2F2ZW5naW5nIGFuZCBjb250cm9sbGVkIGFudGltaWNyb2JpYWwgcmVsZWFzZSwgaW4gaW50ZWxsaWdlbnQgcGFja2FnaW5nIGZvciB2aXN1YWwgc3BvaWxhZ2UgaW5kaWNhdGlvbiwgYW5kIGFzIGZ1bmN0aW9uYWwgZmlsbGVycyBmb3IgZW5oYW5jaW5nIHRoZSBiYXJyaWVyIHByb3BlcnRpZXMgb2YgcGFja2FnaW5nIG1hdGVyaWFscy4gRnVydGhlcm1vcmUsIHRoZSByZXZpZXcgZXhhbWluZXMgdGhlIGRpcmVjdCBhcHBsaWNhdGlvbiBvZiBNT0ZzIGluIGZvb2QgcHJvY2Vzc2luZyBmb3IgdGhlIHNlbGVjdGl2ZSBhZHNvcnB0aXZlIHJlbW92YWwgb2YgY29udGFtaW5hbnRzIGZyb20gY29tcGxleCBmb29kIG1hdHJpY2VzIChzdWNoIGFzIG9pbHMgYW5kIGJldmVyYWdlcykgYW5kIGFzIHJvYnVzdCwgcmVjeWNsYWJsZSBoZXRlcm9nZW5lb3VzIGNhdGFseXN0cy4gRmluYWxseSwgYSBjcml0aWNhbCBkaXNjdXNzaW9uIGlzIHByZXNlbnRlZCBvbiB0aGUgc2lnbmlmaWNhbnQgY2hhbGxlbmdlcyB0aGF0IGltcGVkZSB3aWRlc3ByZWFkIGFkb3B0aW9uLiBUaGVzZSBpbmNsdWRlIGNvbmNlcm5zIHJlZ2FyZGluZyBiaW9jb21wYXRpYmlsaXR5IGFuZCB0b3hpY29sb2d5LCBpc3N1ZXMgb2YgbG9uZy10ZXJtIHN0YWJpbGl0eSBpbiBjb21wbGV4IGZvb2QgbWF0cmljZXMsIGFuZCB0aGUgaHVyZGxlcyBvZiBhY2hpZXZpbmcgY29zdC1lZmZlY3RpdmUsIHNjYWxhYmxlIHN5bnRoZXNpcy4gVGhpcyByZXZpZXcgbm90IG9ubHkgc3VtbWFyaXplcyByZWNlbnQgcHJvZ3Jlc3MgYnV0IGFsc28gcHJvdmlkZXMgYSBmb3J3YXJkLWxvb2tpbmcgcGVyc3BlY3RpdmUgb24gdGhlIGludGVyZGlzY2lwbGluYXJ5IGVmZm9ydHMgcmVxdWlyZWQgdG8gdHJhbnNsYXRlIHRoZXNlIHByb21pc2luZyBuYW5vbWF0ZXJpYWxzIGZyb20gbGFib3JhdG9yeSByZXNlYXJjaCBpbnRvIHByYWN0aWNhbCwgcmVhbC13b3JsZCBzb2x1dGlvbnMgZm9yIGEgc2FmZXIgYW5kIGhpZ2hlci1xdWFsaXR5IGdsb2JhbCBmb29kIHN1cHBseS4iLCJwdWJsaXNoZXIiOiJNdWx0aWRpc2NpcGxpbmFyeSBEaWdpdGFsIFB1Ymxpc2hpbmcgSW5zdGl0dXRlIChNRFBJKSIsImlzc3VlIjoiMjMiLCJ2b2x1bWUiOiIxNCIsImNvbnRhaW5lci10aXRsZS1zaG9ydCI6IiJ9LCJpc1RlbXBvcmFyeSI6ZmFsc2V9XX0="/>
          <w:id w:val="-1667692287"/>
          <w:placeholder>
            <w:docPart w:val="DefaultPlaceholder_-1854013440"/>
          </w:placeholder>
        </w:sdtPr>
        <w:sdtContent>
          <w:r w:rsidR="004E5C09" w:rsidRPr="004E5C09">
            <w:rPr>
              <w:rFonts w:ascii="Verdana" w:hAnsi="Verdana"/>
              <w:bCs/>
              <w:color w:val="000000"/>
              <w:sz w:val="24"/>
              <w:szCs w:val="24"/>
              <w:lang w:val="en-US"/>
            </w:rPr>
            <w:t>[3], [7]</w:t>
          </w:r>
        </w:sdtContent>
      </w:sdt>
      <w:r w:rsidRPr="002F6FC7">
        <w:rPr>
          <w:rFonts w:ascii="Verdana" w:hAnsi="Verdana"/>
          <w:bCs/>
          <w:sz w:val="24"/>
          <w:szCs w:val="24"/>
          <w:lang w:val="en-US"/>
        </w:rPr>
        <w:t>.</w:t>
      </w:r>
      <w:r w:rsidR="00AB6075" w:rsidRPr="002F6FC7">
        <w:rPr>
          <w:rFonts w:ascii="Verdana" w:hAnsi="Verdana"/>
          <w:bCs/>
          <w:sz w:val="24"/>
          <w:szCs w:val="24"/>
          <w:lang w:val="en-US"/>
        </w:rPr>
        <w:t xml:space="preserve"> </w:t>
      </w:r>
      <w:r w:rsidR="003D47D2" w:rsidRPr="002F6FC7">
        <w:rPr>
          <w:rFonts w:ascii="Verdana" w:hAnsi="Verdana"/>
          <w:bCs/>
          <w:sz w:val="24"/>
          <w:szCs w:val="24"/>
          <w:lang w:val="en-US"/>
        </w:rPr>
        <w:t xml:space="preserve">Only in 2025 were </w:t>
      </w:r>
      <w:r w:rsidR="004C6073" w:rsidRPr="002F6FC7">
        <w:rPr>
          <w:rFonts w:ascii="Verdana" w:hAnsi="Verdana"/>
          <w:bCs/>
          <w:sz w:val="24"/>
          <w:szCs w:val="24"/>
          <w:lang w:val="en-US"/>
        </w:rPr>
        <w:t>these hybrids</w:t>
      </w:r>
      <w:r w:rsidR="003D47D2" w:rsidRPr="002F6FC7">
        <w:rPr>
          <w:rFonts w:ascii="Verdana" w:hAnsi="Verdana"/>
          <w:bCs/>
          <w:sz w:val="24"/>
          <w:szCs w:val="24"/>
          <w:lang w:val="en-US"/>
        </w:rPr>
        <w:t xml:space="preserve"> structures recognized for their unique properties, through the Nobel Prize in Chemistry awarded to </w:t>
      </w:r>
      <w:r w:rsidR="00AB6075" w:rsidRPr="002F6FC7">
        <w:rPr>
          <w:rFonts w:ascii="Verdana" w:hAnsi="Verdana" w:cs="Arial"/>
          <w:sz w:val="24"/>
          <w:szCs w:val="24"/>
          <w:lang w:val="en-US"/>
        </w:rPr>
        <w:t>Richard Robson, Susumu Kitagawa and Omar Yaghi</w:t>
      </w:r>
      <w:r w:rsidR="004C6073" w:rsidRPr="002F6FC7">
        <w:rPr>
          <w:rFonts w:ascii="Verdana" w:hAnsi="Verdana" w:cs="Arial"/>
          <w:sz w:val="24"/>
          <w:szCs w:val="24"/>
          <w:lang w:val="en-US"/>
        </w:rPr>
        <w:t>.</w:t>
      </w:r>
    </w:p>
    <w:p w14:paraId="0960E623" w14:textId="6F4937E1" w:rsidR="004E114B" w:rsidRPr="002F6FC7" w:rsidRDefault="004E114B" w:rsidP="002F6FC7">
      <w:pPr>
        <w:spacing w:line="276" w:lineRule="auto"/>
        <w:jc w:val="both"/>
        <w:rPr>
          <w:rFonts w:ascii="Verdana" w:hAnsi="Verdana"/>
          <w:bCs/>
          <w:sz w:val="24"/>
          <w:szCs w:val="24"/>
          <w:lang w:val="en-US"/>
        </w:rPr>
      </w:pPr>
    </w:p>
    <w:p w14:paraId="65696F7B" w14:textId="77777777" w:rsidR="004E114B" w:rsidRPr="002F6FC7" w:rsidRDefault="004E114B" w:rsidP="002F6FC7">
      <w:pPr>
        <w:spacing w:line="276" w:lineRule="auto"/>
        <w:jc w:val="both"/>
        <w:rPr>
          <w:rFonts w:ascii="Verdana" w:hAnsi="Verdana"/>
          <w:bCs/>
          <w:sz w:val="24"/>
          <w:szCs w:val="24"/>
          <w:lang w:val="en-US"/>
        </w:rPr>
      </w:pPr>
      <w:r w:rsidRPr="002F6FC7">
        <w:rPr>
          <w:rFonts w:ascii="Verdana" w:hAnsi="Verdana"/>
          <w:bCs/>
          <w:sz w:val="24"/>
          <w:szCs w:val="24"/>
          <w:lang w:val="en-US"/>
        </w:rPr>
        <w:t>MOFs as functional nanomaterials in packaging films can overcome significant shortcomings of existing techniques through multiple mechanisms:</w:t>
      </w:r>
    </w:p>
    <w:p w14:paraId="030B34BC" w14:textId="31446418" w:rsidR="004E114B" w:rsidRPr="002F6FC7" w:rsidRDefault="004E114B" w:rsidP="002F6FC7">
      <w:pPr>
        <w:pStyle w:val="Prrafodelista"/>
        <w:numPr>
          <w:ilvl w:val="0"/>
          <w:numId w:val="8"/>
        </w:numPr>
        <w:spacing w:line="276" w:lineRule="auto"/>
        <w:jc w:val="both"/>
        <w:rPr>
          <w:rFonts w:ascii="Verdana" w:hAnsi="Verdana"/>
          <w:bCs/>
          <w:sz w:val="24"/>
          <w:szCs w:val="24"/>
          <w:lang w:val="en-US"/>
        </w:rPr>
      </w:pPr>
      <w:r w:rsidRPr="002F6FC7">
        <w:rPr>
          <w:rFonts w:ascii="Verdana" w:hAnsi="Verdana"/>
          <w:bCs/>
          <w:sz w:val="24"/>
          <w:szCs w:val="24"/>
          <w:lang w:val="en-US"/>
        </w:rPr>
        <w:t>Encapsulation and stabilization of active compounds: The high porosity of MOFs provides an ideal protective environment for hosting and stabilizing essential oils such as carvacrol and thymol, unstable phytopharmaceuticals which protecting them from thermal decomposition and premature volatilization</w:t>
      </w:r>
      <w:r w:rsidR="001648B2" w:rsidRPr="002F6FC7">
        <w:rPr>
          <w:rFonts w:ascii="Verdana" w:hAnsi="Verdana"/>
          <w:bCs/>
          <w:sz w:val="24"/>
          <w:szCs w:val="24"/>
          <w:lang w:val="en-US"/>
        </w:rPr>
        <w:t xml:space="preserve"> </w:t>
      </w:r>
      <w:sdt>
        <w:sdtPr>
          <w:rPr>
            <w:rFonts w:ascii="Verdana" w:hAnsi="Verdana"/>
            <w:bCs/>
            <w:sz w:val="24"/>
            <w:szCs w:val="24"/>
            <w:lang w:val="en-US"/>
          </w:rPr>
          <w:tag w:val="MENDELEY_CITATION_v3_eyJjaXRhdGlvbklEIjoiTUVOREVMRVlfQ0lUQVRJT05fNTlkYTA4OGItZjU1Zi00ZGU5LThmYmUtZGIyNTQ1ZTdiZDZkIiwicHJvcGVydGllcyI6eyJub3RlSW5kZXgiOjB9LCJpc0VkaXRlZCI6ZmFsc2UsIm1hbnVhbE92ZXJyaWRlIjp7ImlzTWFudWFsbHlPdmVycmlkZGVuIjpmYWxzZSwiY2l0ZXByb2NUZXh0IjoiWzFdIiwibWFudWFsT3ZlcnJpZGVUZXh0IjoiIn0sImNpdGF0aW9uSXRlbXMiOlt7ImlkIjoiZTIzZmE1NjctZDk0Ny0zOWRjLWExZDEtNmRiYWFiNWVkOTc5IiwiaXRlbURhdGEiOnsidHlwZSI6ImFydGljbGUiLCJpZCI6ImUyM2ZhNTY3LWQ5NDctMzlkYy1hMWQxLTZkYmFhYjVlZDk3OSIsInRpdGxlIjoiSW1wcm92aW5nIHRoZSBmdW5jdGlvbmFsaXR5IG9mIGJpb2RlZ3JhZGFibGUgZm9vZCBwYWNrYWdpbmcgbWF0ZXJpYWxzIHZpYSBwb3JvdXMgbmFub21hdGVyaWFscyIsImF1dGhvciI6W3siZmFtaWx5IjoiSmFmYXJ6YWRlaCIsImdpdmVuIjoiU2hpbWEiLCJwYXJzZS1uYW1lcyI6ZmFsc2UsImRyb3BwaW5nLXBhcnRpY2xlIjoiIiwibm9uLWRyb3BwaW5nLXBhcnRpY2xlIjoiIn0seyJmYW1pbHkiOiJGb3JvdWdoIiwiZ2l2ZW4iOiJNZWhyZGFkIiwicGFyc2UtbmFtZXMiOmZhbHNlLCJkcm9wcGluZy1wYXJ0aWNsZSI6IiIsIm5vbi1kcm9wcGluZy1wYXJ0aWNsZSI6IiJ9LHsiZmFtaWx5IjoiS291emVnYXJhbiIsImdpdmVuIjoiVmFoaWQgSmF2YW4iLCJwYXJzZS1uYW1lcyI6ZmFsc2UsImRyb3BwaW5nLXBhcnRpY2xlIjoiIiwibm9uLWRyb3BwaW5nLXBhcnRpY2xlIjoiIn0seyJmYW1pbHkiOiJaYXJnYXIiLCJnaXZlbiI6Ik1hc291bWVoIiwicGFyc2UtbmFtZXMiOmZhbHNlLCJkcm9wcGluZy1wYXJ0aWNsZSI6IiIsIm5vbi1kcm9wcGluZy1wYXJ0aWNsZSI6IiJ9LHsiZmFtaWx5IjoiR2FyYXZhbmQiLCJnaXZlbiI6IkZhcmhhZCIsInBhcnNlLW5hbWVzIjpmYWxzZSwiZHJvcHBpbmctcGFydGljbGUiOiIiLCJub24tZHJvcHBpbmctcGFydGljbGUiOiIifSx7ImZhbWlseSI6IkF6aXppLUxhbGFiYWRpIiwiZ2l2ZW4iOiJNYXJ5YW0iLCJwYXJzZS1uYW1lcyI6ZmFsc2UsImRyb3BwaW5nLXBhcnRpY2xlIjoiIiwibm9uLWRyb3BwaW5nLXBhcnRpY2xlIjoiIn0seyJmYW1pbHkiOiJBYmRvbGxhaGkiLCJnaXZlbiI6Ik1laGRpIiwicGFyc2UtbmFtZXMiOmZhbHNlLCJkcm9wcGluZy1wYXJ0aWNsZSI6IiIsIm5vbi1kcm9wcGluZy1wYXJ0aWNsZSI6IiJ9LHsiZmFtaWx5IjoiSmFmYXJpIiwiZ2l2ZW4iOiJTZWlkIE1haGRpIiwicGFyc2UtbmFtZXMiOmZhbHNlLCJkcm9wcGluZy1wYXJ0aWNsZSI6IiIsIm5vbi1kcm9wcGluZy1wYXJ0aWNsZSI6IiJ9XSwiY29udGFpbmVyLXRpdGxlIjoiQ29tcHJlaGVuc2l2ZSBSZXZpZXdzIGluIEZvb2QgU2NpZW5jZSBhbmQgRm9vZCBTYWZldHkiLCJjb250YWluZXItdGl0bGUtc2hvcnQiOiJDb21wci4gUmV2LiBGb29kIFNjaS4gRm9vZCBTYWYuIiwiRE9JIjoiMTAuMTExMS8xNTQxLTQzMzcuMTMxNjQiLCJJU1NOIjoiMTU0MTQzMzciLCJQTUlEIjoiMzcxMTU5NDUiLCJpc3N1ZWQiOnsiZGF0ZS1wYXJ0cyI6W1syMDIzLDcsMV1dfSwicGFnZSI6IjI4NTAtMjg4NiIsImFic3RyYWN0IjoiTm9uLWJpb2RlZ3JhZGFiaWxpdHkgYW5kIGRpc3Bvc2FsIHByb2JsZW1zIGFyZSB0aGUgbWFqb3IgY2hhbGxlbmdlcyBhc3NvY2lhdGVkIHdpdGggc3ludGhldGljIHBsYXN0aWMgcGFja2FnaW5nLiBUaGlzIHJldmlldyBhcnRpY2xlIGRpc2N1c3NlcyBhIG5ldyBnZW5lcmF0aW9uIG9mIGJpb2RlZ3JhZGFibGUgYWN0aXZlIGFuZCBzbWFydCBwYWNrYWdpbmcgYmFzZWQgb24gcG9yb3VzIG5hbm9tYXRlcmlhbHMgKFBOTXMpLCB3aGljaCBtYWludGFpbnMgdGhlIHF1YWxpdHkgYW5kIGZyZXNobmVzcyBvZiBmb29kIHByb2R1Y3RzIHdoaWxlIG1lZXRpbmcgYmlvZGVncmFkYWJpbGl0eSByZXF1aXJlbWVudHMuIFBOTXMgaGF2ZSByZWNlbnRseSBnYWluZWQgc2lnbmlmaWNhbnQgYXR0ZW50aW9uIGluIHRoZSBmaWVsZCBvZiBmb29kIHBhY2thZ2luZyBkdWUgdG8gdGhlaXIgbGFyZ2Ugc3VyZmFjZSBhcmVhLCBwZWN1bGlhciBzdHJ1Y3R1cmVzLCBmdW5jdGlvbmFsIGZsZXhpYmlsaXR5LCBhbmQgdGhlcm1hbCBzdGFiaWxpdHkuIFdlIHByZXNlbnQgZm9yIHRoZSBmaXJzdCB0aW1lIHRoZSByZWNlbnRseSBwdWJsaXNoZWQgbGl0ZXJhdHVyZSBvbiB0aGUgaW5jb3Jwb3JhdGlvbiBvZiB2YXJpb3VzIFBOTXMgaW50byByZW5ld2FibGUgbWF0ZXJpYWxzIHRvIGRldmVsb3AgYWR2YW5jZWQsIGVudmlyb25tZW50YWxseSBmcmllbmRseSwgYW5kIGhpZ2gtcXVhbGl0eSBwYWNrYWdpbmcgdGVjaG5vbG9neS4gVmFyaW91cyBlbWVyZ2luZyBwYWNrYWdpbmcgdGVjaG5vbG9naWVzIGFyZSBkaXNjdXNzZWQgaW4gdGhpcyByZXZpZXcsIGFsb25nIHdpdGggdGhlaXIgYWR2YW50YWdlcyBhbmQgZGlzYWR2YW50YWdlcy4gTW9yZW92ZXIsIGl0IHByb3ZpZGVzIGdlbmVyYWwgaW5mb3JtYXRpb24gYWJvdXQgUE5NcywgdGhlaXIgY2hhcmFjdGVyaXphdGlvbiwgYW5kIGZhYnJpY2F0aW9uIG1ldGhvZHMuIEl0IGFsc28gYnJpZWZseSBkZXNjcmliZXMgdGhlIGVmZmVjdHMgb2YgZGlmZmVyZW50IFBOTXMgb24gdGhlIGZ1bmN0aW9uYWxpdHkgb2YgYmlvcG9seW1lcmljIGZpbG1zLiBGdXJ0aGVybW9yZSwgd2UgZXhhbWluZWQgaG93IHNtYXJ0IHBhY2thZ2luZyBsb2FkZWQgd2l0aCBQTk1zIGNhbiBpbXByb3ZlIGZvb2Qgc2hlbGYgbGlmZSBhbmQgcmVkdWNlIGZvb2Qgd2FzdGUuIFRoZSByZXN1bHRzIGluZGljYXRlIHRoYXQgUE5NcyBwbGF5IGEgY3JpdGljYWwgcm9sZSBpbiBpbXByb3ZpbmcgdGhlIGFudGltaWNyb2JpYWwsIHRoZXJtYWwsIHBoeXNpY29jaGVtaWNhbCwgYW5kIG1lY2hhbmljYWwgcHJvcGVydGllcyBvZiBuYXR1cmFsIHBhY2thZ2luZyBtYXRlcmlhbHMuIFRoZXNlIHRhaWxvci1tYWRlIG1hdGVyaWFscyBjYW4gc2ltdWx0YW5lb3VzbHkgZXh0ZW5kIHRoZSBzaGVsZiBsaWZlIG9mIGZvb2Qgd2hpbGUgcmVkdWNpbmcgcGxhc3RpYyB1c2FnZSBhbmQgZm9vZCB3YXN0ZS4iLCJwdWJsaXNoZXIiOiJKb2huIFdpbGV5IGFuZCBTb25zIEluYyIsImlzc3VlIjoiNCIsInZvbHVtZSI6IjIyIn0sImlzVGVtcG9yYXJ5IjpmYWxzZX1dfQ=="/>
          <w:id w:val="-377550514"/>
          <w:placeholder>
            <w:docPart w:val="DefaultPlaceholder_-1854013440"/>
          </w:placeholder>
        </w:sdtPr>
        <w:sdtContent>
          <w:r w:rsidR="004E5C09" w:rsidRPr="004E5C09">
            <w:rPr>
              <w:rFonts w:ascii="Verdana" w:hAnsi="Verdana"/>
              <w:bCs/>
              <w:color w:val="000000"/>
              <w:sz w:val="24"/>
              <w:szCs w:val="24"/>
              <w:lang w:val="en-US"/>
            </w:rPr>
            <w:t>[1]</w:t>
          </w:r>
        </w:sdtContent>
      </w:sdt>
      <w:r w:rsidRPr="002F6FC7">
        <w:rPr>
          <w:rFonts w:ascii="Verdana" w:hAnsi="Verdana"/>
          <w:bCs/>
          <w:sz w:val="24"/>
          <w:szCs w:val="24"/>
          <w:lang w:val="en-US"/>
        </w:rPr>
        <w:t>, freshness indicators like anthocyanins a pH-sensitive compounds; and others</w:t>
      </w:r>
      <w:r w:rsidR="001648B2" w:rsidRPr="002F6FC7">
        <w:rPr>
          <w:rFonts w:ascii="Verdana" w:hAnsi="Verdana"/>
          <w:bCs/>
          <w:sz w:val="24"/>
          <w:szCs w:val="24"/>
          <w:lang w:val="en-US"/>
        </w:rPr>
        <w:t xml:space="preserve"> </w:t>
      </w:r>
      <w:sdt>
        <w:sdtPr>
          <w:rPr>
            <w:rFonts w:ascii="Verdana" w:hAnsi="Verdana"/>
            <w:bCs/>
            <w:sz w:val="24"/>
            <w:szCs w:val="24"/>
            <w:lang w:val="en-US"/>
          </w:rPr>
          <w:tag w:val="MENDELEY_CITATION_v3_eyJjaXRhdGlvbklEIjoiTUVOREVMRVlfQ0lUQVRJT05fYTU5ODg1ZDUtZjIxYy00NjU4LTk5MzQtM2FhYmM5ODk5ZDFlIiwicHJvcGVydGllcyI6eyJub3RlSW5kZXgiOjB9LCJpc0VkaXRlZCI6ZmFsc2UsIm1hbnVhbE92ZXJyaWRlIjp7ImlzTWFudWFsbHlPdmVycmlkZGVuIjpmYWxzZSwiY2l0ZXByb2NUZXh0IjoiWzEwXSIsIm1hbnVhbE92ZXJyaWRlVGV4dCI6IiJ9LCJjaXRhdGlvbkl0ZW1zIjpbeyJpZCI6ImNiMWEyYTQzLTNhNjYtM2FiYi1iZmZmLTRkZTQ5MGFjMmUzOCIsIml0ZW1EYXRhIjp7InR5cGUiOiJhcnRpY2xlIiwiaWQiOiJjYjFhMmE0My0zYTY2LTNhYmItYmZmZi00ZGU0OTBhYzJlMzgiLCJ0aXRsZSI6IkFudGhvY3lhbmluLUxvYWRlZCBQb2x5bWVycyBhcyBQcm9taXNpbmcgTmF0dXJlLUJhc2VkLCBSZXNwb25zaXZlLCBhbmQgQmlvYWN0aXZlIE1hdGVyaWFscyIsImF1dGhvciI6W3siZmFtaWx5IjoiUm9zYWxlcy1NdXJpbGxvIiwiZ2l2ZW4iOiJTLiBTLiIsInBhcnNlLW5hbWVzIjpmYWxzZSwiZHJvcHBpbmctcGFydGljbGUiOiIiLCJub24tZHJvcHBpbmctcGFydGljbGUiOiIifSx7ImZhbWlseSI6IlPDoW5jaGV6LUJvZMOzbiIsImdpdmVuIjoiSnVsaWEiLCJwYXJzZS1uYW1lcyI6ZmFsc2UsImRyb3BwaW5nLXBhcnRpY2xlIjoiIiwibm9uLWRyb3BwaW5nLXBhcnRpY2xlIjoiIn0seyJmYW1pbHkiOiJIZXJuw6FuZGV6IE9sbW9zIiwiZ2l2ZW4iOiJTLiBMLiIsInBhcnNlLW5hbWVzIjpmYWxzZSwiZHJvcHBpbmctcGFydGljbGUiOiIiLCJub24tZHJvcHBpbmctcGFydGljbGUiOiIifSx7ImZhbWlseSI6IkliYXJyYS1Ww6F6cXVleiIsImdpdmVuIjoiTS4gRi4iLCJwYXJzZS1uYW1lcyI6ZmFsc2UsImRyb3BwaW5nLXBhcnRpY2xlIjoiIiwibm9uLWRyb3BwaW5nLXBhcnRpY2xlIjoiIn0seyJmYW1pbHkiOiJHdWVycmVyby1SYW3DrXJleiIsImdpdmVuIjoiTC4gRy4iLCJwYXJzZS1uYW1lcyI6ZmFsc2UsImRyb3BwaW5nLXBhcnRpY2xlIjoiIiwibm9uLWRyb3BwaW5nLXBhcnRpY2xlIjoiIn0seyJmYW1pbHkiOiJQw6lyZXotw4FsdmFyZXoiLCJnaXZlbiI6IkwuIiwicGFyc2UtbmFtZXMiOmZhbHNlLCJkcm9wcGluZy1wYXJ0aWNsZSI6IiIsIm5vbi1kcm9wcGluZy1wYXJ0aWNsZSI6IiJ9LHsiZmFtaWx5IjoiVmlsYXMtVmlsZWxhIiwiZ2l2ZW4iOiJKLiBMLiIsInBhcnNlLW5hbWVzIjpmYWxzZSwiZHJvcHBpbmctcGFydGljbGUiOiIiLCJub24tZHJvcHBpbmctcGFydGljbGUiOiIifV0sImNvbnRhaW5lci10aXRsZSI6IlBvbHltZXJzIiwiY29udGFpbmVyLXRpdGxlLXNob3J0IjoiUG9seW1lcnMgKEJhc2VsKS4iLCJET0kiOiIxMC4zMzkwL3BvbHltMTYwMTAxNjMiLCJJU1NOIjoiMjA3MzQzNjAiLCJpc3N1ZWQiOnsiZGF0ZS1wYXJ0cyI6W1syMDI0LDEsMV1dfSwiYWJzdHJhY3QiOiJBbnRob2N5YW5pbnMgYXJlIGEgc3BlY2lmaWMgZ3JvdXAgb2YgbW9sZWN1bGVzIGZvdW5kIGluIG5hdHVyZSB0aGF0IGhhdmUgcmVjZW50bHkgcmVjZWl2ZWQgaW5jcmVhc2luZyBhdHRlbnRpb24gZHVlIHRvIHRoZWlyIGludGVyZXN0aW5nIGJpb2xvZ2ljYWwgYW5kIGNvbG9yaW1ldHJpYyBwcm9wZXJ0aWVzIHRoYXQgaGF2ZSBiZWVuIHN1Y2Nlc3NmdWxseSBhcHBsaWVkIGluIHNldmVyYWwgZmllbGRzIHN1Y2ggYXMgZm9vZCBwcmVzZXJ2YXRpb24gYW5kIGJpb21lZGljaW5lLiBDb25zZXF1ZW50bHksIHJldmlld3MgZGV2b3RlZCB0byBhIGdlbmVyYWwgb3ZlcnZpZXcgb2YgdGhlc2UgZmxhdm9ub2lkcyBoYXZlIHByb2xpZmVyYXRlZCBpbiByZWNlbnQgeWVhcnMuIE1lYW53aGlsZSwgdGhlIGluY29ycG9yYXRpb24gb2YgYW50aG9jeWFuaW5zIGludG8gcG9seW1lcmljIHN5c3RlbXMgaGFzIGJlY29tZSBhbiBpbnRlcmVzdGluZyBzdHJhdGVneSB0byB3aWRlbiB0aGUgYXBwbGljYWJpbGl0eSBvZiB0aGVzZSBtb2xlY3VsZXMgYW5kIGRldmVsb3AgbmV3IHNtYXJ0IGFuZCBmdW5jdGlvbmFsIHBvbHltZXJzIGluIHRoZSBhYm92ZSBjaXRlZCBhcmVhcy4gSG93ZXZlciwgYW50aG9jeWFuaW4tYmFzZWQgcG9seW1lcnMgaGF2ZSBiZWVuIHNjYXJjZWx5IHJldmlld2VkIGluIHRoZSBsaXRlcmF0dXJlLiBBY2NvcmRpbmdseSwgdGhpcyByZXZpZXcgYWltcyB0byBiZSBhIHN5c3RlbWF0aWMgc3VtbWFyeSBvZiB0aGUgbW9zdCByZWNlbnQgYXBwcm9hY2hlcyBmb3IgdGhlIGluY29ycG9yYXRpb24gb2YgYW50aG9jeWFuaW5zIGludG8gbWFjcm8tLCBtaWNyby0sIG9yIG5hbm9zdHJ1Y3R1cmVkIHBvbHltZXJzLiBNb3Jlb3ZlciwgdGhpcyB3b3JrIGRlc2NyaWJlcyB0aGUgZnVuZGFtZW50YWxzIG9mIHRoZSBhcHBsaWNhYmlsaXR5IG9mIHNtYXJ0IGFudGhvY3lhbmluLWJhc2VkIHBvbHltZXJzIGFuZCBvZmZlcnMgYW4gdXBkYXRlZCByZXZpZXcgb2YgdGhlaXIgbW9zdCBpbnRlcmVzdGluZyBhcHBsaWNhdGlvbnMgYXMgc2Vuc29ycywgYmlvbG9naWNhbCByZWd1bGF0b3JzLCBhbmQgYWN0aXZlIG1hdGVyaWFscy4iLCJwdWJsaXNoZXIiOiJNdWx0aWRpc2NpcGxpbmFyeSBEaWdpdGFsIFB1Ymxpc2hpbmcgSW5zdGl0dXRlIChNRFBJKSIsImlzc3VlIjoiMSIsInZvbHVtZSI6IjE2In0sImlzVGVtcG9yYXJ5IjpmYWxzZX1dfQ=="/>
          <w:id w:val="2103373017"/>
          <w:placeholder>
            <w:docPart w:val="DefaultPlaceholder_-1854013440"/>
          </w:placeholder>
        </w:sdtPr>
        <w:sdtContent>
          <w:r w:rsidR="004E5C09" w:rsidRPr="004E5C09">
            <w:rPr>
              <w:rFonts w:ascii="Verdana" w:hAnsi="Verdana"/>
              <w:bCs/>
              <w:color w:val="000000"/>
              <w:sz w:val="24"/>
              <w:szCs w:val="24"/>
              <w:lang w:val="en-US"/>
            </w:rPr>
            <w:t>[10]</w:t>
          </w:r>
        </w:sdtContent>
      </w:sdt>
      <w:r w:rsidRPr="002F6FC7">
        <w:rPr>
          <w:rFonts w:ascii="Verdana" w:hAnsi="Verdana"/>
          <w:bCs/>
          <w:sz w:val="24"/>
          <w:szCs w:val="24"/>
          <w:lang w:val="en-US"/>
        </w:rPr>
        <w:t>.</w:t>
      </w:r>
    </w:p>
    <w:p w14:paraId="5862335C" w14:textId="7F56265C" w:rsidR="004E114B" w:rsidRPr="002F6FC7" w:rsidRDefault="004E114B" w:rsidP="002F6FC7">
      <w:pPr>
        <w:pStyle w:val="Prrafodelista"/>
        <w:numPr>
          <w:ilvl w:val="0"/>
          <w:numId w:val="8"/>
        </w:numPr>
        <w:spacing w:line="276" w:lineRule="auto"/>
        <w:jc w:val="both"/>
        <w:rPr>
          <w:rFonts w:ascii="Verdana" w:hAnsi="Verdana"/>
          <w:bCs/>
          <w:sz w:val="24"/>
          <w:szCs w:val="24"/>
          <w:lang w:val="en-US"/>
        </w:rPr>
      </w:pPr>
      <w:r w:rsidRPr="002F6FC7">
        <w:rPr>
          <w:rFonts w:ascii="Verdana" w:hAnsi="Verdana"/>
          <w:bCs/>
          <w:sz w:val="24"/>
          <w:szCs w:val="24"/>
          <w:lang w:val="en-US"/>
        </w:rPr>
        <w:t>Smart and Controlled Release Systems: MOFs enable the tuning of diffusion kinetics in response to specific environmental stimuli, instead of a huge and uncontrolled release</w:t>
      </w:r>
      <w:r w:rsidR="001648B2" w:rsidRPr="002F6FC7">
        <w:rPr>
          <w:rFonts w:ascii="Verdana" w:hAnsi="Verdana"/>
          <w:bCs/>
          <w:sz w:val="24"/>
          <w:szCs w:val="24"/>
          <w:lang w:val="en-US"/>
        </w:rPr>
        <w:t xml:space="preserve"> </w:t>
      </w:r>
      <w:sdt>
        <w:sdtPr>
          <w:rPr>
            <w:rFonts w:ascii="Verdana" w:hAnsi="Verdana"/>
            <w:bCs/>
            <w:sz w:val="24"/>
            <w:szCs w:val="24"/>
            <w:lang w:val="en-US"/>
          </w:rPr>
          <w:tag w:val="MENDELEY_CITATION_v3_eyJjaXRhdGlvbklEIjoiTUVOREVMRVlfQ0lUQVRJT05fNGY4NTdkZTEtMzMyOC00ZjBlLWFlZjktOGFiMDIyMGNhMmM3IiwicHJvcGVydGllcyI6eyJub3RlSW5kZXgiOjB9LCJpc0VkaXRlZCI6ZmFsc2UsIm1hbnVhbE92ZXJyaWRlIjp7ImlzTWFudWFsbHlPdmVycmlkZGVuIjpmYWxzZSwiY2l0ZXByb2NUZXh0IjoiWzldIiwibWFudWFsT3ZlcnJpZGVUZXh0IjoiIn0sImNpdGF0aW9uSXRlbXMiOlt7ImlkIjoiZjBhNzgxNmEtOGMwYS0zMmYwLWI0MjAtZThhYTEzMDk1OWU0IiwiaXRlbURhdGEiOnsidHlwZSI6ImFydGljbGUiLCJpZCI6ImYwYTc4MTZhLThjMGEtMzJmMC1iNDIwLWU4YWExMzA5NTllNCIsInRpdGxlIjoiUmV2aWV3OiBNZXRhbOKAk29yZ2FuaWMgZnJhbWV3b3JrIGRlc2lnbiBzdHJhdGVnaWVzIGFuZCBhcHBsaWNhdGlvbnMgaW4gZm9vZCBwYWNrYWdpbmciLCJhdXRob3IiOlt7ImZhbWlseSI6IkthbmciLCJnaXZlbiI6Ill1ZSIsInBhcnNlLW5hbWVzIjpmYWxzZSwiZHJvcHBpbmctcGFydGljbGUiOiIiLCJub24tZHJvcHBpbmctcGFydGljbGUiOiIifSx7ImZhbWlseSI6IlhpYSIsImdpdmVuIjoiRmVpIiwicGFyc2UtbmFtZXMiOmZhbHNlLCJkcm9wcGluZy1wYXJ0aWNsZSI6IiIsIm5vbi1kcm9wcGluZy1wYXJ0aWNsZSI6IiJ9LHsiZmFtaWx5IjoiSmlhbmciLCJnaXZlbiI6IkNoYW9waW5nIiwicGFyc2UtbmFtZXMiOmZhbHNlLCJkcm9wcGluZy1wYXJ0aWNsZSI6IiIsIm5vbi1kcm9wcGluZy1wYXJ0aWNsZSI6IiJ9LHsiZmFtaWx5IjoiTGkiLCJnaXZlbiI6IlplcWkiLCJwYXJzZS1uYW1lcyI6ZmFsc2UsImRyb3BwaW5nLXBhcnRpY2xlIjoiIiwibm9uLWRyb3BwaW5nLXBhcnRpY2xlIjoiIn0seyJmYW1pbHkiOiJaaGFuZyIsImdpdmVuIjoiWmhleXUiLCJwYXJzZS1uYW1lcyI6ZmFsc2UsImRyb3BwaW5nLXBhcnRpY2xlIjoiIiwibm9uLWRyb3BwaW5nLXBhcnRpY2xlIjoiIn0seyJmYW1pbHkiOiJaaGFuZyIsImdpdmVuIjoiUGVuZyIsInBhcnNlLW5hbWVzIjpmYWxzZSwiZHJvcHBpbmctcGFydGljbGUiOiIiLCJub24tZHJvcHBpbmctcGFydGljbGUiOiIifSx7ImZhbWlseSI6IlN1biIsImdpdmVuIjoiV2VueGl1IiwicGFyc2UtbmFtZXMiOmZhbHNlLCJkcm9wcGluZy1wYXJ0aWNsZSI6IiIsIm5vbi1kcm9wcGluZy1wYXJ0aWNsZSI6IiJ9XSwiY29udGFpbmVyLXRpdGxlIjoiSm91cm5hbCBvZiBNYXRlcmlhbHMgU2NpZW5jZSIsImNvbnRhaW5lci10aXRsZS1zaG9ydCI6IkouIE1hdGVyLiBTY2kuIiwiRE9JIjoiMTAuMTAwNy9zMTA4NTMtMDI2LTEyNzkzLXgiLCJJU1NOIjoiMTU3MzQ4MDMiLCJpc3N1ZWQiOnsiZGF0ZS1wYXJ0cyI6W1syMDI2LDYsMV1dfSwicGFnZSI6IjE2MjA1LTE2MjMwIiwiYWJzdHJhY3QiOiJGb29kIHNwb2lsYWdlIGNhdXNlZCBtYXNzaXZlIHJlc291cmNlIHdhc3RlLCBlY29ub21pYyBsb3NzZXMgaW4gdGhlIGZvb2Qgc3VwcGx5IGNoYWluLCBhbmQgcG90ZW50aWFsIGhlYWx0aCByaXNrcy4gQXMgYSBrZXkgbWVhc3VyZSB0byBtaXRpZ2F0ZSBzcG9pbGFnZSBhbmQgZXh0ZW5kIHNoZWxmIGxpZmUsIGFjdGl2ZSBwYWNrYWdpbmcgaW50ZWdyYXRlZCB3aXRoIGFudGliYWN0ZXJpYWwsIGFudGlveGlkYW50LCBhbmQgb3RoZXIgZnVuY3Rpb25hbCBjb21wb25lbnRzIG91dHBlcmZvcm1lZCB0cmFkaXRpb25hbCBwYWNrYWdpbmcuIE1ldGFs4oCTb3JnYW5pYyBmcmFtZXdvcmtzIChNT0ZzKSwgc2VsZi1hc3NlbWJsZWQgYnkgbWV0YWwgbm9kZXMgYW5kIG9yZ2FuaWMgbGlnYW5kcywgd2VyZSBpZGVhbCBmdW5jdGlvbmFsIGNhcnJpZXJzIGZvciBhY3RpdmUgcGFja2FnaW5nLCBvd2luZyB0byB0aGVpciB1bmlxdWUgcG9yb3VzIHN0cnVjdHVyZSwgZXhjZWxsZW50IHN0YWJpbGl0eSwgZmF2b3JhYmxlIGJpb2NvbXBhdGliaWxpdHksIGFuZCB0dW5hYmxlIGZ1bmN0aW9uYWxpdGllcy4gRXhpc3RpbmcgcmV2aWV3cyBvbiBNT0ZzIG1haW5seSBjb3ZlcmVkIHN5bnRoZXNpcywgc3RydWN0dXJhbCByZWd1bGF0aW9uLCBhbmQgbXVsdGlmaWVsZCBhcHBsaWNhdGlvbnMsIGZvY3VzaW5nIG9uIHRoZSBmaW5hbCBwZXJmb3JtYW5jZSBtZWRpYXRlZCBieSBtZXRhbOKAk2xpZ2FuZCBjb21iaW5hdGlvbnMuIFRoaXMgcmV2aWV3IGlubm92YXRpdmVseSBhbmQgc3lzdGVtYXRpY2FsbHkgY2xhcmlmaWVkIHRoZSBpbmRlcGVuZGVudCBlZmZlY3RzIG9mIG1ldGFsIGlvbnMgYW5kIG9yZ2FuaWMgbGlnYW5kcyBvbiB0aGUgc3RydWN0dXJhbCBzdGFiaWxpdHksIGZ1bmN0aW9uYWxpdHksIGFuZCBzYWZldHkgb2YgTU9GcyBmcm9tIHR3byBkaW1lbnNpb25zLiBJdCBzdW1tYXJpemVkIHRoZSBzdHJ1Y3R1cmFsIGNoYXJhY3RlcmlzdGljcyBhbmQgc3ludGhldGljIG1ldGhvZHMgb2YgTU9Gcywgc3RhcnRpbmcgZnJvbSBNT0ZzIGNvbnN0cnVjdGlvbiB0byBhbmFseXplIHRoZSBkaWZmZXJlbnRpYWwgZWZmZWN0cyBvZiBtZXRhbCBpb24gdmFsZW5jZSwgY2hhcmdlIGRlbnNpdHksIGFuZCBvcmdhbmljIGxpZ2FuZCBzdHJ1Y3R1cmUvZnVuY3Rpb25hbCBncm91cHMgb24gTU9GcyBtYXRlcmlhbCBwcm9wZXJ0aWVzLiBUaGUgcmV2aWV3IGZvY3VzZWQgb24gZGlzY3Vzc2luZyB0aGUgY29uc3RydWN0aW9uIHN0cmF0ZWdpZXMgb2YgemluYy1iYXNlZCwgY29wcGVyLWJhc2VkLCBhbmQgemlyY29uaXVtLWJhc2VkIE1PRnMsIGVtcGhhc2l6aW5nIHRoZSBzeW5lcmdpc3RpYyBlZmZlY3RzIGJldHdlZW4gbWV0YWxzIGFuZCBsaWdhbmRzLiBJdCBleHBsb3JlZCB0aGUgYXBwbGljYXRpb25zIG9mIHRoZXNlIE1PRnMgaW4gZm9vZCBwYWNrYWdpbmcsIHBhcnRpY3VsYXJseSBpbiB0aGUgc3VzdGFpbmVkIHJlbGVhc2Ugb2YgYWN0aXZlIHN1YnN0YW5jZXMsIGdhcyBhZHNvcnB0aW9uLCBhbmQgZnJlc2huZXNzIG1vbml0b3JpbmcuIEZpbmFsbHksIHRoaXMgc3R1ZHkgaGlnaGxpZ2h0ZWQgdGhlIGN1cnJlbnQgcHJhY3RpY2FsIGNoYWxsZW5nZXMgYW5kIGJvdHRsZW5lY2tzIGluIHRoZSBpbmR1c3RyaWFsIHRyYW5zZm9ybWF0aW9uIG9mIE1PRi1iYXNlZCBhY3RpdmUgcGFja2FnaW5nLCBpbmNsdWRpbmcgdGhlIGNvc3RzIG9mIGxhcmdlLXNjYWxlIHN5bnRoZXNpcyBhbmQgdGhlIGxvbmctdGVybSBzdGFiaWxpdHkgb2YgdGhlc2UgbWF0ZXJpYWxzIGluIGZvb2QgbWF0cmljZXMuIiwicHVibGlzaGVyIjoiU3ByaW5nZXIiLCJpc3N1ZSI6IjIzIiwidm9sdW1lIjoiNjEifSwiaXNUZW1wb3JhcnkiOmZhbHNlfV19"/>
          <w:id w:val="-1156219918"/>
          <w:placeholder>
            <w:docPart w:val="DefaultPlaceholder_-1854013440"/>
          </w:placeholder>
        </w:sdtPr>
        <w:sdtContent>
          <w:r w:rsidR="004E5C09" w:rsidRPr="004E5C09">
            <w:rPr>
              <w:rFonts w:ascii="Verdana" w:hAnsi="Verdana"/>
              <w:bCs/>
              <w:color w:val="000000"/>
              <w:sz w:val="24"/>
              <w:szCs w:val="24"/>
              <w:lang w:val="en-US"/>
            </w:rPr>
            <w:t>[9]</w:t>
          </w:r>
        </w:sdtContent>
      </w:sdt>
      <w:r w:rsidRPr="002F6FC7">
        <w:rPr>
          <w:rFonts w:ascii="Verdana" w:hAnsi="Verdana"/>
          <w:bCs/>
          <w:sz w:val="24"/>
          <w:szCs w:val="24"/>
          <w:lang w:val="en-US"/>
        </w:rPr>
        <w:t>. In humid conditions that encourage microbial growth, for instance, water molecules can enter the pores of the MOF</w:t>
      </w:r>
      <w:r w:rsidR="00046A1C" w:rsidRPr="002F6FC7">
        <w:rPr>
          <w:rFonts w:ascii="Verdana" w:hAnsi="Verdana"/>
          <w:bCs/>
          <w:sz w:val="24"/>
          <w:szCs w:val="24"/>
          <w:lang w:val="en-US"/>
        </w:rPr>
        <w:t>s</w:t>
      </w:r>
      <w:r w:rsidRPr="002F6FC7">
        <w:rPr>
          <w:rFonts w:ascii="Verdana" w:hAnsi="Verdana"/>
          <w:bCs/>
          <w:sz w:val="24"/>
          <w:szCs w:val="24"/>
          <w:lang w:val="en-US"/>
        </w:rPr>
        <w:t xml:space="preserve"> and displace the antibiotic in a competitive fashion, leading to regulated release as a function of relative humidity</w:t>
      </w:r>
      <w:r w:rsidR="001648B2" w:rsidRPr="002F6FC7">
        <w:rPr>
          <w:rFonts w:ascii="Verdana" w:hAnsi="Verdana"/>
          <w:bCs/>
          <w:sz w:val="24"/>
          <w:szCs w:val="24"/>
          <w:lang w:val="en-US"/>
        </w:rPr>
        <w:t xml:space="preserve"> </w:t>
      </w:r>
      <w:sdt>
        <w:sdtPr>
          <w:rPr>
            <w:rFonts w:ascii="Verdana" w:hAnsi="Verdana"/>
            <w:bCs/>
            <w:sz w:val="24"/>
            <w:szCs w:val="24"/>
            <w:lang w:val="en-US"/>
          </w:rPr>
          <w:tag w:val="MENDELEY_CITATION_v3_eyJjaXRhdGlvbklEIjoiTUVOREVMRVlfQ0lUQVRJT05fNDZkNjg3Y2MtNjRkMS00MmVmLThmY2YtOGIxZjdmNDQ3NTg0IiwicHJvcGVydGllcyI6eyJub3RlSW5kZXgiOjB9LCJpc0VkaXRlZCI6ZmFsc2UsIm1hbnVhbE92ZXJyaWRlIjp7ImlzTWFudWFsbHlPdmVycmlkZGVuIjpmYWxzZSwiY2l0ZXByb2NUZXh0IjoiWzNdLCBbOF0sIFs5XSIsIm1hbnVhbE92ZXJyaWRlVGV4dCI6IiJ9LCJjaXRhdGlvbkl0ZW1zIjpbeyJpZCI6ImYwYTc4MTZhLThjMGEtMzJmMC1iNDIwLWU4YWExMzA5NTllNCIsIml0ZW1EYXRhIjp7InR5cGUiOiJhcnRpY2xlIiwiaWQiOiJmMGE3ODE2YS04YzBhLTMyZjAtYjQyMC1lOGFhMTMwOTU5ZTQiLCJ0aXRsZSI6IlJldmlldzogTWV0YWzigJNvcmdhbmljIGZyYW1ld29yayBkZXNpZ24gc3RyYXRlZ2llcyBhbmQgYXBwbGljYXRpb25zIGluIGZvb2QgcGFja2FnaW5nIiwiYXV0aG9yIjpbeyJmYW1pbHkiOiJLYW5nIiwiZ2l2ZW4iOiJZdWUiLCJwYXJzZS1uYW1lcyI6ZmFsc2UsImRyb3BwaW5nLXBhcnRpY2xlIjoiIiwibm9uLWRyb3BwaW5nLXBhcnRpY2xlIjoiIn0seyJmYW1pbHkiOiJYaWEiLCJnaXZlbiI6IkZlaSIsInBhcnNlLW5hbWVzIjpmYWxzZSwiZHJvcHBpbmctcGFydGljbGUiOiIiLCJub24tZHJvcHBpbmctcGFydGljbGUiOiIifSx7ImZhbWlseSI6IkppYW5nIiwiZ2l2ZW4iOiJDaGFvcGluZyIsInBhcnNlLW5hbWVzIjpmYWxzZSwiZHJvcHBpbmctcGFydGljbGUiOiIiLCJub24tZHJvcHBpbmctcGFydGljbGUiOiIifSx7ImZhbWlseSI6IkxpIiwiZ2l2ZW4iOiJaZXFpIiwicGFyc2UtbmFtZXMiOmZhbHNlLCJkcm9wcGluZy1wYXJ0aWNsZSI6IiIsIm5vbi1kcm9wcGluZy1wYXJ0aWNsZSI6IiJ9LHsiZmFtaWx5IjoiWmhhbmciLCJnaXZlbiI6IlpoZXl1IiwicGFyc2UtbmFtZXMiOmZhbHNlLCJkcm9wcGluZy1wYXJ0aWNsZSI6IiIsIm5vbi1kcm9wcGluZy1wYXJ0aWNsZSI6IiJ9LHsiZmFtaWx5IjoiWmhhbmciLCJnaXZlbiI6IlBlbmciLCJwYXJzZS1uYW1lcyI6ZmFsc2UsImRyb3BwaW5nLXBhcnRpY2xlIjoiIiwibm9uLWRyb3BwaW5nLXBhcnRpY2xlIjoiIn0seyJmYW1pbHkiOiJTdW4iLCJnaXZlbiI6IldlbnhpdSIsInBhcnNlLW5hbWVzIjpmYWxzZSwiZHJvcHBpbmctcGFydGljbGUiOiIiLCJub24tZHJvcHBpbmctcGFydGljbGUiOiIifV0sImNvbnRhaW5lci10aXRsZSI6IkpvdXJuYWwgb2YgTWF0ZXJpYWxzIFNjaWVuY2UiLCJjb250YWluZXItdGl0bGUtc2hvcnQiOiJKLiBNYXRlci4gU2NpLiIsIkRPSSI6IjEwLjEwMDcvczEwODUzLTAyNi0xMjc5My14IiwiSVNTTiI6IjE1NzM0ODAzIiwiaXNzdWVkIjp7ImRhdGUtcGFydHMiOltbMjAyNiw2LDFdXX0sInBhZ2UiOiIxNjIwNS0xNjIzMCIsImFic3RyYWN0IjoiRm9vZCBzcG9pbGFnZSBjYXVzZWQgbWFzc2l2ZSByZXNvdXJjZSB3YXN0ZSwgZWNvbm9taWMgbG9zc2VzIGluIHRoZSBmb29kIHN1cHBseSBjaGFpbiwgYW5kIHBvdGVudGlhbCBoZWFsdGggcmlza3MuIEFzIGEga2V5IG1lYXN1cmUgdG8gbWl0aWdhdGUgc3BvaWxhZ2UgYW5kIGV4dGVuZCBzaGVsZiBsaWZlLCBhY3RpdmUgcGFja2FnaW5nIGludGVncmF0ZWQgd2l0aCBhbnRpYmFjdGVyaWFsLCBhbnRpb3hpZGFudCwgYW5kIG90aGVyIGZ1bmN0aW9uYWwgY29tcG9uZW50cyBvdXRwZXJmb3JtZWQgdHJhZGl0aW9uYWwgcGFja2FnaW5nLiBNZXRhbOKAk29yZ2FuaWMgZnJhbWV3b3JrcyAoTU9GcyksIHNlbGYtYXNzZW1ibGVkIGJ5IG1ldGFsIG5vZGVzIGFuZCBvcmdhbmljIGxpZ2FuZHMsIHdlcmUgaWRlYWwgZnVuY3Rpb25hbCBjYXJyaWVycyBmb3IgYWN0aXZlIHBhY2thZ2luZywgb3dpbmcgdG8gdGhlaXIgdW5pcXVlIHBvcm91cyBzdHJ1Y3R1cmUsIGV4Y2VsbGVudCBzdGFiaWxpdHksIGZhdm9yYWJsZSBiaW9jb21wYXRpYmlsaXR5LCBhbmQgdHVuYWJsZSBmdW5jdGlvbmFsaXRpZXMuIEV4aXN0aW5nIHJldmlld3Mgb24gTU9GcyBtYWlubHkgY292ZXJlZCBzeW50aGVzaXMsIHN0cnVjdHVyYWwgcmVndWxhdGlvbiwgYW5kIG11bHRpZmllbGQgYXBwbGljYXRpb25zLCBmb2N1c2luZyBvbiB0aGUgZmluYWwgcGVyZm9ybWFuY2UgbWVkaWF0ZWQgYnkgbWV0YWzigJNsaWdhbmQgY29tYmluYXRpb25zLiBUaGlzIHJldmlldyBpbm5vdmF0aXZlbHkgYW5kIHN5c3RlbWF0aWNhbGx5IGNsYXJpZmllZCB0aGUgaW5kZXBlbmRlbnQgZWZmZWN0cyBvZiBtZXRhbCBpb25zIGFuZCBvcmdhbmljIGxpZ2FuZHMgb24gdGhlIHN0cnVjdHVyYWwgc3RhYmlsaXR5LCBmdW5jdGlvbmFsaXR5LCBhbmQgc2FmZXR5IG9mIE1PRnMgZnJvbSB0d28gZGltZW5zaW9ucy4gSXQgc3VtbWFyaXplZCB0aGUgc3RydWN0dXJhbCBjaGFyYWN0ZXJpc3RpY3MgYW5kIHN5bnRoZXRpYyBtZXRob2RzIG9mIE1PRnMsIHN0YXJ0aW5nIGZyb20gTU9GcyBjb25zdHJ1Y3Rpb24gdG8gYW5hbHl6ZSB0aGUgZGlmZmVyZW50aWFsIGVmZmVjdHMgb2YgbWV0YWwgaW9uIHZhbGVuY2UsIGNoYXJnZSBkZW5zaXR5LCBhbmQgb3JnYW5pYyBsaWdhbmQgc3RydWN0dXJlL2Z1bmN0aW9uYWwgZ3JvdXBzIG9uIE1PRnMgbWF0ZXJpYWwgcHJvcGVydGllcy4gVGhlIHJldmlldyBmb2N1c2VkIG9uIGRpc2N1c3NpbmcgdGhlIGNvbnN0cnVjdGlvbiBzdHJhdGVnaWVzIG9mIHppbmMtYmFzZWQsIGNvcHBlci1iYXNlZCwgYW5kIHppcmNvbml1bS1iYXNlZCBNT0ZzLCBlbXBoYXNpemluZyB0aGUgc3luZXJnaXN0aWMgZWZmZWN0cyBiZXR3ZWVuIG1ldGFscyBhbmQgbGlnYW5kcy4gSXQgZXhwbG9yZWQgdGhlIGFwcGxpY2F0aW9ucyBvZiB0aGVzZSBNT0ZzIGluIGZvb2QgcGFja2FnaW5nLCBwYXJ0aWN1bGFybHkgaW4gdGhlIHN1c3RhaW5lZCByZWxlYXNlIG9mIGFjdGl2ZSBzdWJzdGFuY2VzLCBnYXMgYWRzb3JwdGlvbiwgYW5kIGZyZXNobmVzcyBtb25pdG9yaW5nLiBGaW5hbGx5LCB0aGlzIHN0dWR5IGhpZ2hsaWdodGVkIHRoZSBjdXJyZW50IHByYWN0aWNhbCBjaGFsbGVuZ2VzIGFuZCBib3R0bGVuZWNrcyBpbiB0aGUgaW5kdXN0cmlhbCB0cmFuc2Zvcm1hdGlvbiBvZiBNT0YtYmFzZWQgYWN0aXZlIHBhY2thZ2luZywgaW5jbHVkaW5nIHRoZSBjb3N0cyBvZiBsYXJnZS1zY2FsZSBzeW50aGVzaXMgYW5kIHRoZSBsb25nLXRlcm0gc3RhYmlsaXR5IG9mIHRoZXNlIG1hdGVyaWFscyBpbiBmb29kIG1hdHJpY2VzLiIsInB1Ymxpc2hlciI6IlNwcmluZ2VyIiwiaXNzdWUiOiIyMyIsInZvbHVtZSI6IjYxIn0sImlzVGVtcG9yYXJ5IjpmYWxzZX0seyJpZCI6IjkyYjMyZDM3LThjZTctMzQyYS04OTcyLWJkOTQ5NDcxZTEzMiIsIml0ZW1EYXRhIjp7InR5cGUiOiJhcnRpY2xlIiwiaWQiOiI5MmIzMmQzNy04Y2U3LTM0MmEtODk3Mi1iZDk0OTQ3MWUxMzIiLCJ0aXRsZSI6IlVubG9ja2luZyB0aGUgUG90ZW50aWFsIG9mIEN5Y2xvZGV4dHJpbi9NZXRhbOKAk09yZ2FuaWMgRnJhbWV3b3JrcyBpbiBGb29kIFBhY2thZ2luZyBTeXN0ZW1zOiBBbiBFeGNsdXNpdmUgUmV2aWV3IG9uIHRoZSBMYXRlc3QgVHJlbmRzIiwiYXV0aG9yIjpbeyJmYW1pbHkiOiJBYmVkaS1GaXJvb3pqYWgiLCJnaXZlbiI6IlJlemEiLCJwYXJzZS1uYW1lcyI6ZmFsc2UsImRyb3BwaW5nLXBhcnRpY2xlIjoiIiwibm9uLWRyb3BwaW5nLXBhcnRpY2xlIjoiIn0seyJmYW1pbHkiOiJBaG1hZGkiLCJnaXZlbiI6Ik5lc2hhdCIsInBhcnNlLW5hbWVzIjpmYWxzZSwiZHJvcHBpbmctcGFydGljbGUiOiIiLCJub24tZHJvcHBpbmctcGFydGljbGUiOiIifSx7ImZhbWlseSI6IlZhbGFlZSIsImdpdmVuIjoiU2FiYSIsInBhcnNlLW5hbWVzIjpmYWxzZSwiZHJvcHBpbmctcGFydGljbGUiOiIiLCJub24tZHJvcHBpbmctcGFydGljbGUiOiIifSx7ImZhbWlseSI6IlphbWFucG91ciIsImdpdmVuIjoiU2V0YXllc2giLCJwYXJzZS1uYW1lcyI6ZmFsc2UsImRyb3BwaW5nLXBhcnRpY2xlIjoiIiwibm9uLWRyb3BwaW5nLXBhcnRpY2xlIjoiIn0seyJmYW1pbHkiOiJNb3JhZGl5YW4iLCJnaXZlbiI6Ik1vaGFtbWFkIEhhZGkiLCJwYXJzZS1uYW1lcyI6ZmFsc2UsImRyb3BwaW5nLXBhcnRpY2xlIjoiIiwibm9uLWRyb3BwaW5nLXBhcnRpY2xlIjoiIn0seyJmYW1pbHkiOiJCYWhyYW1pYW4iLCJnaXZlbiI6IkJlaG5hbSIsInBhcnNlLW5hbWVzIjpmYWxzZSwiZHJvcHBpbmctcGFydGljbGUiOiIiLCJub24tZHJvcHBpbmctcGFydGljbGUiOiIifSx7ImZhbWlseSI6Ik9sYWR6YWRhYmJhc2FiYWRpIiwiZ2l2ZW4iOiJOYXppbGEiLCJwYXJzZS1uYW1lcyI6ZmFsc2UsImRyb3BwaW5nLXBhcnRpY2xlIjoiIiwibm9uLWRyb3BwaW5nLXBhcnRpY2xlIjoiIn0seyJmYW1pbHkiOiJUYXZhc3NvbGkiLCJnaXZlbiI6Ik1pbGFkIiwicGFyc2UtbmFtZXMiOmZhbHNlLCJkcm9wcGluZy1wYXJ0aWNsZSI6IiIsIm5vbi1kcm9wcGluZy1wYXJ0aWNsZSI6IiJ9LHsiZmFtaWx5IjoiU2FkZWdoaSIsImdpdmVuIjoiRWhzYW4iLCJwYXJzZS1uYW1lcyI6ZmFsc2UsImRyb3BwaW5nLXBhcnRpY2xlIjoiIiwibm9uLWRyb3BwaW5nLXBhcnRpY2xlIjoiIn1dLCJjb250YWluZXItdGl0bGUiOiJGb29kIGFuZCBCaW9wcm9jZXNzIFRlY2hub2xvZ3kiLCJjb250YWluZXItdGl0bGUtc2hvcnQiOiJGb29kIEJpb3Byb2MuIFRlY2guIiwiRE9JIjoiMTAuMTAwNy9zMTE5NDctMDI1LTAzNzY5LXgiLCJJU1NOIjoiMTkzNTUxNDkiLCJpc3N1ZWQiOnsiZGF0ZS1wYXJ0cyI6W1syMDI1LDYsMV1dfSwicGFnZSI6IjUwMTAtNTAzNyIsImFic3RyYWN0IjoiQ3ljbG9kZXh0cmlucyAoQ0RzKSBhcmUgY3ljbGljIG9saWdvc2FjY2hhcmlkZXMgZGVyaXZlZCBmcm9tIHN0YXJjaCB3aXRoIHRoZSBhYmlsaXR5IHRvIGZvcm0gaW5jbHVzaW9uIGNvbXBsZXhlcyB3aXRoIGd1ZXN0IG1vbGVjdWxlcy4gVGhlaXIgdW5pcXVlIHN0cnVjdHVyZSBhbGxvd3MgdGhlbSB0byBiZSB1c2VkIGluIHZhcmlvdXMgYXBwbGljYXRpb25zLCBpbmNsdWRpbmcgZHJ1ZyBkZWxpdmVyeSBzeXN0ZW1zLCBmbGF2b3IgYW5kIGZyYWdyYW5jZSBlbmNhcHN1bGF0aW9uLCBlbnZpcm9ubWVudGFsIHJlbWVkaWF0aW9uLCBhbmQgZm9vZCBwYWNrYWdpbmcuIENEc+KAmSBjYXBhYmlsaXR5IHRvIGZvcm0gc3RhYmxlIGNvbXBsZXhlcyBhbmQgc3VwcmFtb2xlY3VsYXIgc3RydWN0dXJlcyBtYWtlcyB0aGVtIGhpZ2hseSB2YWx1YWJsZSBpbiBzY2llbnRpZmljIHJlc2VhcmNoIGFuZCB2YXJpb3VzIGluZHVzdHJpZXMuIFRoZXkgYXJlIHJlY2VpdmluZyBpbmNyZWFzZWQgYXR0ZW50aW9uIGR1ZSB0byB0aGVpciB1bmlxdWUgcHJvcGVydGllcy4gTWV0YWzigJNvcmdhbmljIGZyYW1ld29ya3MgZGVyaXZlZCBmcm9tIENEIChDRC1NT0YpIHBvc3Nlc3MgdHlwaWNhbCBwcm9wZXJ0aWVzIG9mIGJlaW5nIGVkaWJsZSwgcmVuZXdhYmxlLCBhbmQgYmlvZGVncmFkYWJsZS4gVGhlIGhpZ2ggc3BlY2lmaWMgc3VyZmFjZSBhcmVhIGFuZCBnb29kIGJpb2NvbXBhdGliaWxpdHkgcHJvcGVydGllcyBvZiBDRC1NT0ZzIGhhdmUgZ3JhZHVhbGx5IGNhcHR1cmVkIHRoZSBpbnRlcmVzdCBvZiByZXNlYXJjaGVycyBpbiB0aGUgcGFja2FnaW5nIGluZHVzdHJ5LiBUaGV5IGNhbiBpbXByb3ZlIHRoZSBwaHlzaWNhbCBhbmQgbWVjaGFuaWNhbCBjaGFyYWN0ZXJpc3RpY3Mgb2YgZm9vZCBwYWNrYWdpbmcgZmlsbXMgYnkgaW5pdGlhdGluZyB0aGUgcG9seW1lcml6YXRpb24gb2YgYWdlbnQgZ3JvdXBzLiBUaGUgaW50ZXJhY3Rpb24gb2YgQ0QtTU9GcyB3aXRoIHBvbHltZXIgbW9sZWN1bGVzIGhhcyBiZWVuIG9ic2VydmVkIHRvIHN0cmVuZ3RoZW4gdGhlIGNvaGVzaW9uIG9mIHRoZSBwb2x5bWVyIG5ldHdvcmsgdGhyb3VnaCBib3RoIHBoeXNpY2FsIGFuZCBjaGVtaWNhbCBjb3ZhbGVudCByZWFjdGlvbnMuIFRoaXMgcHJvY2VzcyBpbXByb3ZlcyB0aGUgc3RhYmlsaXR5IG9mIHRoZSBwaHlzaWNhbOKAk21lY2hhbmljYWwsIGJhcnJpZXIsIHRoZXJtYWwsIGFuZCBtaWNyb3N0cnVjdHVyZSBwcm9wZXJ0aWVzIG9mIGJpb3BvbHltZXItYmFzZWQgcGFja2FnaW5nIGZpbG1zLiBIb3dldmVyLCBjaGFsbGVuZ2VzIHN1Y2ggYXMgcmVhY3Rpb24gY29uZGl0aW9ucywgc3RhYmlsaXR5LCBhbmQgc3Vic3RyYXRlIHNwZWNpZmljaXR5IG11c3QgYmUgY2FyZWZ1bGx5IHJlc2VhcmNoZWQgdG8gb3B0aW1pemUgdGhlaXIgZnVuY3Rpb25hbGl0eS4gSW1wb3J0YW50bHksIGZvb2QgcGFja2FnaW5nIGZpbG1zIGFuZCBjb2F0aW5ncyBtYWRlIGZyb20gYmlvcG9seW1lcnMgcmVpbmZvcmNlZCB3aXRoIENELU1PRnMgaGF2ZSBkZW1vbnN0cmF0ZWQgZXhjZXB0aW9uYWwgZWZmZWN0aXZlbmVzcyBpbiBwcmVzZXJ2aW5nIHBlcmlzaGFibGUgZm9vZCBpdGVtcy4iLCJwdWJsaXNoZXIiOiJTcHJpbmdlciIsImlzc3VlIjoiNiIsInZvbHVtZSI6IjE4In0sImlzVGVtcG9yYXJ5IjpmYWxzZX0seyJpZCI6IjQxOTYzNmUzLTE5MmItMzNmNy1iNzdkLWZiYjhlMDlhNDIzYiIsIml0ZW1EYXRhIjp7InR5cGUiOiJhcnRpY2xlIiwiaWQiOiI0MTk2MzZlMy0xOTJiLTMzZjctYjc3ZC1mYmI4ZTA5YTQyM2IiLCJ0aXRsZSI6Ik11bHRpZnVuY3Rpb25hbCBNZXRhbOKAk09yZ2FuaWMgRnJhbWV3b3JrcyBmb3IgRW5oYW5jaW5nIEZvb2QgU2FmZXR5IGFuZCBRdWFsaXR5OiBBIENvbXByZWhlbnNpdmUgUmV2aWV3IiwiYXV0aG9yIjpbeyJmYW1pbHkiOiJKaWFuZyIsImdpdmVuIjoiV2VpbmEiLCJwYXJzZS1uYW1lcyI6ZmFsc2UsImRyb3BwaW5nLXBhcnRpY2xlIjoiIiwibm9uLWRyb3BwaW5nLXBhcnRpY2xlIjoiIn0seyJmYW1pbHkiOiJaaG91IiwiZ2l2ZW4iOiJYdWUiLCJwYXJzZS1uYW1lcyI6ZmFsc2UsImRyb3BwaW5nLXBhcnRpY2xlIjoiIiwibm9uLWRyb3BwaW5nLXBhcnRpY2xlIjoiIn0seyJmYW1pbHkiOiJZdWFuIiwiZ2l2ZW4iOiJYdWV6aGkiLCJwYXJzZS1uYW1lcyI6ZmFsc2UsImRyb3BwaW5nLXBhcnRpY2xlIjoiIiwibm9uLWRyb3BwaW5nLXBhcnRpY2xlIjoiIn0seyJmYW1pbHkiOiJaaGFuZyIsImdpdmVuIjoiTGlhbmciLCJwYXJzZS1uYW1lcyI6ZmFsc2UsImRyb3BwaW5nLXBhcnRpY2xlIjoiIiwibm9uLWRyb3BwaW5nLXBhcnRpY2xlIjoiIn0seyJmYW1pbHkiOiJYaWFvIiwiZ2l2ZW4iOiJYdWUiLCJwYXJzZS1uYW1lcyI6ZmFsc2UsImRyb3BwaW5nLXBhcnRpY2xlIjoiIiwibm9uLWRyb3BwaW5nLXBhcnRpY2xlIjoiIn0seyJmYW1pbHkiOiJaaHUiLCJnaXZlbiI6IkppYW5neXUiLCJwYXJzZS1uYW1lcyI6ZmFsc2UsImRyb3BwaW5nLXBhcnRpY2xlIjoiIiwibm9uLWRyb3BwaW5nLXBhcnRpY2xlIjoiIn0seyJmYW1pbHkiOiJDaGVuZyIsImdpdmVuIjoiV2Vpd2VpIiwicGFyc2UtbmFtZXMiOmZhbHNlLCJkcm9wcGluZy1wYXJ0aWNsZSI6IiIsIm5vbi1kcm9wcGluZy1wYXJ0aWNsZSI6IiJ9XSwiY29udGFpbmVyLXRpdGxlIjoiRm9vZHMiLCJET0kiOiIxMC4zMzkwL2Zvb2RzMTQyMzQxMTEiLCJJU1NOIjoiMjMwNDgxNTgiLCJpc3N1ZWQiOnsiZGF0ZS1wYXJ0cyI6W1syMDI1LDEyLDFdXX0sImFic3RyYWN0IjoiRm9vZCBzYWZldHkgYW5kIHF1YWxpdHkgYXJlIHBhcmFtb3VudCBnbG9iYWwgY29uY2VybnMsIHdpdGggdGhlIGNvbXBsZXhpdGllcyBvZiB0aGUgbW9kZXJuIHN1cHBseSBjaGFpbiBkZW1hbmRpbmcgYWR2YW5jZWQgdGVjaG5vbG9naWVzIGZvciBtb25pdG9yaW5nLCBwcmVzZXJ2YXRpb24sIGFuZCBkZWNvbnRhbWluYXRpb24uIENvbnZlbnRpb25hbCBtZXRob2RzIG9mdGVuIGZhbGwgc2hvcnQgZHVlIHRvIGxpbWl0YXRpb25zIGluIHNwZWVkLCBzZW5zaXRpdml0eSwgY29zdCwgYW5kIGZ1bmN0aW9uYWxpdHkuIE1ldGFs4oCTb3JnYW5pYyBmcmFtZXdvcmtzIChNT0ZzKSwgYSBjbGFzcyBvZiBjcnlzdGFsbGluZSBwb3JvdXMgbWF0ZXJpYWxzLCBoYXZlIGVtZXJnZWQgYXMgYSBoaWdobHkgdW5pdmVyc2FsIHBsYXRmb3JtIHRvIGFkZHJlc3MgdGhlc2UgY2hhbGxlbmdlcywgb3dpbmcgdG8gdGhlaXIgdW5wcmVjZWRlbnRlZCBzdHJ1Y3R1cmFsIHR1bmFiaWxpdHksIHVsdHJhaGlnaCBzdXJmYWNlIGFyZWFzLCBhbmQgdGFpbG9yYWJsZSBjaGVtaWNhbCBmdW5jdGlvbmFsaXRpZXMuIFRoaXMgY29tcHJlaGVuc2l2ZSByZXZpZXcgZGV0YWlscyB0aGUgc3RhdGUtb2YtdGhlLWFydCBhcHBsaWNhdGlvbnMgb2YgbXVsdGlmdW5jdGlvbmFsIE1PRnMgYWNyb3NzIHRoZSBlbnRpcmUgc3BlY3RydW0gb2YgZm9vZCBzYWZldHkgYW5kIHF1YWxpdHkgZW5oYW5jZW1lbnQuIEZpcnN0LCB0aGUgcmV2aWV3IGRldGFpbHMgdGhlIGFwcGxpY2F0aW9uIG9mIE1PRnMgaW4gYWR2YW5jZWQgZm9vZCBhbmFseXNpcywgY292ZXJpbmcgdGhlaXIgdHJhbnNmb3JtYXRpdmUgcm9sZXMgYXMgc29yYmVudHMgaW4gc2FtcGxlIHByZXBhcmF0aW9uIChlLmcuLCBzb2xpZC1waGFzZSBleHRyYWN0aW9uIGFuZCBtaWNyb2V4dHJhY3Rpb24pLCBhcyBub3ZlbCBzdGF0aW9uYXJ5IHBoYXNlcyBpbiBjaHJvbWF0b2dyYXBoeSwgYW5kIGFzIHRoZSBjb3JlIGNvbXBvbmVudHMgb2YgaGlnaGx5IHNlbnNpdGl2ZSBzZW5zaW5nIHBsYXRmb3JtcywgaW5jbHVkaW5nIGx1bWluZXNjZW50LCBjb2xvcmltZXRyaWMsIGVsZWN0cm9jaGVtaWNhbCwgYW5kIFNFUlMtYmFzZWQgc2Vuc29ycyBmb3IgY29udGFtaW5hbnQgZGV0ZWN0aW9uLiBTdWJzZXF1ZW50bHksIHRoZSByb2xlIG9mIE1PRnMgaW4gZm9vZCBwcmVzZXJ2YXRpb24gYW5kIHBhY2thZ2luZyBpcyBleHBsb3JlZCwgaGlnaGxpZ2h0aW5nIHRoZWlyIHVzZSBpbiBhY3RpdmUgcGFja2FnaW5nIHN5c3RlbXMgZm9yIGV0aHlsZW5lIHNjYXZlbmdpbmcgYW5kIGNvbnRyb2xsZWQgYW50aW1pY3JvYmlhbCByZWxlYXNlLCBpbiBpbnRlbGxpZ2VudCBwYWNrYWdpbmcgZm9yIHZpc3VhbCBzcG9pbGFnZSBpbmRpY2F0aW9uLCBhbmQgYXMgZnVuY3Rpb25hbCBmaWxsZXJzIGZvciBlbmhhbmNpbmcgdGhlIGJhcnJpZXIgcHJvcGVydGllcyBvZiBwYWNrYWdpbmcgbWF0ZXJpYWxzLiBGdXJ0aGVybW9yZSwgdGhlIHJldmlldyBleGFtaW5lcyB0aGUgZGlyZWN0IGFwcGxpY2F0aW9uIG9mIE1PRnMgaW4gZm9vZCBwcm9jZXNzaW5nIGZvciB0aGUgc2VsZWN0aXZlIGFkc29ycHRpdmUgcmVtb3ZhbCBvZiBjb250YW1pbmFudHMgZnJvbSBjb21wbGV4IGZvb2QgbWF0cmljZXMgKHN1Y2ggYXMgb2lscyBhbmQgYmV2ZXJhZ2VzKSBhbmQgYXMgcm9idXN0LCByZWN5Y2xhYmxlIGhldGVyb2dlbmVvdXMgY2F0YWx5c3RzLiBGaW5hbGx5LCBhIGNyaXRpY2FsIGRpc2N1c3Npb24gaXMgcHJlc2VudGVkIG9uIHRoZSBzaWduaWZpY2FudCBjaGFsbGVuZ2VzIHRoYXQgaW1wZWRlIHdpZGVzcHJlYWQgYWRvcHRpb24uIFRoZXNlIGluY2x1ZGUgY29uY2VybnMgcmVnYXJkaW5nIGJpb2NvbXBhdGliaWxpdHkgYW5kIHRveGljb2xvZ3ksIGlzc3VlcyBvZiBsb25nLXRlcm0gc3RhYmlsaXR5IGluIGNvbXBsZXggZm9vZCBtYXRyaWNlcywgYW5kIHRoZSBodXJkbGVzIG9mIGFjaGlldmluZyBjb3N0LWVmZmVjdGl2ZSwgc2NhbGFibGUgc3ludGhlc2lzLiBUaGlzIHJldmlldyBub3Qgb25seSBzdW1tYXJpemVzIHJlY2VudCBwcm9ncmVzcyBidXQgYWxzbyBwcm92aWRlcyBhIGZvcndhcmQtbG9va2luZyBwZXJzcGVjdGl2ZSBvbiB0aGUgaW50ZXJkaXNjaXBsaW5hcnkgZWZmb3J0cyByZXF1aXJlZCB0byB0cmFuc2xhdGUgdGhlc2UgcHJvbWlzaW5nIG5hbm9tYXRlcmlhbHMgZnJvbSBsYWJvcmF0b3J5IHJlc2VhcmNoIGludG8gcHJhY3RpY2FsLCByZWFsLXdvcmxkIHNvbHV0aW9ucyBmb3IgYSBzYWZlciBhbmQgaGlnaGVyLXF1YWxpdHkgZ2xvYmFsIGZvb2Qgc3VwcGx5LiIsInB1Ymxpc2hlciI6Ik11bHRpZGlzY2lwbGluYXJ5IERpZ2l0YWwgUHVibGlzaGluZyBJbnN0aXR1dGUgKE1EUEkpIiwiaXNzdWUiOiIyMyIsInZvbHVtZSI6IjE0IiwiY29udGFpbmVyLXRpdGxlLXNob3J0IjoiIn0sImlzVGVtcG9yYXJ5IjpmYWxzZX1dfQ=="/>
          <w:id w:val="-921640893"/>
          <w:placeholder>
            <w:docPart w:val="DefaultPlaceholder_-1854013440"/>
          </w:placeholder>
        </w:sdtPr>
        <w:sdtContent>
          <w:r w:rsidR="004E5C09" w:rsidRPr="004E5C09">
            <w:rPr>
              <w:rFonts w:ascii="Verdana" w:hAnsi="Verdana"/>
              <w:bCs/>
              <w:color w:val="000000"/>
              <w:sz w:val="24"/>
              <w:szCs w:val="24"/>
              <w:lang w:val="en-US"/>
            </w:rPr>
            <w:t>[3], [8], [9]</w:t>
          </w:r>
        </w:sdtContent>
      </w:sdt>
      <w:r w:rsidRPr="002F6FC7">
        <w:rPr>
          <w:rFonts w:ascii="Verdana" w:hAnsi="Verdana"/>
          <w:bCs/>
          <w:sz w:val="24"/>
          <w:szCs w:val="24"/>
          <w:lang w:val="en-US"/>
        </w:rPr>
        <w:t xml:space="preserve">. Similarly, pH-sensitive stability MOFs that disassemble and release their bactericidal load in response to </w:t>
      </w:r>
      <w:r w:rsidRPr="002F6FC7">
        <w:rPr>
          <w:rFonts w:ascii="Verdana" w:hAnsi="Verdana"/>
          <w:bCs/>
          <w:sz w:val="24"/>
          <w:szCs w:val="24"/>
          <w:lang w:val="en-US"/>
        </w:rPr>
        <w:lastRenderedPageBreak/>
        <w:t>the acidity changes due to the metabolism and growth of infections</w:t>
      </w:r>
      <w:r w:rsidR="001648B2" w:rsidRPr="002F6FC7">
        <w:rPr>
          <w:rFonts w:ascii="Verdana" w:hAnsi="Verdana"/>
          <w:bCs/>
          <w:sz w:val="24"/>
          <w:szCs w:val="24"/>
          <w:lang w:val="en-US"/>
        </w:rPr>
        <w:t xml:space="preserve"> </w:t>
      </w:r>
      <w:sdt>
        <w:sdtPr>
          <w:rPr>
            <w:rFonts w:ascii="Verdana" w:hAnsi="Verdana"/>
            <w:bCs/>
            <w:sz w:val="24"/>
            <w:szCs w:val="24"/>
            <w:lang w:val="en-US"/>
          </w:rPr>
          <w:tag w:val="MENDELEY_CITATION_v3_eyJjaXRhdGlvbklEIjoiTUVOREVMRVlfQ0lUQVRJT05fNGI3NGNhOTItNDNkOC00M2FmLWFjNWEtODEyNzM1OTFjMjNiIiwicHJvcGVydGllcyI6eyJub3RlSW5kZXgiOjB9LCJpc0VkaXRlZCI6ZmFsc2UsIm1hbnVhbE92ZXJyaWRlIjp7ImlzTWFudWFsbHlPdmVycmlkZGVuIjpmYWxzZSwiY2l0ZXByb2NUZXh0IjoiWzldIiwibWFudWFsT3ZlcnJpZGVUZXh0IjoiIn0sImNpdGF0aW9uSXRlbXMiOlt7ImlkIjoiZjBhNzgxNmEtOGMwYS0zMmYwLWI0MjAtZThhYTEzMDk1OWU0IiwiaXRlbURhdGEiOnsidHlwZSI6ImFydGljbGUiLCJpZCI6ImYwYTc4MTZhLThjMGEtMzJmMC1iNDIwLWU4YWExMzA5NTllNCIsInRpdGxlIjoiUmV2aWV3OiBNZXRhbOKAk29yZ2FuaWMgZnJhbWV3b3JrIGRlc2lnbiBzdHJhdGVnaWVzIGFuZCBhcHBsaWNhdGlvbnMgaW4gZm9vZCBwYWNrYWdpbmciLCJhdXRob3IiOlt7ImZhbWlseSI6IkthbmciLCJnaXZlbiI6Ill1ZSIsInBhcnNlLW5hbWVzIjpmYWxzZSwiZHJvcHBpbmctcGFydGljbGUiOiIiLCJub24tZHJvcHBpbmctcGFydGljbGUiOiIifSx7ImZhbWlseSI6IlhpYSIsImdpdmVuIjoiRmVpIiwicGFyc2UtbmFtZXMiOmZhbHNlLCJkcm9wcGluZy1wYXJ0aWNsZSI6IiIsIm5vbi1kcm9wcGluZy1wYXJ0aWNsZSI6IiJ9LHsiZmFtaWx5IjoiSmlhbmciLCJnaXZlbiI6IkNoYW9waW5nIiwicGFyc2UtbmFtZXMiOmZhbHNlLCJkcm9wcGluZy1wYXJ0aWNsZSI6IiIsIm5vbi1kcm9wcGluZy1wYXJ0aWNsZSI6IiJ9LHsiZmFtaWx5IjoiTGkiLCJnaXZlbiI6IlplcWkiLCJwYXJzZS1uYW1lcyI6ZmFsc2UsImRyb3BwaW5nLXBhcnRpY2xlIjoiIiwibm9uLWRyb3BwaW5nLXBhcnRpY2xlIjoiIn0seyJmYW1pbHkiOiJaaGFuZyIsImdpdmVuIjoiWmhleXUiLCJwYXJzZS1uYW1lcyI6ZmFsc2UsImRyb3BwaW5nLXBhcnRpY2xlIjoiIiwibm9uLWRyb3BwaW5nLXBhcnRpY2xlIjoiIn0seyJmYW1pbHkiOiJaaGFuZyIsImdpdmVuIjoiUGVuZyIsInBhcnNlLW5hbWVzIjpmYWxzZSwiZHJvcHBpbmctcGFydGljbGUiOiIiLCJub24tZHJvcHBpbmctcGFydGljbGUiOiIifSx7ImZhbWlseSI6IlN1biIsImdpdmVuIjoiV2VueGl1IiwicGFyc2UtbmFtZXMiOmZhbHNlLCJkcm9wcGluZy1wYXJ0aWNsZSI6IiIsIm5vbi1kcm9wcGluZy1wYXJ0aWNsZSI6IiJ9XSwiY29udGFpbmVyLXRpdGxlIjoiSm91cm5hbCBvZiBNYXRlcmlhbHMgU2NpZW5jZSIsImNvbnRhaW5lci10aXRsZS1zaG9ydCI6IkouIE1hdGVyLiBTY2kuIiwiRE9JIjoiMTAuMTAwNy9zMTA4NTMtMDI2LTEyNzkzLXgiLCJJU1NOIjoiMTU3MzQ4MDMiLCJpc3N1ZWQiOnsiZGF0ZS1wYXJ0cyI6W1syMDI2LDYsMV1dfSwicGFnZSI6IjE2MjA1LTE2MjMwIiwiYWJzdHJhY3QiOiJGb29kIHNwb2lsYWdlIGNhdXNlZCBtYXNzaXZlIHJlc291cmNlIHdhc3RlLCBlY29ub21pYyBsb3NzZXMgaW4gdGhlIGZvb2Qgc3VwcGx5IGNoYWluLCBhbmQgcG90ZW50aWFsIGhlYWx0aCByaXNrcy4gQXMgYSBrZXkgbWVhc3VyZSB0byBtaXRpZ2F0ZSBzcG9pbGFnZSBhbmQgZXh0ZW5kIHNoZWxmIGxpZmUsIGFjdGl2ZSBwYWNrYWdpbmcgaW50ZWdyYXRlZCB3aXRoIGFudGliYWN0ZXJpYWwsIGFudGlveGlkYW50LCBhbmQgb3RoZXIgZnVuY3Rpb25hbCBjb21wb25lbnRzIG91dHBlcmZvcm1lZCB0cmFkaXRpb25hbCBwYWNrYWdpbmcuIE1ldGFs4oCTb3JnYW5pYyBmcmFtZXdvcmtzIChNT0ZzKSwgc2VsZi1hc3NlbWJsZWQgYnkgbWV0YWwgbm9kZXMgYW5kIG9yZ2FuaWMgbGlnYW5kcywgd2VyZSBpZGVhbCBmdW5jdGlvbmFsIGNhcnJpZXJzIGZvciBhY3RpdmUgcGFja2FnaW5nLCBvd2luZyB0byB0aGVpciB1bmlxdWUgcG9yb3VzIHN0cnVjdHVyZSwgZXhjZWxsZW50IHN0YWJpbGl0eSwgZmF2b3JhYmxlIGJpb2NvbXBhdGliaWxpdHksIGFuZCB0dW5hYmxlIGZ1bmN0aW9uYWxpdGllcy4gRXhpc3RpbmcgcmV2aWV3cyBvbiBNT0ZzIG1haW5seSBjb3ZlcmVkIHN5bnRoZXNpcywgc3RydWN0dXJhbCByZWd1bGF0aW9uLCBhbmQgbXVsdGlmaWVsZCBhcHBsaWNhdGlvbnMsIGZvY3VzaW5nIG9uIHRoZSBmaW5hbCBwZXJmb3JtYW5jZSBtZWRpYXRlZCBieSBtZXRhbOKAk2xpZ2FuZCBjb21iaW5hdGlvbnMuIFRoaXMgcmV2aWV3IGlubm92YXRpdmVseSBhbmQgc3lzdGVtYXRpY2FsbHkgY2xhcmlmaWVkIHRoZSBpbmRlcGVuZGVudCBlZmZlY3RzIG9mIG1ldGFsIGlvbnMgYW5kIG9yZ2FuaWMgbGlnYW5kcyBvbiB0aGUgc3RydWN0dXJhbCBzdGFiaWxpdHksIGZ1bmN0aW9uYWxpdHksIGFuZCBzYWZldHkgb2YgTU9GcyBmcm9tIHR3byBkaW1lbnNpb25zLiBJdCBzdW1tYXJpemVkIHRoZSBzdHJ1Y3R1cmFsIGNoYXJhY3RlcmlzdGljcyBhbmQgc3ludGhldGljIG1ldGhvZHMgb2YgTU9Gcywgc3RhcnRpbmcgZnJvbSBNT0ZzIGNvbnN0cnVjdGlvbiB0byBhbmFseXplIHRoZSBkaWZmZXJlbnRpYWwgZWZmZWN0cyBvZiBtZXRhbCBpb24gdmFsZW5jZSwgY2hhcmdlIGRlbnNpdHksIGFuZCBvcmdhbmljIGxpZ2FuZCBzdHJ1Y3R1cmUvZnVuY3Rpb25hbCBncm91cHMgb24gTU9GcyBtYXRlcmlhbCBwcm9wZXJ0aWVzLiBUaGUgcmV2aWV3IGZvY3VzZWQgb24gZGlzY3Vzc2luZyB0aGUgY29uc3RydWN0aW9uIHN0cmF0ZWdpZXMgb2YgemluYy1iYXNlZCwgY29wcGVyLWJhc2VkLCBhbmQgemlyY29uaXVtLWJhc2VkIE1PRnMsIGVtcGhhc2l6aW5nIHRoZSBzeW5lcmdpc3RpYyBlZmZlY3RzIGJldHdlZW4gbWV0YWxzIGFuZCBsaWdhbmRzLiBJdCBleHBsb3JlZCB0aGUgYXBwbGljYXRpb25zIG9mIHRoZXNlIE1PRnMgaW4gZm9vZCBwYWNrYWdpbmcsIHBhcnRpY3VsYXJseSBpbiB0aGUgc3VzdGFpbmVkIHJlbGVhc2Ugb2YgYWN0aXZlIHN1YnN0YW5jZXMsIGdhcyBhZHNvcnB0aW9uLCBhbmQgZnJlc2huZXNzIG1vbml0b3JpbmcuIEZpbmFsbHksIHRoaXMgc3R1ZHkgaGlnaGxpZ2h0ZWQgdGhlIGN1cnJlbnQgcHJhY3RpY2FsIGNoYWxsZW5nZXMgYW5kIGJvdHRsZW5lY2tzIGluIHRoZSBpbmR1c3RyaWFsIHRyYW5zZm9ybWF0aW9uIG9mIE1PRi1iYXNlZCBhY3RpdmUgcGFja2FnaW5nLCBpbmNsdWRpbmcgdGhlIGNvc3RzIG9mIGxhcmdlLXNjYWxlIHN5bnRoZXNpcyBhbmQgdGhlIGxvbmctdGVybSBzdGFiaWxpdHkgb2YgdGhlc2UgbWF0ZXJpYWxzIGluIGZvb2QgbWF0cmljZXMuIiwicHVibGlzaGVyIjoiU3ByaW5nZXIiLCJpc3N1ZSI6IjIzIiwidm9sdW1lIjoiNjEifSwiaXNUZW1wb3JhcnkiOmZhbHNlfV19"/>
          <w:id w:val="-890422319"/>
          <w:placeholder>
            <w:docPart w:val="DefaultPlaceholder_-1854013440"/>
          </w:placeholder>
        </w:sdtPr>
        <w:sdtContent>
          <w:r w:rsidR="004E5C09" w:rsidRPr="004E5C09">
            <w:rPr>
              <w:rFonts w:ascii="Verdana" w:hAnsi="Verdana"/>
              <w:bCs/>
              <w:color w:val="000000"/>
              <w:sz w:val="24"/>
              <w:szCs w:val="24"/>
              <w:lang w:val="en-US"/>
            </w:rPr>
            <w:t>[9]</w:t>
          </w:r>
        </w:sdtContent>
      </w:sdt>
      <w:r w:rsidRPr="002F6FC7">
        <w:rPr>
          <w:rFonts w:ascii="Verdana" w:hAnsi="Verdana"/>
          <w:bCs/>
          <w:sz w:val="24"/>
          <w:szCs w:val="24"/>
          <w:lang w:val="en-US"/>
        </w:rPr>
        <w:t>.</w:t>
      </w:r>
    </w:p>
    <w:p w14:paraId="6E61DD4D" w14:textId="66D98627" w:rsidR="004E114B" w:rsidRPr="002F6FC7" w:rsidRDefault="004E114B" w:rsidP="002F6FC7">
      <w:pPr>
        <w:pStyle w:val="Prrafodelista"/>
        <w:numPr>
          <w:ilvl w:val="0"/>
          <w:numId w:val="8"/>
        </w:numPr>
        <w:spacing w:line="276" w:lineRule="auto"/>
        <w:jc w:val="both"/>
        <w:rPr>
          <w:rFonts w:ascii="Verdana" w:hAnsi="Verdana"/>
          <w:bCs/>
          <w:sz w:val="24"/>
          <w:szCs w:val="24"/>
          <w:lang w:val="en-US"/>
        </w:rPr>
      </w:pPr>
      <w:r w:rsidRPr="002F6FC7">
        <w:rPr>
          <w:rFonts w:ascii="Verdana" w:hAnsi="Verdana"/>
          <w:bCs/>
          <w:sz w:val="24"/>
          <w:szCs w:val="24"/>
          <w:lang w:val="en-US"/>
        </w:rPr>
        <w:t>Multimodal Enhancement of Film Properties: The use of them as nanofillers in the polymeric matrix of the packaging leads to the production of mixed matrix membranes and the MOF</w:t>
      </w:r>
      <w:r w:rsidR="00046A1C" w:rsidRPr="002F6FC7">
        <w:rPr>
          <w:rFonts w:ascii="Verdana" w:hAnsi="Verdana"/>
          <w:bCs/>
          <w:sz w:val="24"/>
          <w:szCs w:val="24"/>
          <w:lang w:val="en-US"/>
        </w:rPr>
        <w:t>s</w:t>
      </w:r>
      <w:r w:rsidRPr="002F6FC7">
        <w:rPr>
          <w:rFonts w:ascii="Verdana" w:hAnsi="Verdana"/>
          <w:bCs/>
          <w:sz w:val="24"/>
          <w:szCs w:val="24"/>
          <w:lang w:val="en-US"/>
        </w:rPr>
        <w:t xml:space="preserve"> nanoparticles prevent the direct diffusion of gases. This pushes the molecules of the oxygen and water vapor to diffuse along a more challenging channel, strongly decreasing the water vapor permeability (WVP) and the gas transfer rates. Simultaneously, MOFs enhance the tensile strength, Young’s </w:t>
      </w:r>
      <w:r w:rsidR="00E6350A" w:rsidRPr="002F6FC7">
        <w:rPr>
          <w:rFonts w:ascii="Verdana" w:hAnsi="Verdana"/>
          <w:bCs/>
          <w:sz w:val="24"/>
          <w:szCs w:val="24"/>
          <w:lang w:val="en-US"/>
        </w:rPr>
        <w:t>modules</w:t>
      </w:r>
      <w:r w:rsidRPr="002F6FC7">
        <w:rPr>
          <w:rFonts w:ascii="Verdana" w:hAnsi="Verdana"/>
          <w:bCs/>
          <w:sz w:val="24"/>
          <w:szCs w:val="24"/>
          <w:lang w:val="en-US"/>
        </w:rPr>
        <w:t xml:space="preserve"> and thermal stability of biodegradable films dramatically, owing to the creation of three-dimensional networks of hydrogen bonds and electrostatic interactions with the underlying polymer</w:t>
      </w:r>
      <w:r w:rsidR="001648B2" w:rsidRPr="002F6FC7">
        <w:rPr>
          <w:rFonts w:ascii="Verdana" w:hAnsi="Verdana"/>
          <w:bCs/>
          <w:sz w:val="24"/>
          <w:szCs w:val="24"/>
          <w:lang w:val="en-US"/>
        </w:rPr>
        <w:t xml:space="preserve"> </w:t>
      </w:r>
      <w:sdt>
        <w:sdtPr>
          <w:rPr>
            <w:rFonts w:ascii="Verdana" w:hAnsi="Verdana"/>
            <w:bCs/>
            <w:sz w:val="24"/>
            <w:szCs w:val="24"/>
            <w:lang w:val="en-US"/>
          </w:rPr>
          <w:tag w:val="MENDELEY_CITATION_v3_eyJjaXRhdGlvbklEIjoiTUVOREVMRVlfQ0lUQVRJT05fMDkyZjcxZGUtODJjMy00MTdjLWJhZGUtZDY4Yzg0MDM5YjY3IiwicHJvcGVydGllcyI6eyJub3RlSW5kZXgiOjB9LCJpc0VkaXRlZCI6ZmFsc2UsIm1hbnVhbE92ZXJyaWRlIjp7ImlzTWFudWFsbHlPdmVycmlkZGVuIjpmYWxzZSwiY2l0ZXByb2NUZXh0IjoiWzNdLCBbNl0iLCJtYW51YWxPdmVycmlkZVRleHQiOiIifSwiY2l0YXRpb25JdGVtcyI6W3siaWQiOiI0MTk2MzZlMy0xOTJiLTMzZjctYjc3ZC1mYmI4ZTA5YTQyM2IiLCJpdGVtRGF0YSI6eyJ0eXBlIjoiYXJ0aWNsZSIsImlkIjoiNDE5NjM2ZTMtMTkyYi0zM2Y3LWI3N2QtZmJiOGUwOWE0MjNiIiwidGl0bGUiOiJNdWx0aWZ1bmN0aW9uYWwgTWV0YWzigJNPcmdhbmljIEZyYW1ld29ya3MgZm9yIEVuaGFuY2luZyBGb29kIFNhZmV0eSBhbmQgUXVhbGl0eTogQSBDb21wcmVoZW5zaXZlIFJldmlldyIsImF1dGhvciI6W3siZmFtaWx5IjoiSmlhbmciLCJnaXZlbiI6IldlaW5hIiwicGFyc2UtbmFtZXMiOmZhbHNlLCJkcm9wcGluZy1wYXJ0aWNsZSI6IiIsIm5vbi1kcm9wcGluZy1wYXJ0aWNsZSI6IiJ9LHsiZmFtaWx5IjoiWmhvdSIsImdpdmVuIjoiWHVlIiwicGFyc2UtbmFtZXMiOmZhbHNlLCJkcm9wcGluZy1wYXJ0aWNsZSI6IiIsIm5vbi1kcm9wcGluZy1wYXJ0aWNsZSI6IiJ9LHsiZmFtaWx5IjoiWXVhbiIsImdpdmVuIjoiWHVlemhpIiwicGFyc2UtbmFtZXMiOmZhbHNlLCJkcm9wcGluZy1wYXJ0aWNsZSI6IiIsIm5vbi1kcm9wcGluZy1wYXJ0aWNsZSI6IiJ9LHsiZmFtaWx5IjoiWmhhbmciLCJnaXZlbiI6IkxpYW5nIiwicGFyc2UtbmFtZXMiOmZhbHNlLCJkcm9wcGluZy1wYXJ0aWNsZSI6IiIsIm5vbi1kcm9wcGluZy1wYXJ0aWNsZSI6IiJ9LHsiZmFtaWx5IjoiWGlhbyIsImdpdmVuIjoiWHVlIiwicGFyc2UtbmFtZXMiOmZhbHNlLCJkcm9wcGluZy1wYXJ0aWNsZSI6IiIsIm5vbi1kcm9wcGluZy1wYXJ0aWNsZSI6IiJ9LHsiZmFtaWx5IjoiWmh1IiwiZ2l2ZW4iOiJKaWFuZ3l1IiwicGFyc2UtbmFtZXMiOmZhbHNlLCJkcm9wcGluZy1wYXJ0aWNsZSI6IiIsIm5vbi1kcm9wcGluZy1wYXJ0aWNsZSI6IiJ9LHsiZmFtaWx5IjoiQ2hlbmciLCJnaXZlbiI6IldlaXdlaSIsInBhcnNlLW5hbWVzIjpmYWxzZSwiZHJvcHBpbmctcGFydGljbGUiOiIiLCJub24tZHJvcHBpbmctcGFydGljbGUiOiIifV0sImNvbnRhaW5lci10aXRsZSI6IkZvb2RzIiwiRE9JIjoiMTAuMzM5MC9mb29kczE0MjM0MTExIiwiSVNTTiI6IjIzMDQ4MTU4IiwiaXNzdWVkIjp7ImRhdGUtcGFydHMiOltbMjAyNSwxMiwxXV19LCJhYnN0cmFjdCI6IkZvb2Qgc2FmZXR5IGFuZCBxdWFsaXR5IGFyZSBwYXJhbW91bnQgZ2xvYmFsIGNvbmNlcm5zLCB3aXRoIHRoZSBjb21wbGV4aXRpZXMgb2YgdGhlIG1vZGVybiBzdXBwbHkgY2hhaW4gZGVtYW5kaW5nIGFkdmFuY2VkIHRlY2hub2xvZ2llcyBmb3IgbW9uaXRvcmluZywgcHJlc2VydmF0aW9uLCBhbmQgZGVjb250YW1pbmF0aW9uLiBDb252ZW50aW9uYWwgbWV0aG9kcyBvZnRlbiBmYWxsIHNob3J0IGR1ZSB0byBsaW1pdGF0aW9ucyBpbiBzcGVlZCwgc2Vuc2l0aXZpdHksIGNvc3QsIGFuZCBmdW5jdGlvbmFsaXR5LiBNZXRhbOKAk29yZ2FuaWMgZnJhbWV3b3JrcyAoTU9GcyksIGEgY2xhc3Mgb2YgY3J5c3RhbGxpbmUgcG9yb3VzIG1hdGVyaWFscywgaGF2ZSBlbWVyZ2VkIGFzIGEgaGlnaGx5IHVuaXZlcnNhbCBwbGF0Zm9ybSB0byBhZGRyZXNzIHRoZXNlIGNoYWxsZW5nZXMsIG93aW5nIHRvIHRoZWlyIHVucHJlY2VkZW50ZWQgc3RydWN0dXJhbCB0dW5hYmlsaXR5LCB1bHRyYWhpZ2ggc3VyZmFjZSBhcmVhcywgYW5kIHRhaWxvcmFibGUgY2hlbWljYWwgZnVuY3Rpb25hbGl0aWVzLiBUaGlzIGNvbXByZWhlbnNpdmUgcmV2aWV3IGRldGFpbHMgdGhlIHN0YXRlLW9mLXRoZS1hcnQgYXBwbGljYXRpb25zIG9mIG11bHRpZnVuY3Rpb25hbCBNT0ZzIGFjcm9zcyB0aGUgZW50aXJlIHNwZWN0cnVtIG9mIGZvb2Qgc2FmZXR5IGFuZCBxdWFsaXR5IGVuaGFuY2VtZW50LiBGaXJzdCwgdGhlIHJldmlldyBkZXRhaWxzIHRoZSBhcHBsaWNhdGlvbiBvZiBNT0ZzIGluIGFkdmFuY2VkIGZvb2QgYW5hbHlzaXMsIGNvdmVyaW5nIHRoZWlyIHRyYW5zZm9ybWF0aXZlIHJvbGVzIGFzIHNvcmJlbnRzIGluIHNhbXBsZSBwcmVwYXJhdGlvbiAoZS5nLiwgc29saWQtcGhhc2UgZXh0cmFjdGlvbiBhbmQgbWljcm9leHRyYWN0aW9uKSwgYXMgbm92ZWwgc3RhdGlvbmFyeSBwaGFzZXMgaW4gY2hyb21hdG9ncmFwaHksIGFuZCBhcyB0aGUgY29yZSBjb21wb25lbnRzIG9mIGhpZ2hseSBzZW5zaXRpdmUgc2Vuc2luZyBwbGF0Zm9ybXMsIGluY2x1ZGluZyBsdW1pbmVzY2VudCwgY29sb3JpbWV0cmljLCBlbGVjdHJvY2hlbWljYWwsIGFuZCBTRVJTLWJhc2VkIHNlbnNvcnMgZm9yIGNvbnRhbWluYW50IGRldGVjdGlvbi4gU3Vic2VxdWVudGx5LCB0aGUgcm9sZSBvZiBNT0ZzIGluIGZvb2QgcHJlc2VydmF0aW9uIGFuZCBwYWNrYWdpbmcgaXMgZXhwbG9yZWQsIGhpZ2hsaWdodGluZyB0aGVpciB1c2UgaW4gYWN0aXZlIHBhY2thZ2luZyBzeXN0ZW1zIGZvciBldGh5bGVuZSBzY2F2ZW5naW5nIGFuZCBjb250cm9sbGVkIGFudGltaWNyb2JpYWwgcmVsZWFzZSwgaW4gaW50ZWxsaWdlbnQgcGFja2FnaW5nIGZvciB2aXN1YWwgc3BvaWxhZ2UgaW5kaWNhdGlvbiwgYW5kIGFzIGZ1bmN0aW9uYWwgZmlsbGVycyBmb3IgZW5oYW5jaW5nIHRoZSBiYXJyaWVyIHByb3BlcnRpZXMgb2YgcGFja2FnaW5nIG1hdGVyaWFscy4gRnVydGhlcm1vcmUsIHRoZSByZXZpZXcgZXhhbWluZXMgdGhlIGRpcmVjdCBhcHBsaWNhdGlvbiBvZiBNT0ZzIGluIGZvb2QgcHJvY2Vzc2luZyBmb3IgdGhlIHNlbGVjdGl2ZSBhZHNvcnB0aXZlIHJlbW92YWwgb2YgY29udGFtaW5hbnRzIGZyb20gY29tcGxleCBmb29kIG1hdHJpY2VzIChzdWNoIGFzIG9pbHMgYW5kIGJldmVyYWdlcykgYW5kIGFzIHJvYnVzdCwgcmVjeWNsYWJsZSBoZXRlcm9nZW5lb3VzIGNhdGFseXN0cy4gRmluYWxseSwgYSBjcml0aWNhbCBkaXNjdXNzaW9uIGlzIHByZXNlbnRlZCBvbiB0aGUgc2lnbmlmaWNhbnQgY2hhbGxlbmdlcyB0aGF0IGltcGVkZSB3aWRlc3ByZWFkIGFkb3B0aW9uLiBUaGVzZSBpbmNsdWRlIGNvbmNlcm5zIHJlZ2FyZGluZyBiaW9jb21wYXRpYmlsaXR5IGFuZCB0b3hpY29sb2d5LCBpc3N1ZXMgb2YgbG9uZy10ZXJtIHN0YWJpbGl0eSBpbiBjb21wbGV4IGZvb2QgbWF0cmljZXMsIGFuZCB0aGUgaHVyZGxlcyBvZiBhY2hpZXZpbmcgY29zdC1lZmZlY3RpdmUsIHNjYWxhYmxlIHN5bnRoZXNpcy4gVGhpcyByZXZpZXcgbm90IG9ubHkgc3VtbWFyaXplcyByZWNlbnQgcHJvZ3Jlc3MgYnV0IGFsc28gcHJvdmlkZXMgYSBmb3J3YXJkLWxvb2tpbmcgcGVyc3BlY3RpdmUgb24gdGhlIGludGVyZGlzY2lwbGluYXJ5IGVmZm9ydHMgcmVxdWlyZWQgdG8gdHJhbnNsYXRlIHRoZXNlIHByb21pc2luZyBuYW5vbWF0ZXJpYWxzIGZyb20gbGFib3JhdG9yeSByZXNlYXJjaCBpbnRvIHByYWN0aWNhbCwgcmVhbC13b3JsZCBzb2x1dGlvbnMgZm9yIGEgc2FmZXIgYW5kIGhpZ2hlci1xdWFsaXR5IGdsb2JhbCBmb29kIHN1cHBseS4iLCJwdWJsaXNoZXIiOiJNdWx0aWRpc2NpcGxpbmFyeSBEaWdpdGFsIFB1Ymxpc2hpbmcgSW5zdGl0dXRlIChNRFBJKSIsImlzc3VlIjoiMjMiLCJ2b2x1bWUiOiIxNCIsImNvbnRhaW5lci10aXRsZS1zaG9ydCI6IiJ9LCJpc1RlbXBvcmFyeSI6ZmFsc2V9LHsiaWQiOiI2YjBhY2E0NS04YWVjLTM4NzgtOWEwMC0xZjVjZDQ3ZWUyMWEiLCJpdGVtRGF0YSI6eyJ0eXBlIjoiYXJ0aWNsZS1qb3VybmFsIiwiaWQiOiI2YjBhY2E0NS04YWVjLTM4NzgtOWEwMC0xZjVjZDQ3ZWUyMWEiLCJ0aXRsZSI6Ik11bHRpZnVuY3Rpb25hbCBNZy1NT0YtNzRAQ2FydmFjcm9sL0NoaXRpbiBuYW5vZmliZXItYmFzZWQgbmFub2NvbXBvc2l0ZSBmaWxtIGZvciBlbmhhbmNlZCBmb29kIHBhY2thZ2luZyIsImF1dGhvciI6W3siZmFtaWx5IjoiS2hhbiIsImdpdmVuIjoiTXVoYW1tYWQgSnVuYWlkIiwicGFyc2UtbmFtZXMiOmZhbHNlLCJkcm9wcGluZy1wYXJ0aWNsZSI6IiIsIm5vbi1kcm9wcGluZy1wYXJ0aWNsZSI6IiJ9LHsiZmFtaWx5IjoiSXNsYW0iLCJnaXZlbiI6Ik11aGFtbWFkIFJlaGFuIiwicGFyc2UtbmFtZXMiOmZhbHNlLCJkcm9wcGluZy1wYXJ0aWNsZSI6IiIsIm5vbi1kcm9wcGluZy1wYXJ0aWNsZSI6IiJ9LHsiZmFtaWx5IjoiSGFmZWV6IiwiZ2l2ZW4iOiJGYXJvb3EiLCJwYXJzZS1uYW1lcyI6ZmFsc2UsImRyb3BwaW5nLXBhcnRpY2xlIjoiIiwibm9uLWRyb3BwaW5nLXBhcnRpY2xlIjoiIn0seyJmYW1pbHkiOiJIZSIsImdpdmVuIjoiQ2h1bnlhbiIsInBhcnNlLW5hbWVzIjpmYWxzZSwiZHJvcHBpbmctcGFydGljbGUiOiIiLCJub24tZHJvcHBpbmctcGFydGljbGUiOiIifSx7ImZhbWlseSI6IlpoYW5nIiwiZ2l2ZW4iOiJKdW4iLCJwYXJzZS1uYW1lcyI6ZmFsc2UsImRyb3BwaW5nLXBhcnRpY2xlIjoiIiwibm9uLWRyb3BwaW5nLXBhcnRpY2xlIjoiIn0seyJmYW1pbHkiOiJYaWFueXUiLCJnaXZlbiI6Ill1bmxlaSIsInBhcnNlLW5hbWVzIjpmYWxzZSwiZHJvcHBpbmctcGFydGljbGUiOiIiLCJub24tZHJvcHBpbmctcGFydGljbGUiOiIifV0sImNvbnRhaW5lci10aXRsZSI6IkNoZW1pY2FsIEVuZ2luZWVyaW5nIEpvdXJuYWwiLCJET0kiOiIxMC4xMDE2L2ouY2VqLjIwMjUuMTY5NjY2IiwiSVNTTiI6IjEzODU4OTQ3IiwiaXNzdWVkIjp7ImRhdGUtcGFydHMiOltbMjAyNiwxLDFdXX0sImFic3RyYWN0IjoiVGhlIHByb2xpZmVyYXRpb24gb2YgcGF0aG9nZW5pYyBtaWNyb29yZ2FuaXNtcyBpcyBhIHNpZ25pZmljYW50IGNhdXNlIG9mIGZvb2Qgc3BvaWxhZ2UsIHJlc3VsdGluZyBpbiBzdWJzdGFudGlhbCBlY29ub21pYyBsb3NzZXMgYW5kIHB1YmxpYyBoZWFsdGggcmlza3MuIFRvIGVuc3VyZSBmb29kIHNhZmV0eSBhbmQgZXh0ZW5kIHNoZWxmIGxpZmUsIHBhY2thZ2luZyBzaG91bGQgcHJldmVudCBjb250YW1pbmF0aW9uIGJ5IG11bHRpZHJ1Zy1yZXNpc3RhbnQgKE1EUikgcGF0aG9nZW5zIHN1Y2ggYXMgRXNjaGVyaWNoaWEgY29saSAoRS4gY29saSksIExpc3RlcmlhIG1vbm9jeXRvZ2VuZXMgKExpc3RlcmlhKSwgYW5kIENhbmRpZGEgYWxiaWNhbnMgKEMuIGFsYmljYW5zKS4gSW4gdGhpcyBzdHVkeSwgd2UgZGV2ZWxvcGVkIGEgbXVsdGlmdW5jdGlvbmFsIG5hbm9jb21wb3NpdGUgKE1nLU1PRi03NEBDQS9DTkYpIGJ5IGludGVncmF0aW5nIG1hZ25lc2l1bS1iYXNlZCBtZXRhbOKAk29yZ2FuaWMgZnJhbWV3b3JrIChNZy1NT0YtNzQpLCBjYXJ2YWNyb2wgKENBKSwgYW5kIGNoaXRpbiBuYW5vZmliZXIgKENORikuIFRoaXMgbmFub2NvbXBvc2l0ZSB3YXMgaW5jb3Jwb3JhdGVkIGludG8gYSBwb2x5dmlueWwgYWxjb2hvbCAoUFZBKSBtYXRyaXggdG8gZmFicmljYXRlIHRoZSBNZy1NT0YtNzRAQ0EvQ05GL1BWQSBmaWxtLiBUaGUgcmVzdWx0aW5nIGZpbG0gZGVtb25zdHJhdGVkIGV4Y2VsbGVudCBhbnRpbWljcm9iaWFsIGFjdGl2aXR5LCBhY2hpZXZpbmcgdXAgdG8gOTggJSBtaWNyb2JpYWwgaW5oaWJpdGlvbiBvZiBNRFIgcGF0aG9nZW5zIHRocm91Z2ggcmVhY3RpdmUgb3h5Z2VuIHNwZWNpZXMgYW5kIGRpc3J1cHRpb24gb2YgbWljcm9iaWFsIG1lbWJyYW5lcy4gSW4gYWRkaXRpb24sIHRoZSBmaWxtIGV4aGliaXRlZCBpbXByb3ZlZCB0aGVybWFsIHN0YWJpbGl0eSwgZW5oYW5jZWQgdGVuc2lsZSBzdHJlbmd0aCwgYW5kIHN1cGVyaW9yIGJhcnJpZXIgcHJvcGVydGllcyBhZ2FpbnN0IG94eWdlbiBhbmQgd2F0ZXIgdmFwb3IuIEFwcGxpY2F0aW9uIHRlc3RzIG9uIGNoZXJyeSwgY2F1bGlmbG93ZXIsIGFuZCBjaGlja2VuIGNvbmZpcm1lZCBzaWduaWZpY2FudCByZWR1Y3Rpb25zIGluIG1pY3JvYmlhbCBncm93dGggYW5kIHdlaWdodCBsb3NzLCBhbG9uZ3NpZGUgcHJvbG9uZ2VkIHNoZWxmIGxpZmUgd2hpbGUgbWFpbnRhaW5pbmcgcHJvZHVjdCBxdWFsaXR5LiBUaGVzZSBmaW5kaW5ncyBoaWdobGlnaHQgTWctTU9GLTc0QENBL0NORi9QVkEgYXMgYSBzdXN0YWluYWJsZSBhbmQgZWZmZWN0aXZlIGFsdGVybmF0aXZlIHRvIGNvbnZlbnRpb25hbCBwYWNrYWdpbmcgbWF0ZXJpYWxzLCBvZmZlcmluZyBib3RoIGZvb2QgcHJlc2VydmF0aW9uIGFuZCBlbmhhbmNlZCBzYWZldHkuIiwicHVibGlzaGVyIjoiRWxzZXZpZXIgQi5WLiIsInZvbHVtZSI6IjUyNyIsImNvbnRhaW5lci10aXRsZS1zaG9ydCI6IiJ9LCJpc1RlbXBvcmFyeSI6ZmFsc2V9XX0="/>
          <w:id w:val="1110326064"/>
          <w:placeholder>
            <w:docPart w:val="DefaultPlaceholder_-1854013440"/>
          </w:placeholder>
        </w:sdtPr>
        <w:sdtContent>
          <w:r w:rsidR="004E5C09" w:rsidRPr="004E5C09">
            <w:rPr>
              <w:rFonts w:ascii="Verdana" w:hAnsi="Verdana"/>
              <w:bCs/>
              <w:color w:val="000000"/>
              <w:sz w:val="24"/>
              <w:szCs w:val="24"/>
              <w:lang w:val="en-US"/>
            </w:rPr>
            <w:t>[3], [6]</w:t>
          </w:r>
        </w:sdtContent>
      </w:sdt>
      <w:r w:rsidRPr="002F6FC7">
        <w:rPr>
          <w:rFonts w:ascii="Verdana" w:hAnsi="Verdana"/>
          <w:bCs/>
          <w:sz w:val="24"/>
          <w:szCs w:val="24"/>
          <w:lang w:val="en-US"/>
        </w:rPr>
        <w:t>.</w:t>
      </w:r>
    </w:p>
    <w:p w14:paraId="638722BA" w14:textId="2BDB57EB" w:rsidR="004E114B" w:rsidRPr="002F6FC7" w:rsidRDefault="004E114B" w:rsidP="002F6FC7">
      <w:pPr>
        <w:pStyle w:val="Prrafodelista"/>
        <w:numPr>
          <w:ilvl w:val="0"/>
          <w:numId w:val="8"/>
        </w:numPr>
        <w:spacing w:line="276" w:lineRule="auto"/>
        <w:jc w:val="both"/>
        <w:rPr>
          <w:rFonts w:ascii="Verdana" w:hAnsi="Verdana"/>
          <w:bCs/>
          <w:sz w:val="24"/>
          <w:szCs w:val="24"/>
          <w:lang w:val="en-US"/>
        </w:rPr>
      </w:pPr>
      <w:r w:rsidRPr="002F6FC7">
        <w:rPr>
          <w:rFonts w:ascii="Verdana" w:hAnsi="Verdana"/>
          <w:bCs/>
          <w:sz w:val="24"/>
          <w:szCs w:val="24"/>
          <w:lang w:val="en-US"/>
        </w:rPr>
        <w:t xml:space="preserve">Intrinsic and synergistic microbial inactivation: Many MOFs possess a strong biocidal activity through the slow and controlled release of antimicrobial metal ions </w:t>
      </w:r>
      <w:r w:rsidR="00046A1C" w:rsidRPr="002F6FC7">
        <w:rPr>
          <w:rFonts w:ascii="Verdana" w:hAnsi="Verdana"/>
          <w:bCs/>
          <w:sz w:val="24"/>
          <w:szCs w:val="24"/>
          <w:lang w:val="en-US"/>
        </w:rPr>
        <w:t xml:space="preserve">such as </w:t>
      </w:r>
      <w:r w:rsidRPr="002F6FC7">
        <w:rPr>
          <w:rFonts w:ascii="Verdana" w:hAnsi="Verdana"/>
          <w:bCs/>
          <w:sz w:val="24"/>
          <w:szCs w:val="24"/>
          <w:lang w:val="en-US"/>
        </w:rPr>
        <w:t>silver, cobalt, zinc,</w:t>
      </w:r>
      <w:r w:rsidR="00046A1C" w:rsidRPr="002F6FC7">
        <w:rPr>
          <w:rFonts w:ascii="Verdana" w:hAnsi="Verdana"/>
          <w:bCs/>
          <w:sz w:val="24"/>
          <w:szCs w:val="24"/>
          <w:lang w:val="en-US"/>
        </w:rPr>
        <w:t xml:space="preserve"> or</w:t>
      </w:r>
      <w:r w:rsidRPr="002F6FC7">
        <w:rPr>
          <w:rFonts w:ascii="Verdana" w:hAnsi="Verdana"/>
          <w:bCs/>
          <w:sz w:val="24"/>
          <w:szCs w:val="24"/>
          <w:lang w:val="en-US"/>
        </w:rPr>
        <w:t xml:space="preserve"> copper</w:t>
      </w:r>
      <w:r w:rsidR="00046A1C" w:rsidRPr="002F6FC7">
        <w:rPr>
          <w:rFonts w:ascii="Verdana" w:hAnsi="Verdana"/>
          <w:bCs/>
          <w:sz w:val="24"/>
          <w:szCs w:val="24"/>
          <w:lang w:val="en-US"/>
        </w:rPr>
        <w:t>,</w:t>
      </w:r>
      <w:r w:rsidRPr="002F6FC7">
        <w:rPr>
          <w:rFonts w:ascii="Verdana" w:hAnsi="Verdana"/>
          <w:bCs/>
          <w:sz w:val="24"/>
          <w:szCs w:val="24"/>
          <w:lang w:val="en-US"/>
        </w:rPr>
        <w:t xml:space="preserve"> that disrupt bacterial membranes, or through the production of ROS induced by photodynamic or photothermal activation under mild light irradiation</w:t>
      </w:r>
      <w:r w:rsidR="001648B2" w:rsidRPr="002F6FC7">
        <w:rPr>
          <w:rFonts w:ascii="Verdana" w:hAnsi="Verdana"/>
          <w:bCs/>
          <w:sz w:val="24"/>
          <w:szCs w:val="24"/>
          <w:lang w:val="en-US"/>
        </w:rPr>
        <w:t xml:space="preserve"> </w:t>
      </w:r>
      <w:sdt>
        <w:sdtPr>
          <w:rPr>
            <w:rFonts w:ascii="Verdana" w:hAnsi="Verdana"/>
            <w:bCs/>
            <w:sz w:val="24"/>
            <w:szCs w:val="24"/>
            <w:lang w:val="en-US"/>
          </w:rPr>
          <w:tag w:val="MENDELEY_CITATION_v3_eyJjaXRhdGlvbklEIjoiTUVOREVMRVlfQ0lUQVRJT05fNzc3YTZiYWEtYmViNy00ZWFkLWEyMWMtN2Q0MWZmMDM2MmQ1IiwicHJvcGVydGllcyI6eyJub3RlSW5kZXgiOjB9LCJpc0VkaXRlZCI6ZmFsc2UsIm1hbnVhbE92ZXJyaWRlIjp7ImlzTWFudWFsbHlPdmVycmlkZGVuIjpmYWxzZSwiY2l0ZXByb2NUZXh0IjoiWzFdLCBbM10iLCJtYW51YWxPdmVycmlkZVRleHQiOiIifSwiY2l0YXRpb25JdGVtcyI6W3siaWQiOiJlMjNmYTU2Ny1kOTQ3LTM5ZGMtYTFkMS02ZGJhYWI1ZWQ5NzkiLCJpdGVtRGF0YSI6eyJ0eXBlIjoiYXJ0aWNsZSIsImlkIjoiZTIzZmE1NjctZDk0Ny0zOWRjLWExZDEtNmRiYWFiNWVkOTc5IiwidGl0bGUiOiJJbXByb3ZpbmcgdGhlIGZ1bmN0aW9uYWxpdHkgb2YgYmlvZGVncmFkYWJsZSBmb29kIHBhY2thZ2luZyBtYXRlcmlhbHMgdmlhIHBvcm91cyBuYW5vbWF0ZXJpYWxzIiwiYXV0aG9yIjpbeyJmYW1pbHkiOiJKYWZhcnphZGVoIiwiZ2l2ZW4iOiJTaGltYSIsInBhcnNlLW5hbWVzIjpmYWxzZSwiZHJvcHBpbmctcGFydGljbGUiOiIiLCJub24tZHJvcHBpbmctcGFydGljbGUiOiIifSx7ImZhbWlseSI6IkZvcm91Z2giLCJnaXZlbiI6Ik1laHJkYWQiLCJwYXJzZS1uYW1lcyI6ZmFsc2UsImRyb3BwaW5nLXBhcnRpY2xlIjoiIiwibm9uLWRyb3BwaW5nLXBhcnRpY2xlIjoiIn0seyJmYW1pbHkiOiJLb3V6ZWdhcmFuIiwiZ2l2ZW4iOiJWYWhpZCBKYXZhbiIsInBhcnNlLW5hbWVzIjpmYWxzZSwiZHJvcHBpbmctcGFydGljbGUiOiIiLCJub24tZHJvcHBpbmctcGFydGljbGUiOiIifSx7ImZhbWlseSI6IlphcmdhciIsImdpdmVuIjoiTWFzb3VtZWgiLCJwYXJzZS1uYW1lcyI6ZmFsc2UsImRyb3BwaW5nLXBhcnRpY2xlIjoiIiwibm9uLWRyb3BwaW5nLXBhcnRpY2xlIjoiIn0seyJmYW1pbHkiOiJHYXJhdmFuZCIsImdpdmVuIjoiRmFyaGFkIiwicGFyc2UtbmFtZXMiOmZhbHNlLCJkcm9wcGluZy1wYXJ0aWNsZSI6IiIsIm5vbi1kcm9wcGluZy1wYXJ0aWNsZSI6IiJ9LHsiZmFtaWx5IjoiQXppemktTGFsYWJhZGkiLCJnaXZlbiI6Ik1hcnlhbSIsInBhcnNlLW5hbWVzIjpmYWxzZSwiZHJvcHBpbmctcGFydGljbGUiOiIiLCJub24tZHJvcHBpbmctcGFydGljbGUiOiIifSx7ImZhbWlseSI6IkFiZG9sbGFoaSIsImdpdmVuIjoiTWVoZGkiLCJwYXJzZS1uYW1lcyI6ZmFsc2UsImRyb3BwaW5nLXBhcnRpY2xlIjoiIiwibm9uLWRyb3BwaW5nLXBhcnRpY2xlIjoiIn0seyJmYW1pbHkiOiJKYWZhcmkiLCJnaXZlbiI6IlNlaWQgTWFoZGkiLCJwYXJzZS1uYW1lcyI6ZmFsc2UsImRyb3BwaW5nLXBhcnRpY2xlIjoiIiwibm9uLWRyb3BwaW5nLXBhcnRpY2xlIjoiIn1dLCJjb250YWluZXItdGl0bGUiOiJDb21wcmVoZW5zaXZlIFJldmlld3MgaW4gRm9vZCBTY2llbmNlIGFuZCBGb29kIFNhZmV0eSIsImNvbnRhaW5lci10aXRsZS1zaG9ydCI6IkNvbXByLiBSZXYuIEZvb2QgU2NpLiBGb29kIFNhZi4iLCJET0kiOiIxMC4xMTExLzE1NDEtNDMzNy4xMzE2NCIsIklTU04iOiIxNTQxNDMzNyIsIlBNSUQiOiIzNzExNTk0NSIsImlzc3VlZCI6eyJkYXRlLXBhcnRzIjpbWzIwMjMsNywxXV19LCJwYWdlIjoiMjg1MC0yODg2IiwiYWJzdHJhY3QiOiJOb24tYmlvZGVncmFkYWJpbGl0eSBhbmQgZGlzcG9zYWwgcHJvYmxlbXMgYXJlIHRoZSBtYWpvciBjaGFsbGVuZ2VzIGFzc29jaWF0ZWQgd2l0aCBzeW50aGV0aWMgcGxhc3RpYyBwYWNrYWdpbmcuIFRoaXMgcmV2aWV3IGFydGljbGUgZGlzY3Vzc2VzIGEgbmV3IGdlbmVyYXRpb24gb2YgYmlvZGVncmFkYWJsZSBhY3RpdmUgYW5kIHNtYXJ0IHBhY2thZ2luZyBiYXNlZCBvbiBwb3JvdXMgbmFub21hdGVyaWFscyAoUE5NcyksIHdoaWNoIG1haW50YWlucyB0aGUgcXVhbGl0eSBhbmQgZnJlc2huZXNzIG9mIGZvb2QgcHJvZHVjdHMgd2hpbGUgbWVldGluZyBiaW9kZWdyYWRhYmlsaXR5IHJlcXVpcmVtZW50cy4gUE5NcyBoYXZlIHJlY2VudGx5IGdhaW5lZCBzaWduaWZpY2FudCBhdHRlbnRpb24gaW4gdGhlIGZpZWxkIG9mIGZvb2QgcGFja2FnaW5nIGR1ZSB0byB0aGVpciBsYXJnZSBzdXJmYWNlIGFyZWEsIHBlY3VsaWFyIHN0cnVjdHVyZXMsIGZ1bmN0aW9uYWwgZmxleGliaWxpdHksIGFuZCB0aGVybWFsIHN0YWJpbGl0eS4gV2UgcHJlc2VudCBmb3IgdGhlIGZpcnN0IHRpbWUgdGhlIHJlY2VudGx5IHB1Ymxpc2hlZCBsaXRlcmF0dXJlIG9uIHRoZSBpbmNvcnBvcmF0aW9uIG9mIHZhcmlvdXMgUE5NcyBpbnRvIHJlbmV3YWJsZSBtYXRlcmlhbHMgdG8gZGV2ZWxvcCBhZHZhbmNlZCwgZW52aXJvbm1lbnRhbGx5IGZyaWVuZGx5LCBhbmQgaGlnaC1xdWFsaXR5IHBhY2thZ2luZyB0ZWNobm9sb2d5LiBWYXJpb3VzIGVtZXJnaW5nIHBhY2thZ2luZyB0ZWNobm9sb2dpZXMgYXJlIGRpc2N1c3NlZCBpbiB0aGlzIHJldmlldywgYWxvbmcgd2l0aCB0aGVpciBhZHZhbnRhZ2VzIGFuZCBkaXNhZHZhbnRhZ2VzLiBNb3Jlb3ZlciwgaXQgcHJvdmlkZXMgZ2VuZXJhbCBpbmZvcm1hdGlvbiBhYm91dCBQTk1zLCB0aGVpciBjaGFyYWN0ZXJpemF0aW9uLCBhbmQgZmFicmljYXRpb24gbWV0aG9kcy4gSXQgYWxzbyBicmllZmx5IGRlc2NyaWJlcyB0aGUgZWZmZWN0cyBvZiBkaWZmZXJlbnQgUE5NcyBvbiB0aGUgZnVuY3Rpb25hbGl0eSBvZiBiaW9wb2x5bWVyaWMgZmlsbXMuIEZ1cnRoZXJtb3JlLCB3ZSBleGFtaW5lZCBob3cgc21hcnQgcGFja2FnaW5nIGxvYWRlZCB3aXRoIFBOTXMgY2FuIGltcHJvdmUgZm9vZCBzaGVsZiBsaWZlIGFuZCByZWR1Y2UgZm9vZCB3YXN0ZS4gVGhlIHJlc3VsdHMgaW5kaWNhdGUgdGhhdCBQTk1zIHBsYXkgYSBjcml0aWNhbCByb2xlIGluIGltcHJvdmluZyB0aGUgYW50aW1pY3JvYmlhbCwgdGhlcm1hbCwgcGh5c2ljb2NoZW1pY2FsLCBhbmQgbWVjaGFuaWNhbCBwcm9wZXJ0aWVzIG9mIG5hdHVyYWwgcGFja2FnaW5nIG1hdGVyaWFscy4gVGhlc2UgdGFpbG9yLW1hZGUgbWF0ZXJpYWxzIGNhbiBzaW11bHRhbmVvdXNseSBleHRlbmQgdGhlIHNoZWxmIGxpZmUgb2YgZm9vZCB3aGlsZSByZWR1Y2luZyBwbGFzdGljIHVzYWdlIGFuZCBmb29kIHdhc3RlLiIsInB1Ymxpc2hlciI6IkpvaG4gV2lsZXkgYW5kIFNvbnMgSW5jIiwiaXNzdWUiOiI0Iiwidm9sdW1lIjoiMjIifSwiaXNUZW1wb3JhcnkiOmZhbHNlfSx7ImlkIjoiNDE5NjM2ZTMtMTkyYi0zM2Y3LWI3N2QtZmJiOGUwOWE0MjNiIiwiaXRlbURhdGEiOnsidHlwZSI6ImFydGljbGUiLCJpZCI6IjQxOTYzNmUzLTE5MmItMzNmNy1iNzdkLWZiYjhlMDlhNDIzYiIsInRpdGxlIjoiTXVsdGlmdW5jdGlvbmFsIE1ldGFs4oCTT3JnYW5pYyBGcmFtZXdvcmtzIGZvciBFbmhhbmNpbmcgRm9vZCBTYWZldHkgYW5kIFF1YWxpdHk6IEEgQ29tcHJlaGVuc2l2ZSBSZXZpZXciLCJhdXRob3IiOlt7ImZhbWlseSI6IkppYW5nIiwiZ2l2ZW4iOiJXZWluYSIsInBhcnNlLW5hbWVzIjpmYWxzZSwiZHJvcHBpbmctcGFydGljbGUiOiIiLCJub24tZHJvcHBpbmctcGFydGljbGUiOiIifSx7ImZhbWlseSI6Ilpob3UiLCJnaXZlbiI6Ilh1ZSIsInBhcnNlLW5hbWVzIjpmYWxzZSwiZHJvcHBpbmctcGFydGljbGUiOiIiLCJub24tZHJvcHBpbmctcGFydGljbGUiOiIifSx7ImZhbWlseSI6Ill1YW4iLCJnaXZlbiI6Ilh1ZXpoaSIsInBhcnNlLW5hbWVzIjpmYWxzZSwiZHJvcHBpbmctcGFydGljbGUiOiIiLCJub24tZHJvcHBpbmctcGFydGljbGUiOiIifSx7ImZhbWlseSI6IlpoYW5nIiwiZ2l2ZW4iOiJMaWFuZyIsInBhcnNlLW5hbWVzIjpmYWxzZSwiZHJvcHBpbmctcGFydGljbGUiOiIiLCJub24tZHJvcHBpbmctcGFydGljbGUiOiIifSx7ImZhbWlseSI6IlhpYW8iLCJnaXZlbiI6Ilh1ZSIsInBhcnNlLW5hbWVzIjpmYWxzZSwiZHJvcHBpbmctcGFydGljbGUiOiIiLCJub24tZHJvcHBpbmctcGFydGljbGUiOiIifSx7ImZhbWlseSI6IlpodSIsImdpdmVuIjoiSmlhbmd5dSIsInBhcnNlLW5hbWVzIjpmYWxzZSwiZHJvcHBpbmctcGFydGljbGUiOiIiLCJub24tZHJvcHBpbmctcGFydGljbGUiOiIifSx7ImZhbWlseSI6IkNoZW5nIiwiZ2l2ZW4iOiJXZWl3ZWkiLCJwYXJzZS1uYW1lcyI6ZmFsc2UsImRyb3BwaW5nLXBhcnRpY2xlIjoiIiwibm9uLWRyb3BwaW5nLXBhcnRpY2xlIjoiIn1dLCJjb250YWluZXItdGl0bGUiOiJGb29kcyIsIkRPSSI6IjEwLjMzOTAvZm9vZHMxNDIzNDExMSIsIklTU04iOiIyMzA0ODE1OCIsImlzc3VlZCI6eyJkYXRlLXBhcnRzIjpbWzIwMjUsMTIsMV1dfSwiYWJzdHJhY3QiOiJGb29kIHNhZmV0eSBhbmQgcXVhbGl0eSBhcmUgcGFyYW1vdW50IGdsb2JhbCBjb25jZXJucywgd2l0aCB0aGUgY29tcGxleGl0aWVzIG9mIHRoZSBtb2Rlcm4gc3VwcGx5IGNoYWluIGRlbWFuZGluZyBhZHZhbmNlZCB0ZWNobm9sb2dpZXMgZm9yIG1vbml0b3JpbmcsIHByZXNlcnZhdGlvbiwgYW5kIGRlY29udGFtaW5hdGlvbi4gQ29udmVudGlvbmFsIG1ldGhvZHMgb2Z0ZW4gZmFsbCBzaG9ydCBkdWUgdG8gbGltaXRhdGlvbnMgaW4gc3BlZWQsIHNlbnNpdGl2aXR5LCBjb3N0LCBhbmQgZnVuY3Rpb25hbGl0eS4gTWV0YWzigJNvcmdhbmljIGZyYW1ld29ya3MgKE1PRnMpLCBhIGNsYXNzIG9mIGNyeXN0YWxsaW5lIHBvcm91cyBtYXRlcmlhbHMsIGhhdmUgZW1lcmdlZCBhcyBhIGhpZ2hseSB1bml2ZXJzYWwgcGxhdGZvcm0gdG8gYWRkcmVzcyB0aGVzZSBjaGFsbGVuZ2VzLCBvd2luZyB0byB0aGVpciB1bnByZWNlZGVudGVkIHN0cnVjdHVyYWwgdHVuYWJpbGl0eSwgdWx0cmFoaWdoIHN1cmZhY2UgYXJlYXMsIGFuZCB0YWlsb3JhYmxlIGNoZW1pY2FsIGZ1bmN0aW9uYWxpdGllcy4gVGhpcyBjb21wcmVoZW5zaXZlIHJldmlldyBkZXRhaWxzIHRoZSBzdGF0ZS1vZi10aGUtYXJ0IGFwcGxpY2F0aW9ucyBvZiBtdWx0aWZ1bmN0aW9uYWwgTU9GcyBhY3Jvc3MgdGhlIGVudGlyZSBzcGVjdHJ1bSBvZiBmb29kIHNhZmV0eSBhbmQgcXVhbGl0eSBlbmhhbmNlbWVudC4gRmlyc3QsIHRoZSByZXZpZXcgZGV0YWlscyB0aGUgYXBwbGljYXRpb24gb2YgTU9GcyBpbiBhZHZhbmNlZCBmb29kIGFuYWx5c2lzLCBjb3ZlcmluZyB0aGVpciB0cmFuc2Zvcm1hdGl2ZSByb2xlcyBhcyBzb3JiZW50cyBpbiBzYW1wbGUgcHJlcGFyYXRpb24gKGUuZy4sIHNvbGlkLXBoYXNlIGV4dHJhY3Rpb24gYW5kIG1pY3JvZXh0cmFjdGlvbiksIGFzIG5vdmVsIHN0YXRpb25hcnkgcGhhc2VzIGluIGNocm9tYXRvZ3JhcGh5LCBhbmQgYXMgdGhlIGNvcmUgY29tcG9uZW50cyBvZiBoaWdobHkgc2Vuc2l0aXZlIHNlbnNpbmcgcGxhdGZvcm1zLCBpbmNsdWRpbmcgbHVtaW5lc2NlbnQsIGNvbG9yaW1ldHJpYywgZWxlY3Ryb2NoZW1pY2FsLCBhbmQgU0VSUy1iYXNlZCBzZW5zb3JzIGZvciBjb250YW1pbmFudCBkZXRlY3Rpb24uIFN1YnNlcXVlbnRseSwgdGhlIHJvbGUgb2YgTU9GcyBpbiBmb29kIHByZXNlcnZhdGlvbiBhbmQgcGFja2FnaW5nIGlzIGV4cGxvcmVkLCBoaWdobGlnaHRpbmcgdGhlaXIgdXNlIGluIGFjdGl2ZSBwYWNrYWdpbmcgc3lzdGVtcyBmb3IgZXRoeWxlbmUgc2NhdmVuZ2luZyBhbmQgY29udHJvbGxlZCBhbnRpbWljcm9iaWFsIHJlbGVhc2UsIGluIGludGVsbGlnZW50IHBhY2thZ2luZyBmb3IgdmlzdWFsIHNwb2lsYWdlIGluZGljYXRpb24sIGFuZCBhcyBmdW5jdGlvbmFsIGZpbGxlcnMgZm9yIGVuaGFuY2luZyB0aGUgYmFycmllciBwcm9wZXJ0aWVzIG9mIHBhY2thZ2luZyBtYXRlcmlhbHMuIEZ1cnRoZXJtb3JlLCB0aGUgcmV2aWV3IGV4YW1pbmVzIHRoZSBkaXJlY3QgYXBwbGljYXRpb24gb2YgTU9GcyBpbiBmb29kIHByb2Nlc3NpbmcgZm9yIHRoZSBzZWxlY3RpdmUgYWRzb3JwdGl2ZSByZW1vdmFsIG9mIGNvbnRhbWluYW50cyBmcm9tIGNvbXBsZXggZm9vZCBtYXRyaWNlcyAoc3VjaCBhcyBvaWxzIGFuZCBiZXZlcmFnZXMpIGFuZCBhcyByb2J1c3QsIHJlY3ljbGFibGUgaGV0ZXJvZ2VuZW91cyBjYXRhbHlzdHMuIEZpbmFsbHksIGEgY3JpdGljYWwgZGlzY3Vzc2lvbiBpcyBwcmVzZW50ZWQgb24gdGhlIHNpZ25pZmljYW50IGNoYWxsZW5nZXMgdGhhdCBpbXBlZGUgd2lkZXNwcmVhZCBhZG9wdGlvbi4gVGhlc2UgaW5jbHVkZSBjb25jZXJucyByZWdhcmRpbmcgYmlvY29tcGF0aWJpbGl0eSBhbmQgdG94aWNvbG9neSwgaXNzdWVzIG9mIGxvbmctdGVybSBzdGFiaWxpdHkgaW4gY29tcGxleCBmb29kIG1hdHJpY2VzLCBhbmQgdGhlIGh1cmRsZXMgb2YgYWNoaWV2aW5nIGNvc3QtZWZmZWN0aXZlLCBzY2FsYWJsZSBzeW50aGVzaXMuIFRoaXMgcmV2aWV3IG5vdCBvbmx5IHN1bW1hcml6ZXMgcmVjZW50IHByb2dyZXNzIGJ1dCBhbHNvIHByb3ZpZGVzIGEgZm9yd2FyZC1sb29raW5nIHBlcnNwZWN0aXZlIG9uIHRoZSBpbnRlcmRpc2NpcGxpbmFyeSBlZmZvcnRzIHJlcXVpcmVkIHRvIHRyYW5zbGF0ZSB0aGVzZSBwcm9taXNpbmcgbmFub21hdGVyaWFscyBmcm9tIGxhYm9yYXRvcnkgcmVzZWFyY2ggaW50byBwcmFjdGljYWwsIHJlYWwtd29ybGQgc29sdXRpb25zIGZvciBhIHNhZmVyIGFuZCBoaWdoZXItcXVhbGl0eSBnbG9iYWwgZm9vZCBzdXBwbHkuIiwicHVibGlzaGVyIjoiTXVsdGlkaXNjaXBsaW5hcnkgRGlnaXRhbCBQdWJsaXNoaW5nIEluc3RpdHV0ZSAoTURQSSkiLCJpc3N1ZSI6IjIzIiwidm9sdW1lIjoiMTQiLCJjb250YWluZXItdGl0bGUtc2hvcnQiOiIifSwiaXNUZW1wb3JhcnkiOmZhbHNlfV19"/>
          <w:id w:val="-1820715476"/>
          <w:placeholder>
            <w:docPart w:val="DefaultPlaceholder_-1854013440"/>
          </w:placeholder>
        </w:sdtPr>
        <w:sdtContent>
          <w:r w:rsidR="004E5C09" w:rsidRPr="004E5C09">
            <w:rPr>
              <w:rFonts w:ascii="Verdana" w:hAnsi="Verdana"/>
              <w:bCs/>
              <w:color w:val="000000"/>
              <w:sz w:val="24"/>
              <w:szCs w:val="24"/>
              <w:lang w:val="en-US"/>
            </w:rPr>
            <w:t>[1], [3]</w:t>
          </w:r>
        </w:sdtContent>
      </w:sdt>
      <w:r w:rsidRPr="002F6FC7">
        <w:rPr>
          <w:rFonts w:ascii="Verdana" w:hAnsi="Verdana"/>
          <w:bCs/>
          <w:sz w:val="24"/>
          <w:szCs w:val="24"/>
          <w:lang w:val="en-US"/>
        </w:rPr>
        <w:t>.</w:t>
      </w:r>
    </w:p>
    <w:p w14:paraId="2911BE9B" w14:textId="524C2757" w:rsidR="004E114B" w:rsidRPr="002F6FC7" w:rsidRDefault="004E114B" w:rsidP="002F6FC7">
      <w:pPr>
        <w:spacing w:line="276" w:lineRule="auto"/>
        <w:jc w:val="both"/>
        <w:rPr>
          <w:rFonts w:ascii="Verdana" w:hAnsi="Verdana"/>
          <w:bCs/>
          <w:sz w:val="24"/>
          <w:szCs w:val="24"/>
          <w:lang w:val="en-US"/>
        </w:rPr>
      </w:pPr>
      <w:r w:rsidRPr="002F6FC7">
        <w:rPr>
          <w:rFonts w:ascii="Verdana" w:hAnsi="Verdana"/>
          <w:bCs/>
          <w:sz w:val="24"/>
          <w:szCs w:val="24"/>
          <w:lang w:val="en-US"/>
        </w:rPr>
        <w:t>Thus, MOF-assisted active packaging engineering not only maintains the freshness attributes of highly perishable foods such as fruits, vegetables and meats by delaying senescence and weight loss, but also provides a highly effective surface disinfection methodology against foodborne pathogens, thus decreasing the reliance on conventional chemical treatments.</w:t>
      </w:r>
    </w:p>
    <w:p w14:paraId="2ED07966" w14:textId="77777777" w:rsidR="00AF1A73" w:rsidRPr="002F6FC7" w:rsidRDefault="00AF1A73" w:rsidP="002F6FC7">
      <w:pPr>
        <w:spacing w:line="276" w:lineRule="auto"/>
        <w:jc w:val="both"/>
        <w:rPr>
          <w:rFonts w:ascii="Verdana" w:hAnsi="Verdana"/>
          <w:bCs/>
          <w:sz w:val="24"/>
          <w:szCs w:val="24"/>
          <w:lang w:val="en-US"/>
        </w:rPr>
      </w:pPr>
    </w:p>
    <w:p w14:paraId="3F2346DE" w14:textId="45A38FCD" w:rsidR="00E71CFF" w:rsidRPr="002F6FC7" w:rsidRDefault="0033563A" w:rsidP="002F6FC7">
      <w:pPr>
        <w:spacing w:line="276" w:lineRule="auto"/>
        <w:jc w:val="both"/>
        <w:rPr>
          <w:rFonts w:ascii="Verdana" w:hAnsi="Verdana"/>
          <w:b/>
          <w:sz w:val="24"/>
          <w:szCs w:val="24"/>
          <w:lang w:val="en-US"/>
        </w:rPr>
      </w:pPr>
      <w:r w:rsidRPr="002F6FC7">
        <w:rPr>
          <w:rFonts w:ascii="Verdana" w:hAnsi="Verdana"/>
          <w:b/>
          <w:sz w:val="24"/>
          <w:szCs w:val="24"/>
          <w:lang w:val="en-US"/>
        </w:rPr>
        <w:t>METHODOLOGY</w:t>
      </w:r>
    </w:p>
    <w:p w14:paraId="040B9931" w14:textId="70F8B589" w:rsidR="00C839FA" w:rsidRPr="002F6FC7" w:rsidRDefault="00C839FA" w:rsidP="002F6FC7">
      <w:pPr>
        <w:spacing w:line="276" w:lineRule="auto"/>
        <w:jc w:val="both"/>
        <w:rPr>
          <w:rFonts w:ascii="Verdana" w:hAnsi="Verdana"/>
          <w:sz w:val="24"/>
          <w:szCs w:val="24"/>
          <w:lang w:val="en-US"/>
        </w:rPr>
      </w:pPr>
      <w:r w:rsidRPr="002F6FC7">
        <w:rPr>
          <w:rFonts w:ascii="Verdana" w:hAnsi="Verdana"/>
          <w:sz w:val="24"/>
          <w:szCs w:val="24"/>
          <w:lang w:val="en-US"/>
        </w:rPr>
        <w:t>The present research was developed through a qualitative bibliographic review complemented with a bibliometric analysis, aiming to analyze the potential of MOFs</w:t>
      </w:r>
      <w:r w:rsidR="00124A14" w:rsidRPr="002F6FC7">
        <w:rPr>
          <w:rFonts w:ascii="Verdana" w:hAnsi="Verdana"/>
          <w:sz w:val="24"/>
          <w:szCs w:val="24"/>
          <w:lang w:val="en-US"/>
        </w:rPr>
        <w:t xml:space="preserve"> </w:t>
      </w:r>
      <w:r w:rsidRPr="002F6FC7">
        <w:rPr>
          <w:rFonts w:ascii="Verdana" w:hAnsi="Verdana"/>
          <w:sz w:val="24"/>
          <w:szCs w:val="24"/>
          <w:lang w:val="en-US"/>
        </w:rPr>
        <w:t>as functional nanomaterials incorporated in active packaging systems for the inactivation of foodborne resistant pathogens.</w:t>
      </w:r>
    </w:p>
    <w:p w14:paraId="74E4829C" w14:textId="023E7077" w:rsidR="00C839FA" w:rsidRPr="002F6FC7" w:rsidRDefault="007932EF" w:rsidP="002F6FC7">
      <w:pPr>
        <w:spacing w:line="276" w:lineRule="auto"/>
        <w:jc w:val="both"/>
        <w:rPr>
          <w:rFonts w:ascii="Verdana" w:hAnsi="Verdana"/>
          <w:sz w:val="24"/>
          <w:szCs w:val="24"/>
          <w:lang w:val="en-US"/>
        </w:rPr>
      </w:pPr>
      <w:r w:rsidRPr="002F6FC7">
        <w:rPr>
          <w:rFonts w:ascii="Verdana" w:hAnsi="Verdana"/>
          <w:sz w:val="24"/>
          <w:szCs w:val="24"/>
          <w:lang w:val="en-US"/>
        </w:rPr>
        <w:t>The review utilized historical-logical, inductive-deductive, and analytical-synthetic methodologies to investigate the evolution and application of MOFs</w:t>
      </w:r>
      <w:r w:rsidR="00124A14" w:rsidRPr="002F6FC7">
        <w:rPr>
          <w:rFonts w:ascii="Verdana" w:hAnsi="Verdana"/>
          <w:sz w:val="24"/>
          <w:szCs w:val="24"/>
          <w:lang w:val="en-US"/>
        </w:rPr>
        <w:t xml:space="preserve">. </w:t>
      </w:r>
      <w:r w:rsidRPr="002F6FC7">
        <w:rPr>
          <w:rFonts w:ascii="Verdana" w:hAnsi="Verdana"/>
          <w:sz w:val="24"/>
          <w:szCs w:val="24"/>
          <w:lang w:val="en-US"/>
        </w:rPr>
        <w:t xml:space="preserve">The historical-logical approach traced the use of the MOFs in chemical research and functional materials for food packaging. </w:t>
      </w:r>
      <w:r w:rsidR="00DA0F6F" w:rsidRPr="002F6FC7">
        <w:rPr>
          <w:rFonts w:ascii="Verdana" w:hAnsi="Verdana"/>
          <w:sz w:val="24"/>
          <w:szCs w:val="24"/>
          <w:lang w:val="en-US"/>
        </w:rPr>
        <w:t xml:space="preserve">The inductive-deductive method assessed experimental results to detect </w:t>
      </w:r>
      <w:r w:rsidR="00DA0F6F" w:rsidRPr="002F6FC7">
        <w:rPr>
          <w:rFonts w:ascii="Verdana" w:hAnsi="Verdana"/>
          <w:sz w:val="24"/>
          <w:szCs w:val="24"/>
          <w:lang w:val="en-US"/>
        </w:rPr>
        <w:lastRenderedPageBreak/>
        <w:t xml:space="preserve">patterns in structural </w:t>
      </w:r>
      <w:r w:rsidR="004E3EEF" w:rsidRPr="002F6FC7">
        <w:rPr>
          <w:rFonts w:ascii="Verdana" w:hAnsi="Verdana"/>
          <w:sz w:val="24"/>
          <w:szCs w:val="24"/>
          <w:lang w:val="en-US"/>
        </w:rPr>
        <w:t>properties or</w:t>
      </w:r>
      <w:r w:rsidR="00DA0F6F" w:rsidRPr="002F6FC7">
        <w:rPr>
          <w:rFonts w:ascii="Verdana" w:hAnsi="Verdana"/>
          <w:sz w:val="24"/>
          <w:szCs w:val="24"/>
          <w:lang w:val="en-US"/>
        </w:rPr>
        <w:t xml:space="preserve"> processes, and effectiveness against </w:t>
      </w:r>
      <w:r w:rsidR="004E3EEF" w:rsidRPr="002F6FC7">
        <w:rPr>
          <w:rFonts w:ascii="Verdana" w:hAnsi="Verdana"/>
          <w:sz w:val="24"/>
          <w:szCs w:val="24"/>
          <w:lang w:val="en-US"/>
        </w:rPr>
        <w:t>pathogens</w:t>
      </w:r>
      <w:r w:rsidRPr="002F6FC7">
        <w:rPr>
          <w:rFonts w:ascii="Verdana" w:hAnsi="Verdana"/>
          <w:sz w:val="24"/>
          <w:szCs w:val="24"/>
          <w:lang w:val="en-US"/>
        </w:rPr>
        <w:t>. The analytical-synthetic method categorized information on MOF types, incorporation techniques, microbial inactivation mechanisms, target microorganisms, and packaging applications, integrating significant advances, limitations, and future perspectives in the field</w:t>
      </w:r>
      <w:r w:rsidR="00543834" w:rsidRPr="002F6FC7">
        <w:rPr>
          <w:rFonts w:ascii="Verdana" w:hAnsi="Verdana"/>
          <w:sz w:val="24"/>
          <w:szCs w:val="24"/>
          <w:lang w:val="en-US"/>
        </w:rPr>
        <w:t xml:space="preserve"> </w:t>
      </w:r>
      <w:sdt>
        <w:sdtPr>
          <w:rPr>
            <w:rFonts w:ascii="Verdana" w:hAnsi="Verdana"/>
            <w:sz w:val="24"/>
            <w:szCs w:val="24"/>
            <w:lang w:val="en-US"/>
          </w:rPr>
          <w:tag w:val="MENDELEY_CITATION_v3_eyJjaXRhdGlvbklEIjoiTUVOREVMRVlfQ0lUQVRJT05fMTJhMTJmNmQtZmM0YS00YmU3LThiZmMtYzVlYjNiZGY3Nzc4IiwicHJvcGVydGllcyI6eyJub3RlSW5kZXgiOjB9LCJpc0VkaXRlZCI6ZmFsc2UsIm1hbnVhbE92ZXJyaWRlIjp7ImlzTWFudWFsbHlPdmVycmlkZGVuIjpmYWxzZSwiY2l0ZXByb2NUZXh0IjoiWzExXSIsIm1hbnVhbE92ZXJyaWRlVGV4dCI6IiJ9LCJjaXRhdGlvbkl0ZW1zIjpbeyJpZCI6IjI1ZjVlNjc1LWRjMWYtMzFlNi04MDc2LTJlY2RkMGM2YzcxZCIsIml0ZW1EYXRhIjp7InR5cGUiOiJhcnRpY2xlLWpvdXJuYWwiLCJpZCI6IjI1ZjVlNjc1LWRjMWYtMzFlNi04MDc2LTJlY2RkMGM2YzcxZCIsInRpdGxlIjoiTGlicmFyeSBhbmQgSW5mb3JtYXRpb24gU3R1ZGllcyBpbiBJYmVyby1BbWVyaWNhOiBBbmFseXNpcyBvZiBTY2llbnRpZmljIFByb2R1Y3Rpb24iLCJhdXRob3IiOlt7ImZhbWlseSI6IkVucmlxdWUiLCJnaXZlbiI6Ikx1aXMgRXJuZXN0byBQYXoiLCJwYXJzZS1uYW1lcyI6ZmFsc2UsImRyb3BwaW5nLXBhcnRpY2xlIjoiIiwibm9uLWRyb3BwaW5nLXBhcnRpY2xlIjoiIn0seyJmYW1pbHkiOiJNYXJ0w61uIiwiZ2l2ZW4iOiJBbGJlcnRvIE1hcnTDrW4iLCJwYXJzZS1uYW1lcyI6ZmFsc2UsImRyb3BwaW5nLXBhcnRpY2xlIjoiIiwibm9uLWRyb3BwaW5nLXBhcnRpY2xlIjoiIn0seyJmYW1pbHkiOiJBbGZvbnNvIiwiZ2l2ZW4iOiJFZHVhcmRvIEFsZWphbmRybyBIZXJuw6FuZGV6IiwicGFyc2UtbmFtZXMiOmZhbHNlLCJkcm9wcGluZy1wYXJ0aWNsZSI6IiIsIm5vbi1kcm9wcGluZy1wYXJ0aWNsZSI6IiJ9XSwiY29udGFpbmVyLXRpdGxlIjoiSW52ZXN0aWdhY2lvbiBCaWJsaW90ZWNvbG9naWNhIiwiRE9JIjoiMTAuMjIyMDEvaWliaS4yNDQ4ODMyMXhlLjIwMjUuMTA1LjU5MDU0IiwiSVNTTiI6IjI0NDg4MzIxIiwiaXNzdWVkIjp7ImRhdGUtcGFydHMiOltbMjAyNSwxMCwzXV19LCJwYWdlIjoiNDctNjYiLCJhYnN0cmFjdCI6IlRoZSBzdHVkeSBhaW1zIHRvIGRlbGluZWF0ZSB0aGUgc2NpZW50aWZpYyBmaWVsZCBvZiBsaWJyYXJ5IGFuZCBpbmZvcm1hdGlvbiBzdHVkaWVzIGluIEliZXJvLUFtZXJpY2EgYnkgYW5hbHl6aW5nIHRoZSBzY2llbnRpZmljIHByb2R1Y3Rpb24gZ2VuZXJhdGVkIGluIHRoZSByZWdpb24gYW5kIHByb3ZpZGluZyBhIHByYWN0aWNhbCBjb25jZXB0dWFsIGZyYW1ld29yayB0aGF0IGZhY2lsaXRhdGVzIHJlc2VhcmNoIGFuZCBwcm9mZXNzaW9uYWwgcHJhY3RpY2UuIFdlIGVtcGxveSBhIGRlc2NyaXB0aXZlLCBsb25naXR1ZGluYWwsIGFuZCByZXRyb3NwZWN0aXZlIGFwcHJvYWNoIHV0aWxpemluZyB0aGVvcmV0aWNhbCBtZXRob2RzLCBpbmNsdWRpbmcgdGhlIGFuYWx5dGljYWwtc3ludGhldGljLCB0aGUgaGlzdG9yaWNhbC1sb2dpY2FsLCB0aGUgaW5kdWN0aXZlLWRlZHVjdGl2ZSwgYW5kIHRoZSBzdHJ1Y3R1cmFsLXN5c3RlbWljLCBhcyB3ZWxsIGFzIGVtcGlyaWNhbCBtZXRob2RzLCBpbmNsdWRpbmcgY2xhc3NpY2FsIGRvY3VtZW50YXJ5IGFuYWx5c2lzIGFuZCBiaWJsaW9tZXRyaWNzLCB0byBhbmFseXplIDggOTUxIGRvY3VtZW50cyBpbmRleGVkIGluIFdlYiBvZiBTY2llbmNlIGZyb20gMjAxNCB0byAyMDI0LiBTY2llbnRpZmljIHByb2R1Y3Rpb24gZXhoaWJpdHMgZXhwb25lbnRpYWwgZ3Jvd3RoIHNpbmNlIDIwMTgsIGhpZ2hsaWdodGluZyB0aGUgaW1wb3J0YW5jZSBvZiBpbnRlci1pbnN0aXR1dGlvbmFsIGNvbGxhYm9yYXRpb25zIGFuZCB0aGVtYXRpYyBzcGVjaWFsaXphdGlvbiBpbiB0aGUgZmllbGQuIFRoZSBmb2N1cyBhcmVhcyBpbmNsdWRlIGluZm9ybWF0aW9uIHNjaWVuY2UsIGxpYnJhcnkgc2NpZW5jZSwgaGlzdG9yeSwgYW5kIGNvbXB1dGluZy4gVGhlIG1vc3QgcHJvZHVjdGl2ZSBpbnN0aXR1dGlvbnMgYXJlIGZyb20gQnJhemlsLCBTcGFpbiwgYW5kIE1leGljby4gV2UgY29uY2x1ZGUgdGhhdCBzY2llbnRpZmljIHByb2R1Y3Rpb24gaW4gSWJlcm8tQW1lcmljYSByZWZsZWN0cyBhIGRldmVsb3BpbmcgZmllbGQsIGludGVycmVsYXRlZCB3aXRoIHRoZSB0aGVvcnkgYW5kIHByYWN0aWNlIG9mIGluZm9ybWF0aW9uIG1hbmFnZW1lbnQuIEFkZGl0aW9uYWxseSwgd2UgZW1waGFzaXplIHRoZSBuZWVkIHRvIGVuaGFuY2UgY29sbGFib3JhdGlvbiBuZXR3b3JrcyBhbmQgdGhlIHRyYWluaW5nIG9mIHByb2Zlc3Npb25hbHMgdG8gYWRkcmVzcyBjaGFsbGVuZ2VzIG9mIHRoZSBldm9sdmluZyBkaWdpdGFsIGVudmlyb25tZW50LiBGaW5hbGx5LCB3ZSBhZHZvY2F0ZSBmb3IgdGhlIHByb21vdGlvbiBvZiBpbnRlcmRpc2NpcGxpbmFyaXR5IGFuZCBmb3IgYWRkcmVzc2luZyBldGhpY2FsIGlzc3VlcyByZWxhdGVkIHRvIGluZm9ybWF0aW9uIGluIGEgZ2xvYmFsIGNvbnRleHQuIiwicHVibGlzaGVyIjoiVW5pdmVyc2lkYWQgTmFjaW9uYWwgQXV0b25vbWEgZGUgTWV4aWNvIiwiaXNzdWUiOiIxMDUiLCJ2b2x1bWUiOiIzOSIsImNvbnRhaW5lci10aXRsZS1zaG9ydCI6IiJ9LCJpc1RlbXBvcmFyeSI6ZmFsc2V9XX0="/>
          <w:id w:val="1532535289"/>
          <w:placeholder>
            <w:docPart w:val="DefaultPlaceholder_-1854013440"/>
          </w:placeholder>
        </w:sdtPr>
        <w:sdtContent>
          <w:r w:rsidR="004E5C09" w:rsidRPr="004E5C09">
            <w:rPr>
              <w:rFonts w:ascii="Verdana" w:hAnsi="Verdana"/>
              <w:color w:val="000000"/>
              <w:sz w:val="24"/>
              <w:szCs w:val="24"/>
              <w:lang w:val="en-US"/>
            </w:rPr>
            <w:t>[11]</w:t>
          </w:r>
        </w:sdtContent>
      </w:sdt>
      <w:r w:rsidRPr="002F6FC7">
        <w:rPr>
          <w:rFonts w:ascii="Verdana" w:hAnsi="Verdana"/>
          <w:sz w:val="24"/>
          <w:szCs w:val="24"/>
          <w:lang w:val="en-US"/>
        </w:rPr>
        <w:t>.</w:t>
      </w:r>
    </w:p>
    <w:p w14:paraId="1104715E" w14:textId="2B20E35A" w:rsidR="007932EF" w:rsidRPr="002F6FC7" w:rsidRDefault="007932EF" w:rsidP="002F6FC7">
      <w:pPr>
        <w:spacing w:line="276" w:lineRule="auto"/>
        <w:jc w:val="both"/>
        <w:rPr>
          <w:rFonts w:ascii="Verdana" w:hAnsi="Verdana"/>
          <w:sz w:val="24"/>
          <w:szCs w:val="24"/>
          <w:lang w:val="en-US"/>
        </w:rPr>
      </w:pPr>
      <w:r w:rsidRPr="002F6FC7">
        <w:rPr>
          <w:rFonts w:ascii="Verdana" w:hAnsi="Verdana"/>
          <w:sz w:val="24"/>
          <w:szCs w:val="24"/>
          <w:lang w:val="en-US"/>
        </w:rPr>
        <w:t>Figure 2 illustrates the methodology employed to conduct this literature review. The first and second stages consolidate the information search. The search for scientific information was conducted in specialist databases, such as Scopus</w:t>
      </w:r>
      <w:r w:rsidR="009B161C" w:rsidRPr="002F6FC7">
        <w:rPr>
          <w:rFonts w:ascii="Verdana" w:hAnsi="Verdana"/>
          <w:sz w:val="24"/>
          <w:szCs w:val="24"/>
          <w:lang w:val="en-US"/>
        </w:rPr>
        <w:t>, ScienceDirect and</w:t>
      </w:r>
      <w:r w:rsidRPr="002F6FC7">
        <w:rPr>
          <w:rFonts w:ascii="Verdana" w:hAnsi="Verdana"/>
          <w:sz w:val="24"/>
          <w:szCs w:val="24"/>
          <w:lang w:val="en-US"/>
        </w:rPr>
        <w:t xml:space="preserve"> Web of Science. The search was performed using combinations of descriptors relating to "metal-organic frameworks", "MOFs", "active packaging", "food packaging", "antimicrobial packaging", "polymeric films", "foodborne pathogens", "antimicrobial resistance" and "pathogen inactivation", </w:t>
      </w:r>
      <w:r w:rsidR="00D3479D" w:rsidRPr="002F6FC7">
        <w:rPr>
          <w:rFonts w:ascii="Verdana" w:hAnsi="Verdana"/>
          <w:sz w:val="24"/>
          <w:szCs w:val="24"/>
          <w:lang w:val="en-US"/>
        </w:rPr>
        <w:t>without</w:t>
      </w:r>
      <w:r w:rsidRPr="002F6FC7">
        <w:rPr>
          <w:rFonts w:ascii="Verdana" w:hAnsi="Verdana"/>
          <w:sz w:val="24"/>
          <w:szCs w:val="24"/>
          <w:lang w:val="en-US"/>
        </w:rPr>
        <w:t xml:space="preserve"> </w:t>
      </w:r>
      <w:r w:rsidR="00D3479D" w:rsidRPr="002F6FC7">
        <w:rPr>
          <w:rFonts w:ascii="Verdana" w:hAnsi="Verdana"/>
          <w:sz w:val="24"/>
          <w:szCs w:val="24"/>
          <w:lang w:val="en-US"/>
        </w:rPr>
        <w:t>Boolean</w:t>
      </w:r>
      <w:r w:rsidRPr="002F6FC7">
        <w:rPr>
          <w:rFonts w:ascii="Verdana" w:hAnsi="Verdana"/>
          <w:sz w:val="24"/>
          <w:szCs w:val="24"/>
          <w:lang w:val="en-US"/>
        </w:rPr>
        <w:t xml:space="preserve"> operators</w:t>
      </w:r>
      <w:r w:rsidR="009B161C" w:rsidRPr="002F6FC7">
        <w:rPr>
          <w:rFonts w:ascii="Verdana" w:hAnsi="Verdana"/>
          <w:sz w:val="24"/>
          <w:szCs w:val="24"/>
          <w:lang w:val="en-US"/>
        </w:rPr>
        <w:t xml:space="preserve"> due to t</w:t>
      </w:r>
      <w:r w:rsidRPr="002F6FC7">
        <w:rPr>
          <w:rFonts w:ascii="Verdana" w:hAnsi="Verdana"/>
          <w:sz w:val="24"/>
          <w:szCs w:val="24"/>
          <w:lang w:val="en-US"/>
        </w:rPr>
        <w:t>he search method was designed to discover studies directly connected to the antibacterial activity of MOFs</w:t>
      </w:r>
      <w:r w:rsidR="009B161C" w:rsidRPr="002F6FC7">
        <w:rPr>
          <w:rFonts w:ascii="Verdana" w:hAnsi="Verdana"/>
          <w:sz w:val="24"/>
          <w:szCs w:val="24"/>
          <w:lang w:val="en-US"/>
        </w:rPr>
        <w:t>.</w:t>
      </w:r>
    </w:p>
    <w:p w14:paraId="101B7E2A" w14:textId="09C3D585" w:rsidR="002B311B" w:rsidRPr="002F6FC7" w:rsidRDefault="009B161C" w:rsidP="002F6FC7">
      <w:pPr>
        <w:spacing w:line="276" w:lineRule="auto"/>
        <w:jc w:val="both"/>
        <w:rPr>
          <w:rFonts w:ascii="Verdana" w:hAnsi="Verdana"/>
          <w:sz w:val="24"/>
          <w:szCs w:val="24"/>
          <w:lang w:val="en-US"/>
        </w:rPr>
      </w:pPr>
      <w:r w:rsidRPr="002F6FC7">
        <w:rPr>
          <w:rFonts w:ascii="Verdana" w:hAnsi="Verdana"/>
          <w:sz w:val="24"/>
          <w:szCs w:val="24"/>
          <w:lang w:val="en-US"/>
        </w:rPr>
        <w:t>In the third stage, documents were selected by reading titles, abstracts and full contents in a gradual process. Only original research publications and reviews published in indexed journals that provided important information on MOFs, antimicrobial mechanisms, foodborne pathogens, microbial resistance, and active packaging methods were selected.</w:t>
      </w:r>
    </w:p>
    <w:p w14:paraId="19865380" w14:textId="613389C4" w:rsidR="007932EF" w:rsidRPr="002F6FC7" w:rsidRDefault="00735A1B" w:rsidP="002F6FC7">
      <w:pPr>
        <w:spacing w:line="276" w:lineRule="auto"/>
        <w:jc w:val="center"/>
        <w:rPr>
          <w:rFonts w:ascii="Verdana" w:hAnsi="Verdana"/>
          <w:b/>
          <w:bCs/>
          <w:sz w:val="24"/>
          <w:szCs w:val="24"/>
          <w:lang w:val="en-US"/>
        </w:rPr>
      </w:pPr>
      <w:r w:rsidRPr="002F6FC7">
        <w:rPr>
          <w:rFonts w:ascii="Verdana" w:hAnsi="Verdana"/>
          <w:b/>
          <w:bCs/>
          <w:sz w:val="24"/>
          <w:szCs w:val="24"/>
          <w:lang w:val="en-US"/>
        </w:rPr>
        <w:t xml:space="preserve">Figure 2. Description of the methodology developed. </w:t>
      </w:r>
    </w:p>
    <w:p w14:paraId="21DB5D59" w14:textId="40241240" w:rsidR="00C839FA" w:rsidRDefault="00C839FA" w:rsidP="002B311B">
      <w:pPr>
        <w:spacing w:line="276" w:lineRule="auto"/>
        <w:jc w:val="center"/>
        <w:rPr>
          <w:rFonts w:ascii="Verdana" w:hAnsi="Verdana"/>
          <w:sz w:val="24"/>
          <w:szCs w:val="24"/>
        </w:rPr>
      </w:pPr>
      <w:r w:rsidRPr="002F6FC7">
        <w:rPr>
          <w:rFonts w:ascii="Verdana" w:hAnsi="Verdana"/>
          <w:noProof/>
          <w:sz w:val="24"/>
          <w:szCs w:val="24"/>
        </w:rPr>
        <w:drawing>
          <wp:inline distT="0" distB="0" distL="0" distR="0" wp14:anchorId="57F6605B" wp14:editId="7D894188">
            <wp:extent cx="4572000" cy="3048000"/>
            <wp:effectExtent l="0" t="0" r="0" b="0"/>
            <wp:docPr id="189265621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72933" cy="3048622"/>
                    </a:xfrm>
                    <a:prstGeom prst="rect">
                      <a:avLst/>
                    </a:prstGeom>
                    <a:noFill/>
                    <a:ln>
                      <a:noFill/>
                    </a:ln>
                  </pic:spPr>
                </pic:pic>
              </a:graphicData>
            </a:graphic>
          </wp:inline>
        </w:drawing>
      </w:r>
    </w:p>
    <w:p w14:paraId="541D4AA8" w14:textId="02C5F071" w:rsidR="002B311B" w:rsidRPr="002B311B" w:rsidRDefault="002B311B" w:rsidP="002B311B">
      <w:pPr>
        <w:spacing w:line="276" w:lineRule="auto"/>
        <w:jc w:val="center"/>
        <w:rPr>
          <w:rFonts w:ascii="Verdana" w:hAnsi="Verdana"/>
          <w:sz w:val="24"/>
          <w:szCs w:val="24"/>
          <w:lang w:val="en-US"/>
        </w:rPr>
      </w:pPr>
      <w:r w:rsidRPr="002B311B">
        <w:rPr>
          <w:rFonts w:ascii="Verdana" w:hAnsi="Verdana"/>
          <w:sz w:val="24"/>
          <w:szCs w:val="24"/>
          <w:lang w:val="en-US"/>
        </w:rPr>
        <w:t>Source: imagen obtained from ChatGPT.</w:t>
      </w:r>
    </w:p>
    <w:p w14:paraId="58E9674B" w14:textId="09DCE9E1" w:rsidR="00C839FA" w:rsidRPr="002F6FC7" w:rsidRDefault="00C839FA" w:rsidP="002F6FC7">
      <w:pPr>
        <w:spacing w:line="276" w:lineRule="auto"/>
        <w:jc w:val="both"/>
        <w:rPr>
          <w:rFonts w:ascii="Verdana" w:hAnsi="Verdana"/>
          <w:sz w:val="24"/>
          <w:szCs w:val="24"/>
          <w:lang w:val="en-US"/>
        </w:rPr>
      </w:pPr>
      <w:r w:rsidRPr="002F6FC7">
        <w:rPr>
          <w:rFonts w:ascii="Verdana" w:hAnsi="Verdana"/>
          <w:sz w:val="24"/>
          <w:szCs w:val="24"/>
          <w:lang w:val="en-US"/>
        </w:rPr>
        <w:lastRenderedPageBreak/>
        <w:t xml:space="preserve">In addition to the documentary study, bibliometric analysis was performed with </w:t>
      </w:r>
      <w:proofErr w:type="spellStart"/>
      <w:r w:rsidRPr="002F6FC7">
        <w:rPr>
          <w:rFonts w:ascii="Verdana" w:hAnsi="Verdana"/>
          <w:sz w:val="24"/>
          <w:szCs w:val="24"/>
          <w:lang w:val="en-US"/>
        </w:rPr>
        <w:t>VOSviewer</w:t>
      </w:r>
      <w:proofErr w:type="spellEnd"/>
      <w:r w:rsidR="009B161C" w:rsidRPr="002F6FC7">
        <w:rPr>
          <w:rFonts w:ascii="Verdana" w:hAnsi="Verdana"/>
          <w:sz w:val="24"/>
          <w:szCs w:val="24"/>
          <w:lang w:val="en-US"/>
        </w:rPr>
        <w:t xml:space="preserve"> 1.6.21 version</w:t>
      </w:r>
      <w:r w:rsidRPr="002F6FC7">
        <w:rPr>
          <w:rFonts w:ascii="Verdana" w:hAnsi="Verdana"/>
          <w:sz w:val="24"/>
          <w:szCs w:val="24"/>
          <w:lang w:val="en-US"/>
        </w:rPr>
        <w:t>, and the relationships existing in the selected scientific literature were visualized. Using this technique, we studied the co-occurrence of keywords to generate network maps to discover the main thematic clusters, trends, and conceptual links within a study</w:t>
      </w:r>
      <w:r w:rsidR="004B1353" w:rsidRPr="002F6FC7">
        <w:rPr>
          <w:rFonts w:ascii="Verdana" w:hAnsi="Verdana"/>
          <w:sz w:val="24"/>
          <w:szCs w:val="24"/>
          <w:lang w:val="en-US"/>
        </w:rPr>
        <w:t xml:space="preserve"> </w:t>
      </w:r>
      <w:sdt>
        <w:sdtPr>
          <w:rPr>
            <w:rFonts w:ascii="Verdana" w:hAnsi="Verdana"/>
            <w:sz w:val="24"/>
            <w:szCs w:val="24"/>
            <w:lang w:val="en-US"/>
          </w:rPr>
          <w:tag w:val="MENDELEY_CITATION_v3_eyJjaXRhdGlvbklEIjoiTUVOREVMRVlfQ0lUQVRJT05fODA0ZjhjMzUtZjMzOC00YTYzLThjM2YtNDRhMjRiYThmNWYyIiwicHJvcGVydGllcyI6eyJub3RlSW5kZXgiOjB9LCJpc0VkaXRlZCI6ZmFsc2UsIm1hbnVhbE92ZXJyaWRlIjp7ImlzTWFudWFsbHlPdmVycmlkZGVuIjpmYWxzZSwiY2l0ZXByb2NUZXh0IjoiWzEyXSIsIm1hbnVhbE92ZXJyaWRlVGV4dCI6IiJ9LCJjaXRhdGlvbkl0ZW1zIjpbeyJpZCI6ImM0ZGNiMzZjLTFiYmItM2UxZS1hMTE5LWE5MTczYWJkMmQzMCIsIml0ZW1EYXRhIjp7InR5cGUiOiJhcnRpY2xlLWpvdXJuYWwiLCJpZCI6ImM0ZGNiMzZjLTFiYmItM2UxZS1hMTE5LWE5MTczYWJkMmQzMCIsInRpdGxlIjoiQSBCaWJsaW9tZXRyaWMgYW5kIFZpc3VhbCBBbmFseXNpcyBvZiBOYW5vY29tcG9zaXRlIEh5ZHJvZ2VscyBCYXNlZCBvbiBWT1N2aWV3ZXIgRnJvbSAyMDEwIHRvIDIwMjIiLCJhdXRob3IiOlt7ImZhbWlseSI6IlpoYW8iLCJnaXZlbiI6Ik1pbmd5aSIsInBhcnNlLW5hbWVzIjpmYWxzZSwiZHJvcHBpbmctcGFydGljbGUiOiIiLCJub24tZHJvcHBpbmctcGFydGljbGUiOiIifSx7ImZhbWlseSI6IlpoYW5nIiwiZ2l2ZW4iOiJIYW5xaSIsInBhcnNlLW5hbWVzIjpmYWxzZSwiZHJvcHBpbmctcGFydGljbGUiOiIiLCJub24tZHJvcHBpbmctcGFydGljbGUiOiIifSx7ImZhbWlseSI6IkxpIiwiZ2l2ZW4iOiJaaXhpbiIsInBhcnNlLW5hbWVzIjpmYWxzZSwiZHJvcHBpbmctcGFydGljbGUiOiIiLCJub24tZHJvcHBpbmctcGFydGljbGUiOiIifV0sImNvbnRhaW5lci10aXRsZSI6IkZyb250aWVycyBpbiBCaW9lbmdpbmVlcmluZyBhbmQgQmlvdGVjaG5vbG9neSIsImNvbnRhaW5lci10aXRsZS1zaG9ydCI6IkZyb250LiBCaW9lbmcuIEJpb3RlY2hub2wuIiwiRE9JIjoiMTAuMzM4OS9mYmlvZS4yMDIyLjkxNDI1MyIsIklTU04iOiIyMjk2NDE4NSIsImlzc3VlZCI6eyJkYXRlLXBhcnRzIjpbWzIwMjIsNiwyMl1dfSwiYWJzdHJhY3QiOiJCYWNrZ3JvdW5kOiBOYW5vY29tcG9zaXRlIGh5ZHJvZ2VscyAoTkhzKSBhcmUgc3RhYmxlIGNvbXBvc2l0ZSBtYXRlcmlhbHMgZm9ybWVkIGJ5IGRpc3BlcnNpbmcgbmFub21hdGVyaWFscyBpbiBoeWRyb2dlbHMgYW5kIGhhdmUgYnJvYWQgZGV2ZWxvcG1lbnQgcHJvc3BlY3RzIGluIHRoZSBiaW9tZWRpY2FsIGZpZWxkLiBJbiB0aGlzIHN0dWR5LCB3ZSBhaW1lZCB0byBzeXN0ZW1hdGljYWxseSBhbmQgY29tcHJlaGVuc2l2ZWx5IGV2YWx1YXRlIHRoZSB0cmVuZHMgYW5kIGhvdCBzcG90cyBvZiBiaW9tZWRpY2FsIGFwcGxpY2F0aW9ucyBvZiBOSHMgZnJvbSAyMDEwIHRvIDIwMjIuIE1ldGhvZHM6IEluIHRvdGFsLCA3MTMgYXJ0aWNsZXMgYW5kIHJldmlld3MgcmVsYXRlZCB0byBOSCBhcHBsaWNhdGlvbnMgaW4gdGhlIGJpb21lZGljYWwgZmllbGQgZnJvbSAyMDEwIHRvIDIwMjIgd2VyZSByZXRyaWV2ZWQgZnJvbSB0aGUgV2ViIG9mIFNjaWVuY2UgQ29yZSBDb2xsZWN0aW9uIChXT1NDQykuIFR3byBzY2llbnRvbWV0cmljIHNvZnR3YXJlIHByb2dyYW1zLCBWT1N2aWV3ZXIgYW5kIE1pY3Jvc29mdCBFeGNlbCAyMDE5LCB3ZXJlIHVzZWQgdG8gdmlzdWFsbHkgcGVyZm9ybSBiaWJsaW9tZXRyaWMgYW5hbHlzaXMgaW4gdGVybXMgb2YgcmVzZWFyY2ggdHJlbmRzLCBzb3VyY2VzLCB0aGUgY29udHJpYnV0aW9uIG9mIGpvdXJuYWxzLCBjby1jaXRhdGlvbiwgYW5kIHRoZSBjby1vY2N1cnJlbmNlIG9mIGtleXdvcmRzLiBSZXN1bHRzOiBGcm9tIDEgSmFudWFyeSAyMDEwIHRvIDMgRmVicnVhcnkgMjAyMiwgdGhlIG51bWJlciBvZiBhbm51YWwgc2NpZW50aWZpYyBwdWJsaWNhdGlvbnMgYWJvdXQgTkhzIGV4aGliaXRlZCBhbiB1cHdhcmQgdHJlbmQsIGFuZCByZXNlYXJjaCBhcnRpY2xlcyB3ZXJlIHB1Ymxpc2hlZCBpbiBhIGxhcmdlciBwcm9wb3J0aW9uIChtb3JlIHRoYW4gNzclKS4gVGhlIHRvcCB0aHJlZSBjb3VudHJpZXMgaW4gTkggcmVzZWFyY2ggd2VyZSBDaGluYSwgdGhlIFVuaXRlZCBTdGF0ZXMsIGFuZCBJbmRpYS4gTWVhbndoaWxlLCBUYWJyaXogVW5pdmVyc2l0eSBvZiBNZWRpY2FsIFNjaWVuY2VzLCB0aGUgQ2hpbmVzZSBBY2FkZW15IG9mIFNjaWVuY2VzLCBhbmQgVHNod2FuZSBVbml2ZXJzaXR5IG9mIFRlY2hub2xvZ3kgd2VyZSB0aGUgbW9zdCBhY3RpdmUgYW5kIGNvbnRyaWJ1dGl2ZS4gSW4gdGhlIGNvbnRyaWJ1dGlvbiBvZiBqb3VybmFscywgdGhlIGpvdXJuYWwgQWR2YW5jZWQgRnVuY3Rpb25hbCBNYXRlcmlhbHMgaGFkIHRoZSBoaWdoZXN0IG51bWJlciBvZiBwdWJsaWNhdGlvbnMsIGFuZCB0aGUgam91cm5hbCBJbnQgSiBCaW9sIE1hY3JvIGhhZCB0aGUgbW9zdCBjaXRhdGlvbnMuIFZhcmFwcmFzYWQgSyB3YXMgdGhlIG1vc3QgcHJvbGlmaWMgYXV0aG9yLCBhbmQgSGFyYWd1Y2hpIEsgcmFua2VkIGZpcnN0IGFtb25nIGNvLWNpdGVkIGF1dGhvcnMuIEluIHRoZSByYW5raW5nIG9mIGZyZXF1ZW5jeSBpbiB0aGUgY28tY2l0ZWQgcmVmZXJlbmNlcywgTmFub2NvbXBvc2l0ZSBIeWRyb2dlbHMgZm9yIEJpb21lZGljYWwgQXBwbGljYXRpb25zLCBwdWJsaXNoZWQgYnkgR2FoYXJ3YXIgQUssIHdhcyB0aGUgbW9zdCBmcmVxdWVudGx5IGNpdGVkIHJlZmVyZW5jZS4gVGhlIGtleXdvcmQgd2l0aCB0aGUgaGlnaGVzdCBmcmVxdWVuY3kgd2FzIOKAnGRydWcgZGVsaXZlcnku4oCdIENvbmNsdXNpb246IFRoaXMgc3R1ZHkgcGVyZm9ybWVkIGEgZnVsbCBvdmVydmlldyBvZiBOSHMgdXNpbmcgYmlibGlvbWV0cmljcyBhbmQgaWRlbnRpZmllZCBjdXJyZW50IHRyZW5kcyBhbmQgaG90IHNwb3RzLiBUaGlzIGluZm9ybWF0aW9uIG1heSBoZWxwIHJlc2VhcmNoZXJzIGZvY3VzaW5nIG9uIE5IcyB0byBpZGVudGlmeSBkZXZlbG9wbWVudHMgaW4gdGhpcyBmaWVsZC4iLCJwdWJsaXNoZXIiOiJGcm9udGllcnMgTWVkaWEgUy5BLiIsInZvbHVtZSI6IjEwIn0sImlzVGVtcG9yYXJ5IjpmYWxzZX1dfQ=="/>
          <w:id w:val="1632823265"/>
          <w:placeholder>
            <w:docPart w:val="DefaultPlaceholder_-1854013440"/>
          </w:placeholder>
        </w:sdtPr>
        <w:sdtContent>
          <w:r w:rsidR="004E5C09" w:rsidRPr="004E5C09">
            <w:rPr>
              <w:rFonts w:ascii="Verdana" w:hAnsi="Verdana"/>
              <w:color w:val="000000"/>
              <w:sz w:val="24"/>
              <w:szCs w:val="24"/>
              <w:lang w:val="en-US"/>
            </w:rPr>
            <w:t>[12]</w:t>
          </w:r>
        </w:sdtContent>
      </w:sdt>
      <w:r w:rsidRPr="002F6FC7">
        <w:rPr>
          <w:rFonts w:ascii="Verdana" w:hAnsi="Verdana"/>
          <w:sz w:val="24"/>
          <w:szCs w:val="24"/>
          <w:lang w:val="en-US"/>
        </w:rPr>
        <w:t xml:space="preserve">. </w:t>
      </w:r>
    </w:p>
    <w:p w14:paraId="57202F55" w14:textId="5C8A68CF" w:rsidR="00C839FA" w:rsidRPr="002F6FC7" w:rsidRDefault="00C839FA" w:rsidP="002F6FC7">
      <w:pPr>
        <w:spacing w:line="276" w:lineRule="auto"/>
        <w:jc w:val="both"/>
        <w:rPr>
          <w:rFonts w:ascii="Verdana" w:hAnsi="Verdana"/>
          <w:sz w:val="24"/>
          <w:szCs w:val="24"/>
          <w:lang w:val="en-US"/>
        </w:rPr>
      </w:pPr>
      <w:r w:rsidRPr="002F6FC7">
        <w:rPr>
          <w:rFonts w:ascii="Verdana" w:hAnsi="Verdana"/>
          <w:sz w:val="24"/>
          <w:szCs w:val="24"/>
          <w:lang w:val="en-US"/>
        </w:rPr>
        <w:t xml:space="preserve">Finally, the selected studies were organized and analyzed in thematic categories such as type and composition of MOF, polymeric matrix used, strategy of incorporation of the nanomaterial, mechanisms of microbial inactivation, pathogens evaluated, and application in active packaging systems. </w:t>
      </w:r>
    </w:p>
    <w:p w14:paraId="5026DC9A" w14:textId="77777777" w:rsidR="00E67467" w:rsidRPr="002F6FC7" w:rsidRDefault="00E67467" w:rsidP="002F6FC7">
      <w:pPr>
        <w:spacing w:line="276" w:lineRule="auto"/>
        <w:jc w:val="both"/>
        <w:rPr>
          <w:rFonts w:ascii="Verdana" w:hAnsi="Verdana"/>
          <w:sz w:val="24"/>
          <w:szCs w:val="24"/>
          <w:lang w:val="en-US"/>
        </w:rPr>
      </w:pPr>
    </w:p>
    <w:p w14:paraId="0B401D56" w14:textId="0374DB7C" w:rsidR="00046A1C" w:rsidRPr="002F6FC7" w:rsidRDefault="0033563A" w:rsidP="002F6FC7">
      <w:pPr>
        <w:spacing w:line="276" w:lineRule="auto"/>
        <w:rPr>
          <w:rFonts w:ascii="Verdana" w:hAnsi="Verdana"/>
          <w:b/>
          <w:sz w:val="24"/>
          <w:szCs w:val="24"/>
          <w:lang w:val="en-US"/>
        </w:rPr>
      </w:pPr>
      <w:r w:rsidRPr="002F6FC7">
        <w:rPr>
          <w:rFonts w:ascii="Verdana" w:hAnsi="Verdana"/>
          <w:b/>
          <w:sz w:val="24"/>
          <w:szCs w:val="24"/>
          <w:lang w:val="en-US"/>
        </w:rPr>
        <w:t>RESULTS AND DISCUSSION</w:t>
      </w:r>
    </w:p>
    <w:p w14:paraId="0CF08D99" w14:textId="13F3A6C8" w:rsidR="00046A1C" w:rsidRPr="002F6FC7" w:rsidRDefault="009B161C" w:rsidP="002F6FC7">
      <w:pPr>
        <w:spacing w:before="240" w:after="0" w:line="276" w:lineRule="auto"/>
        <w:jc w:val="both"/>
        <w:rPr>
          <w:rFonts w:ascii="Verdana" w:hAnsi="Verdana"/>
          <w:sz w:val="24"/>
          <w:szCs w:val="24"/>
          <w:lang w:val="en-US"/>
        </w:rPr>
      </w:pPr>
      <w:r w:rsidRPr="002F6FC7">
        <w:rPr>
          <w:rFonts w:ascii="Verdana" w:hAnsi="Verdana" w:cs="Arial"/>
          <w:sz w:val="24"/>
          <w:szCs w:val="24"/>
          <w:lang w:val="en-US"/>
        </w:rPr>
        <w:t xml:space="preserve">The final combination of words “metal organic frameworks for active packaging” allowed to obtain most results in Web of </w:t>
      </w:r>
      <w:r w:rsidR="00FF72B8">
        <w:rPr>
          <w:rFonts w:ascii="Verdana" w:hAnsi="Verdana" w:cs="Arial"/>
          <w:sz w:val="24"/>
          <w:szCs w:val="24"/>
          <w:lang w:val="en-US"/>
        </w:rPr>
        <w:t>S</w:t>
      </w:r>
      <w:r w:rsidRPr="002F6FC7">
        <w:rPr>
          <w:rFonts w:ascii="Verdana" w:hAnsi="Verdana" w:cs="Arial"/>
          <w:sz w:val="24"/>
          <w:szCs w:val="24"/>
          <w:lang w:val="en-US"/>
        </w:rPr>
        <w:t xml:space="preserve">cience, 294. Figure 3 presents the network map obtained by </w:t>
      </w:r>
      <w:r w:rsidRPr="002F6FC7">
        <w:rPr>
          <w:rFonts w:ascii="Verdana" w:hAnsi="Verdana"/>
          <w:sz w:val="24"/>
          <w:szCs w:val="24"/>
          <w:lang w:val="en-US"/>
        </w:rPr>
        <w:t>co-occurrence of keywords</w:t>
      </w:r>
      <w:r w:rsidR="00D3479D" w:rsidRPr="002F6FC7">
        <w:rPr>
          <w:rFonts w:ascii="Verdana" w:hAnsi="Verdana"/>
          <w:sz w:val="24"/>
          <w:szCs w:val="24"/>
          <w:lang w:val="en-US"/>
        </w:rPr>
        <w:t xml:space="preserve">. </w:t>
      </w:r>
      <w:r w:rsidR="003D47D2" w:rsidRPr="002F6FC7">
        <w:rPr>
          <w:rFonts w:ascii="Verdana" w:hAnsi="Verdana"/>
          <w:sz w:val="24"/>
          <w:szCs w:val="24"/>
          <w:lang w:val="en-US"/>
        </w:rPr>
        <w:t xml:space="preserve">Four main groups were </w:t>
      </w:r>
      <w:proofErr w:type="spellStart"/>
      <w:r w:rsidR="003D47D2" w:rsidRPr="002F6FC7">
        <w:rPr>
          <w:rFonts w:ascii="Verdana" w:hAnsi="Verdana"/>
          <w:sz w:val="24"/>
          <w:szCs w:val="24"/>
          <w:lang w:val="en-US"/>
        </w:rPr>
        <w:t>identifie</w:t>
      </w:r>
      <w:proofErr w:type="spellEnd"/>
      <w:r w:rsidR="003D47D2" w:rsidRPr="002F6FC7">
        <w:rPr>
          <w:rFonts w:ascii="Verdana" w:hAnsi="Verdana"/>
          <w:sz w:val="24"/>
          <w:szCs w:val="24"/>
          <w:lang w:val="en-US"/>
        </w:rPr>
        <w:t>.</w:t>
      </w:r>
      <w:r w:rsidR="0011049D" w:rsidRPr="002F6FC7">
        <w:rPr>
          <w:rFonts w:ascii="Verdana" w:hAnsi="Verdana"/>
          <w:sz w:val="24"/>
          <w:szCs w:val="24"/>
          <w:lang w:val="en-US"/>
        </w:rPr>
        <w:t>, which named like blue, red, yellow</w:t>
      </w:r>
      <w:r w:rsidR="003D47D2" w:rsidRPr="002F6FC7">
        <w:rPr>
          <w:rFonts w:ascii="Verdana" w:hAnsi="Verdana"/>
          <w:sz w:val="24"/>
          <w:szCs w:val="24"/>
          <w:lang w:val="en-US"/>
        </w:rPr>
        <w:t xml:space="preserve"> and</w:t>
      </w:r>
      <w:r w:rsidR="0011049D" w:rsidRPr="002F6FC7">
        <w:rPr>
          <w:rFonts w:ascii="Verdana" w:hAnsi="Verdana"/>
          <w:sz w:val="24"/>
          <w:szCs w:val="24"/>
          <w:lang w:val="en-US"/>
        </w:rPr>
        <w:t xml:space="preserve"> green</w:t>
      </w:r>
      <w:r w:rsidR="00D3479D" w:rsidRPr="002F6FC7">
        <w:rPr>
          <w:rFonts w:ascii="Verdana" w:hAnsi="Verdana"/>
          <w:sz w:val="24"/>
          <w:szCs w:val="24"/>
          <w:lang w:val="en-US"/>
        </w:rPr>
        <w:t xml:space="preserve">. The </w:t>
      </w:r>
      <w:r w:rsidR="00D3479D" w:rsidRPr="002F6FC7">
        <w:rPr>
          <w:rFonts w:ascii="Verdana" w:hAnsi="Verdana"/>
          <w:b/>
          <w:bCs/>
          <w:color w:val="0070C0"/>
          <w:sz w:val="24"/>
          <w:szCs w:val="24"/>
          <w:lang w:val="en-US"/>
        </w:rPr>
        <w:t>blue</w:t>
      </w:r>
      <w:r w:rsidR="00D3479D" w:rsidRPr="002F6FC7">
        <w:rPr>
          <w:rFonts w:ascii="Verdana" w:hAnsi="Verdana"/>
          <w:sz w:val="24"/>
          <w:szCs w:val="24"/>
          <w:lang w:val="en-US"/>
        </w:rPr>
        <w:t xml:space="preserve"> group </w:t>
      </w:r>
      <w:r w:rsidR="00B312C2" w:rsidRPr="002F6FC7">
        <w:rPr>
          <w:rFonts w:ascii="Verdana" w:hAnsi="Verdana"/>
          <w:sz w:val="24"/>
          <w:szCs w:val="24"/>
          <w:lang w:val="en-US"/>
        </w:rPr>
        <w:t>was</w:t>
      </w:r>
      <w:r w:rsidR="00D3479D" w:rsidRPr="002F6FC7">
        <w:rPr>
          <w:rFonts w:ascii="Verdana" w:hAnsi="Verdana"/>
          <w:sz w:val="24"/>
          <w:szCs w:val="24"/>
          <w:lang w:val="en-US"/>
        </w:rPr>
        <w:t xml:space="preserve"> related to </w:t>
      </w:r>
      <w:r w:rsidR="00D3479D" w:rsidRPr="002F6FC7">
        <w:rPr>
          <w:rFonts w:ascii="Verdana" w:hAnsi="Verdana"/>
          <w:b/>
          <w:bCs/>
          <w:color w:val="0070C0"/>
          <w:sz w:val="24"/>
          <w:szCs w:val="24"/>
          <w:lang w:val="en-US"/>
        </w:rPr>
        <w:t>Metal-</w:t>
      </w:r>
      <w:r w:rsidR="00D3479D" w:rsidRPr="002F6FC7">
        <w:rPr>
          <w:rFonts w:ascii="Verdana" w:hAnsi="Verdana"/>
          <w:b/>
          <w:bCs/>
          <w:color w:val="2E74B5" w:themeColor="accent1" w:themeShade="BF"/>
          <w:sz w:val="24"/>
          <w:szCs w:val="24"/>
          <w:lang w:val="en-US"/>
        </w:rPr>
        <w:t>Organic</w:t>
      </w:r>
      <w:r w:rsidR="00D3479D" w:rsidRPr="002F6FC7">
        <w:rPr>
          <w:rFonts w:ascii="Verdana" w:hAnsi="Verdana"/>
          <w:b/>
          <w:bCs/>
          <w:color w:val="0070C0"/>
          <w:sz w:val="24"/>
          <w:szCs w:val="24"/>
          <w:lang w:val="en-US"/>
        </w:rPr>
        <w:t xml:space="preserve"> Frameworks</w:t>
      </w:r>
      <w:r w:rsidR="00D3479D" w:rsidRPr="002F6FC7">
        <w:rPr>
          <w:rFonts w:ascii="Verdana" w:hAnsi="Verdana"/>
          <w:sz w:val="24"/>
          <w:szCs w:val="24"/>
          <w:lang w:val="en-US"/>
        </w:rPr>
        <w:t xml:space="preserve"> in which </w:t>
      </w:r>
      <w:r w:rsidR="00B312C2" w:rsidRPr="002F6FC7">
        <w:rPr>
          <w:rFonts w:ascii="Verdana" w:hAnsi="Verdana"/>
          <w:sz w:val="24"/>
          <w:szCs w:val="24"/>
          <w:lang w:val="en-US"/>
        </w:rPr>
        <w:t xml:space="preserve">was observed to be the primary one, correlating with the </w:t>
      </w:r>
      <w:r w:rsidR="00B312C2" w:rsidRPr="002F6FC7">
        <w:rPr>
          <w:rFonts w:ascii="Verdana" w:hAnsi="Verdana"/>
          <w:b/>
          <w:bCs/>
          <w:color w:val="FFC000" w:themeColor="accent4"/>
          <w:sz w:val="24"/>
          <w:szCs w:val="24"/>
          <w:lang w:val="en-US"/>
        </w:rPr>
        <w:t>yellow</w:t>
      </w:r>
      <w:r w:rsidR="00B312C2" w:rsidRPr="002F6FC7">
        <w:rPr>
          <w:rFonts w:ascii="Verdana" w:hAnsi="Verdana"/>
          <w:sz w:val="24"/>
          <w:szCs w:val="24"/>
          <w:lang w:val="en-US"/>
        </w:rPr>
        <w:t xml:space="preserve"> and </w:t>
      </w:r>
      <w:r w:rsidR="00B312C2" w:rsidRPr="002F6FC7">
        <w:rPr>
          <w:rFonts w:ascii="Verdana" w:hAnsi="Verdana"/>
          <w:b/>
          <w:bCs/>
          <w:color w:val="EE0000"/>
          <w:sz w:val="24"/>
          <w:szCs w:val="24"/>
          <w:lang w:val="en-US"/>
        </w:rPr>
        <w:t>red</w:t>
      </w:r>
      <w:r w:rsidR="00B312C2" w:rsidRPr="002F6FC7">
        <w:rPr>
          <w:rFonts w:ascii="Verdana" w:hAnsi="Verdana"/>
          <w:sz w:val="24"/>
          <w:szCs w:val="24"/>
          <w:lang w:val="en-US"/>
        </w:rPr>
        <w:t xml:space="preserve"> groups; the latter are associated with the early stages of MOF research, a period focused on studying physicochemical properties for electrochemical and energy applications. Within this correlation, key terms were identified on the right-hand side</w:t>
      </w:r>
      <w:r w:rsidR="003D47D2" w:rsidRPr="002F6FC7">
        <w:rPr>
          <w:rFonts w:ascii="Verdana" w:hAnsi="Verdana"/>
          <w:sz w:val="24"/>
          <w:szCs w:val="24"/>
          <w:lang w:val="en-US"/>
        </w:rPr>
        <w:t xml:space="preserve">, </w:t>
      </w:r>
      <w:r w:rsidR="00B312C2" w:rsidRPr="002F6FC7">
        <w:rPr>
          <w:rFonts w:ascii="Verdana" w:hAnsi="Verdana"/>
          <w:sz w:val="24"/>
          <w:szCs w:val="24"/>
          <w:lang w:val="en-US"/>
        </w:rPr>
        <w:t xml:space="preserve">such as </w:t>
      </w:r>
      <w:r w:rsidR="00B312C2" w:rsidRPr="002F6FC7">
        <w:rPr>
          <w:rFonts w:ascii="Verdana" w:hAnsi="Verdana"/>
          <w:b/>
          <w:bCs/>
          <w:color w:val="FFC000" w:themeColor="accent4"/>
          <w:sz w:val="24"/>
          <w:szCs w:val="24"/>
          <w:lang w:val="en-US"/>
        </w:rPr>
        <w:t>nanoparticles</w:t>
      </w:r>
      <w:r w:rsidR="00B312C2" w:rsidRPr="002F6FC7">
        <w:rPr>
          <w:rFonts w:ascii="Verdana" w:hAnsi="Verdana"/>
          <w:sz w:val="24"/>
          <w:szCs w:val="24"/>
          <w:lang w:val="en-US"/>
        </w:rPr>
        <w:t xml:space="preserve"> and </w:t>
      </w:r>
      <w:r w:rsidR="00B312C2" w:rsidRPr="002F6FC7">
        <w:rPr>
          <w:rFonts w:ascii="Verdana" w:hAnsi="Verdana"/>
          <w:b/>
          <w:bCs/>
          <w:sz w:val="24"/>
          <w:szCs w:val="24"/>
          <w:lang w:val="en-US"/>
        </w:rPr>
        <w:t>adsorption</w:t>
      </w:r>
      <w:r w:rsidR="003D47D2" w:rsidRPr="002F6FC7">
        <w:rPr>
          <w:rFonts w:ascii="Verdana" w:hAnsi="Verdana"/>
          <w:sz w:val="24"/>
          <w:szCs w:val="24"/>
          <w:lang w:val="en-US"/>
        </w:rPr>
        <w:t xml:space="preserve">, </w:t>
      </w:r>
      <w:r w:rsidR="00B312C2" w:rsidRPr="002F6FC7">
        <w:rPr>
          <w:rFonts w:ascii="Verdana" w:hAnsi="Verdana"/>
          <w:sz w:val="24"/>
          <w:szCs w:val="24"/>
          <w:lang w:val="en-US"/>
        </w:rPr>
        <w:t>which correlate with hydrogen storage, gas adsorption, carbon dioxide, catalysis, coordination polymers, capture, drug delivery, electrochemical synthesis, storage, porous coordination polymers, nanocrystals, thin films, membranes, growth, surface, size, room-temperature synthesis, hydrothermal synthesis, porous material, gas separation, and MOF.</w:t>
      </w:r>
    </w:p>
    <w:p w14:paraId="187DED23" w14:textId="3BE53EDD" w:rsidR="0011049D" w:rsidRPr="002F6FC7" w:rsidRDefault="0011049D" w:rsidP="002F6FC7">
      <w:p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 xml:space="preserve">The information related to these groups converges between the years 2009 to 2020. The interest in inorganic-organic hybrid compounds has its origins in 1830 with the report of the salt of Zeise, the first organometallic compound of platinum. During the 20th century, chemistry advanced toward multidimensional structures (1D, 2D, and 3D) driven by the search for intrinsic porosity. Inorganic aluminosilicate zeolites were of great industrial interest, but their ability to incorporate transition metals </w:t>
      </w:r>
      <w:r w:rsidRPr="002F6FC7">
        <w:rPr>
          <w:rFonts w:ascii="Verdana" w:hAnsi="Verdana" w:cs="Arial"/>
          <w:sz w:val="24"/>
          <w:szCs w:val="24"/>
          <w:lang w:val="en-US"/>
        </w:rPr>
        <w:lastRenderedPageBreak/>
        <w:t>homogeneously was very limited. Thus, the introduction of bridging organic ligands formally gave rise to MOFs, creating a fusion between molecular chemistry and solid-state physics</w:t>
      </w:r>
      <w:r w:rsidR="00717A8C"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OTRhNjhiMGEtYzFhZi00MjRlLTg2YTMtZDgxNDNmOTA3MWRkIiwicHJvcGVydGllcyI6eyJub3RlSW5kZXgiOjB9LCJpc0VkaXRlZCI6ZmFsc2UsIm1hbnVhbE92ZXJyaWRlIjp7ImlzTWFudWFsbHlPdmVycmlkZGVuIjpmYWxzZSwiY2l0ZXByb2NUZXh0IjoiWzEzXSIsIm1hbnVhbE92ZXJyaWRlVGV4dCI6IiJ9LCJjaXRhdGlvbkl0ZW1zIjpbeyJpZCI6IjYwZTQzYjA3LWIwNTMtMzljZi04YjZjLTkzNWEyZjk4ODJkYSIsIml0ZW1EYXRhIjp7InR5cGUiOiJhcnRpY2xlLWpvdXJuYWwiLCJpZCI6IjYwZTQzYjA3LWIwNTMtMzljZi04YjZjLTkzNWEyZjk4ODJkYSIsInRpdGxlIjoiR3JhbmQgQ2hhbGxlbmdlcyBhbmQgRnV0dXJlIE9wcG9ydHVuaXRpZXMgZm9yIE1ldGFsLU9yZ2FuaWMgRnJhbWV3b3JrcyIsImF1dGhvciI6W3siZmFtaWx5IjoiSGVuZG9uIiwiZ2l2ZW4iOiJDaHJpc3RvcGhlciBILiIsInBhcnNlLW5hbWVzIjpmYWxzZSwiZHJvcHBpbmctcGFydGljbGUiOiIiLCJub24tZHJvcHBpbmctcGFydGljbGUiOiIifSx7ImZhbWlseSI6IlJpZXRoIiwiZ2l2ZW4iOiJBZGFtIEouIiwicGFyc2UtbmFtZXMiOmZhbHNlLCJkcm9wcGluZy1wYXJ0aWNsZSI6IiIsIm5vbi1kcm9wcGluZy1wYXJ0aWNsZSI6IiJ9LHsiZmFtaWx5IjoiS29yennFhHNraSIsImdpdmVuIjoiTWFjaWVqIEQuIiwicGFyc2UtbmFtZXMiOmZhbHNlLCJkcm9wcGluZy1wYXJ0aWNsZSI6IiIsIm5vbi1kcm9wcGluZy1wYXJ0aWNsZSI6IiJ9LHsiZmFtaWx5IjoiRGluY8eOIiwiZ2l2ZW4iOiJNaXJjZWEiLCJwYXJzZS1uYW1lcyI6ZmFsc2UsImRyb3BwaW5nLXBhcnRpY2xlIjoiIiwibm9uLWRyb3BwaW5nLXBhcnRpY2xlIjoiIn1dLCJjb250YWluZXItdGl0bGUiOiJBQ1MgQ2VudHJhbCBTY2llbmNlIiwiY29udGFpbmVyLXRpdGxlLXNob3J0IjoiQUNTIENlbnQuIFNjaS4iLCJET0kiOiIxMC4xMDIxL2Fjc2NlbnRzY2kuN2IwMDE5NyIsIklTU04iOiIyMzc0Nzk1MSIsImlzc3VlZCI6eyJkYXRlLXBhcnRzIjpbWzIwMTcsNiwyOF1dfSwicGFnZSI6IjU1NC01NjMiLCJhYnN0cmFjdCI6Ik1ldGFsLW9yZ2FuaWMgZnJhbWV3b3JrcyAoTU9GcykgYWxsb3cgY29tcG9zaXRpb25hbCBhbmQgc3RydWN0dXJhbCBkaXZlcnNpdHkgYmV5b25kIGNvbnZlbnRpb25hbCBzb2xpZC1zdGF0ZSBtYXRlcmlhbHMuIENvbnRpbnVlZCBpbnRlcmVzdCBpbiB0aGUgZmllbGQgaXMganVzdGlmaWVkIGJ5IHBvdGVudGlhbCBhcHBsaWNhdGlvbnMgb2YgZXhjZXB0aW9uYWwgYnJlYWR0aCwgcmFuZ2luZyBmcm9tIGdhcyBzdG9yYWdlIGFuZCBzZXBhcmF0aW9uLCB3aGljaCB0YWtlcyBhZHZhbnRhZ2Ugb2YgdGhlIGluaGVyZW50IHBvcmVzIGFuZCB0aGVpciB2b2x1bWUsIHRvIGVsZWN0cm9uaWMgYXBwbGljYXRpb25zLCB3aGljaCByZXF1aXJlcyBwcmVjaXNlIGNvbnRyb2wgb2YgZWxlY3Ryb25pYyBzdHJ1Y3R1cmUuIEluIHRoaXMgT3V0bG9vayB3ZSBwcmVzZW50IHNvbWUgb2YgdGhlIHBlcnRpbmVudCBjaGFsbGVuZ2VzIHRoYXQgTU9GcyBmYWNlIGluIHRoZWlyIGNvbnZlbnRpb25hbCBpbXBsZW1lbnRhdGlvbnMsIGFzIHdlbGwgYXMgb3Bwb3J0dW5pdGllcyBpbiBsZXNzIHRyYWRpdGlvbmFsIGFyZWFzLiBIZXJlIHRoZSBhaW0gaXMgdG8gZGlzY3VzcyBzZWxlY3QgZGVzaWduIGNvbmNlcHRzIGFuZCBmdXR1cmUgcmVzZWFyY2ggZ29hbHMgdGhhdCBlbXBoYXNpemUgbnVhbmNlcyByZWxldmFudCB0byB0aGlzIGNsYXNzIG9mIG1hdGVyaWFscyBhcyBhIHdob2xlLiBQYXJ0aWN1bGFyIGVtcGhhc2lzIGlzIHBsYWNlZCBvbiBzeW50aGV0aWMgYXNwZWN0cywgYXMgdGhleSBpbmZsdWVuY2UgdGhlIHBvdGVudGlhbCBmb3IgTU9GcyBpbiBnYXMgc2VwYXJhdGlvbiwgZWxlY3RyaWNhbCBjb25kdWN0aXZpdHksIGFuZCBjYXRhbHl0aWMgYXBwbGljYXRpb25zLiIsInB1Ymxpc2hlciI6IkFtZXJpY2FuIENoZW1pY2FsIFNvY2lldHkiLCJpc3N1ZSI6IjYiLCJ2b2x1bWUiOiIzIn0sImlzVGVtcG9yYXJ5IjpmYWxzZX1dfQ=="/>
          <w:id w:val="434023060"/>
          <w:placeholder>
            <w:docPart w:val="DefaultPlaceholder_-1854013440"/>
          </w:placeholder>
        </w:sdtPr>
        <w:sdtContent>
          <w:r w:rsidR="004E5C09" w:rsidRPr="004E5C09">
            <w:rPr>
              <w:rFonts w:ascii="Verdana" w:hAnsi="Verdana" w:cs="Arial"/>
              <w:color w:val="000000"/>
              <w:sz w:val="24"/>
              <w:szCs w:val="24"/>
              <w:lang w:val="en-US"/>
            </w:rPr>
            <w:t>[13]</w:t>
          </w:r>
        </w:sdtContent>
      </w:sdt>
      <w:r w:rsidRPr="002F6FC7">
        <w:rPr>
          <w:rFonts w:ascii="Verdana" w:hAnsi="Verdana" w:cs="Arial"/>
          <w:sz w:val="24"/>
          <w:szCs w:val="24"/>
          <w:lang w:val="en-US"/>
        </w:rPr>
        <w:t>.</w:t>
      </w:r>
    </w:p>
    <w:p w14:paraId="4AB0CE08" w14:textId="16690326" w:rsidR="00735A1B" w:rsidRPr="002F6FC7" w:rsidRDefault="0011049D" w:rsidP="002F6FC7">
      <w:p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 xml:space="preserve">The </w:t>
      </w:r>
      <w:r w:rsidR="0028359F" w:rsidRPr="002F6FC7">
        <w:rPr>
          <w:rFonts w:ascii="Verdana" w:hAnsi="Verdana" w:cs="Arial"/>
          <w:sz w:val="24"/>
          <w:szCs w:val="24"/>
          <w:lang w:val="en-US"/>
        </w:rPr>
        <w:t>methodologies to synthesize MOFs have</w:t>
      </w:r>
      <w:r w:rsidRPr="002F6FC7">
        <w:rPr>
          <w:rFonts w:ascii="Verdana" w:hAnsi="Verdana" w:cs="Arial"/>
          <w:sz w:val="24"/>
          <w:szCs w:val="24"/>
          <w:lang w:val="en-US"/>
        </w:rPr>
        <w:t xml:space="preserve"> evolved significantly to reduce time, costs, and environmental impact. Traditional methods were established with techniques such as </w:t>
      </w:r>
      <w:r w:rsidR="0028359F" w:rsidRPr="002F6FC7">
        <w:rPr>
          <w:rFonts w:ascii="Verdana" w:hAnsi="Verdana" w:cs="Arial"/>
          <w:sz w:val="24"/>
          <w:szCs w:val="24"/>
          <w:lang w:val="en-US"/>
        </w:rPr>
        <w:t>s</w:t>
      </w:r>
      <w:r w:rsidRPr="002F6FC7">
        <w:rPr>
          <w:rFonts w:ascii="Verdana" w:hAnsi="Verdana" w:cs="Arial"/>
          <w:sz w:val="24"/>
          <w:szCs w:val="24"/>
          <w:lang w:val="en-US"/>
        </w:rPr>
        <w:t>olvothermal</w:t>
      </w:r>
      <w:r w:rsidR="0028359F" w:rsidRPr="002F6FC7">
        <w:rPr>
          <w:rFonts w:ascii="Verdana" w:hAnsi="Verdana" w:cs="Arial"/>
          <w:sz w:val="24"/>
          <w:szCs w:val="24"/>
          <w:lang w:val="en-US"/>
        </w:rPr>
        <w:t>/h</w:t>
      </w:r>
      <w:r w:rsidRPr="002F6FC7">
        <w:rPr>
          <w:rFonts w:ascii="Verdana" w:hAnsi="Verdana" w:cs="Arial"/>
          <w:sz w:val="24"/>
          <w:szCs w:val="24"/>
          <w:lang w:val="en-US"/>
        </w:rPr>
        <w:t>ydrothermal</w:t>
      </w:r>
      <w:r w:rsidR="00FF72B8">
        <w:rPr>
          <w:rFonts w:ascii="Verdana" w:hAnsi="Verdana" w:cs="Arial"/>
          <w:sz w:val="24"/>
          <w:szCs w:val="24"/>
          <w:lang w:val="en-US"/>
        </w:rPr>
        <w:t>,</w:t>
      </w:r>
      <w:r w:rsidRPr="002F6FC7">
        <w:rPr>
          <w:rFonts w:ascii="Verdana" w:hAnsi="Verdana" w:cs="Arial"/>
          <w:sz w:val="24"/>
          <w:szCs w:val="24"/>
          <w:lang w:val="en-US"/>
        </w:rPr>
        <w:t xml:space="preserve"> in which closed reactors at high pressure and temperature are used</w:t>
      </w:r>
      <w:r w:rsidR="0028359F"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MjVlYzQ3ZjctZGM2Ny00OTc4LWJhMmItMzYwZmI2N2IxZjRhIiwicHJvcGVydGllcyI6eyJub3RlSW5kZXgiOjB9LCJpc0VkaXRlZCI6ZmFsc2UsIm1hbnVhbE92ZXJyaWRlIjp7ImlzTWFudWFsbHlPdmVycmlkZGVuIjpmYWxzZSwiY2l0ZXByb2NUZXh0IjoiWzFdLCBbOV0iLCJtYW51YWxPdmVycmlkZVRleHQiOiIifSwiY2l0YXRpb25JdGVtcyI6W3siaWQiOiJmMGE3ODE2YS04YzBhLTMyZjAtYjQyMC1lOGFhMTMwOTU5ZTQiLCJpdGVtRGF0YSI6eyJ0eXBlIjoiYXJ0aWNsZSIsImlkIjoiZjBhNzgxNmEtOGMwYS0zMmYwLWI0MjAtZThhYTEzMDk1OWU0IiwidGl0bGUiOiJSZXZpZXc6IE1ldGFs4oCTb3JnYW5pYyBmcmFtZXdvcmsgZGVzaWduIHN0cmF0ZWdpZXMgYW5kIGFwcGxpY2F0aW9ucyBpbiBmb29kIHBhY2thZ2luZyIsImF1dGhvciI6W3siZmFtaWx5IjoiS2FuZyIsImdpdmVuIjoiWXVlIiwicGFyc2UtbmFtZXMiOmZhbHNlLCJkcm9wcGluZy1wYXJ0aWNsZSI6IiIsIm5vbi1kcm9wcGluZy1wYXJ0aWNsZSI6IiJ9LHsiZmFtaWx5IjoiWGlhIiwiZ2l2ZW4iOiJGZWkiLCJwYXJzZS1uYW1lcyI6ZmFsc2UsImRyb3BwaW5nLXBhcnRpY2xlIjoiIiwibm9uLWRyb3BwaW5nLXBhcnRpY2xlIjoiIn0seyJmYW1pbHkiOiJKaWFuZyIsImdpdmVuIjoiQ2hhb3BpbmciLCJwYXJzZS1uYW1lcyI6ZmFsc2UsImRyb3BwaW5nLXBhcnRpY2xlIjoiIiwibm9uLWRyb3BwaW5nLXBhcnRpY2xlIjoiIn0seyJmYW1pbHkiOiJMaSIsImdpdmVuIjoiWmVxaSIsInBhcnNlLW5hbWVzIjpmYWxzZSwiZHJvcHBpbmctcGFydGljbGUiOiIiLCJub24tZHJvcHBpbmctcGFydGljbGUiOiIifSx7ImZhbWlseSI6IlpoYW5nIiwiZ2l2ZW4iOiJaaGV5dSIsInBhcnNlLW5hbWVzIjpmYWxzZSwiZHJvcHBpbmctcGFydGljbGUiOiIiLCJub24tZHJvcHBpbmctcGFydGljbGUiOiIifSx7ImZhbWlseSI6IlpoYW5nIiwiZ2l2ZW4iOiJQZW5nIiwicGFyc2UtbmFtZXMiOmZhbHNlLCJkcm9wcGluZy1wYXJ0aWNsZSI6IiIsIm5vbi1kcm9wcGluZy1wYXJ0aWNsZSI6IiJ9LHsiZmFtaWx5IjoiU3VuIiwiZ2l2ZW4iOiJXZW54aXUiLCJwYXJzZS1uYW1lcyI6ZmFsc2UsImRyb3BwaW5nLXBhcnRpY2xlIjoiIiwibm9uLWRyb3BwaW5nLXBhcnRpY2xlIjoiIn1dLCJjb250YWluZXItdGl0bGUiOiJKb3VybmFsIG9mIE1hdGVyaWFscyBTY2llbmNlIiwiY29udGFpbmVyLXRpdGxlLXNob3J0IjoiSi4gTWF0ZXIuIFNjaS4iLCJET0kiOiIxMC4xMDA3L3MxMDg1My0wMjYtMTI3OTMteCIsIklTU04iOiIxNTczNDgwMyIsImlzc3VlZCI6eyJkYXRlLXBhcnRzIjpbWzIwMjYsNiwxXV19LCJwYWdlIjoiMTYyMDUtMTYyMzAiLCJhYnN0cmFjdCI6IkZvb2Qgc3BvaWxhZ2UgY2F1c2VkIG1hc3NpdmUgcmVzb3VyY2Ugd2FzdGUsIGVjb25vbWljIGxvc3NlcyBpbiB0aGUgZm9vZCBzdXBwbHkgY2hhaW4sIGFuZCBwb3RlbnRpYWwgaGVhbHRoIHJpc2tzLiBBcyBhIGtleSBtZWFzdXJlIHRvIG1pdGlnYXRlIHNwb2lsYWdlIGFuZCBleHRlbmQgc2hlbGYgbGlmZSwgYWN0aXZlIHBhY2thZ2luZyBpbnRlZ3JhdGVkIHdpdGggYW50aWJhY3RlcmlhbCwgYW50aW94aWRhbnQsIGFuZCBvdGhlciBmdW5jdGlvbmFsIGNvbXBvbmVudHMgb3V0cGVyZm9ybWVkIHRyYWRpdGlvbmFsIHBhY2thZ2luZy4gTWV0YWzigJNvcmdhbmljIGZyYW1ld29ya3MgKE1PRnMpLCBzZWxmLWFzc2VtYmxlZCBieSBtZXRhbCBub2RlcyBhbmQgb3JnYW5pYyBsaWdhbmRzLCB3ZXJlIGlkZWFsIGZ1bmN0aW9uYWwgY2FycmllcnMgZm9yIGFjdGl2ZSBwYWNrYWdpbmcsIG93aW5nIHRvIHRoZWlyIHVuaXF1ZSBwb3JvdXMgc3RydWN0dXJlLCBleGNlbGxlbnQgc3RhYmlsaXR5LCBmYXZvcmFibGUgYmlvY29tcGF0aWJpbGl0eSwgYW5kIHR1bmFibGUgZnVuY3Rpb25hbGl0aWVzLiBFeGlzdGluZyByZXZpZXdzIG9uIE1PRnMgbWFpbmx5IGNvdmVyZWQgc3ludGhlc2lzLCBzdHJ1Y3R1cmFsIHJlZ3VsYXRpb24sIGFuZCBtdWx0aWZpZWxkIGFwcGxpY2F0aW9ucywgZm9jdXNpbmcgb24gdGhlIGZpbmFsIHBlcmZvcm1hbmNlIG1lZGlhdGVkIGJ5IG1ldGFs4oCTbGlnYW5kIGNvbWJpbmF0aW9ucy4gVGhpcyByZXZpZXcgaW5ub3ZhdGl2ZWx5IGFuZCBzeXN0ZW1hdGljYWxseSBjbGFyaWZpZWQgdGhlIGluZGVwZW5kZW50IGVmZmVjdHMgb2YgbWV0YWwgaW9ucyBhbmQgb3JnYW5pYyBsaWdhbmRzIG9uIHRoZSBzdHJ1Y3R1cmFsIHN0YWJpbGl0eSwgZnVuY3Rpb25hbGl0eSwgYW5kIHNhZmV0eSBvZiBNT0ZzIGZyb20gdHdvIGRpbWVuc2lvbnMuIEl0IHN1bW1hcml6ZWQgdGhlIHN0cnVjdHVyYWwgY2hhcmFjdGVyaXN0aWNzIGFuZCBzeW50aGV0aWMgbWV0aG9kcyBvZiBNT0ZzLCBzdGFydGluZyBmcm9tIE1PRnMgY29uc3RydWN0aW9uIHRvIGFuYWx5emUgdGhlIGRpZmZlcmVudGlhbCBlZmZlY3RzIG9mIG1ldGFsIGlvbiB2YWxlbmNlLCBjaGFyZ2UgZGVuc2l0eSwgYW5kIG9yZ2FuaWMgbGlnYW5kIHN0cnVjdHVyZS9mdW5jdGlvbmFsIGdyb3VwcyBvbiBNT0ZzIG1hdGVyaWFsIHByb3BlcnRpZXMuIFRoZSByZXZpZXcgZm9jdXNlZCBvbiBkaXNjdXNzaW5nIHRoZSBjb25zdHJ1Y3Rpb24gc3RyYXRlZ2llcyBvZiB6aW5jLWJhc2VkLCBjb3BwZXItYmFzZWQsIGFuZCB6aXJjb25pdW0tYmFzZWQgTU9GcywgZW1waGFzaXppbmcgdGhlIHN5bmVyZ2lzdGljIGVmZmVjdHMgYmV0d2VlbiBtZXRhbHMgYW5kIGxpZ2FuZHMuIEl0IGV4cGxvcmVkIHRoZSBhcHBsaWNhdGlvbnMgb2YgdGhlc2UgTU9GcyBpbiBmb29kIHBhY2thZ2luZywgcGFydGljdWxhcmx5IGluIHRoZSBzdXN0YWluZWQgcmVsZWFzZSBvZiBhY3RpdmUgc3Vic3RhbmNlcywgZ2FzIGFkc29ycHRpb24sIGFuZCBmcmVzaG5lc3MgbW9uaXRvcmluZy4gRmluYWxseSwgdGhpcyBzdHVkeSBoaWdobGlnaHRlZCB0aGUgY3VycmVudCBwcmFjdGljYWwgY2hhbGxlbmdlcyBhbmQgYm90dGxlbmVja3MgaW4gdGhlIGluZHVzdHJpYWwgdHJhbnNmb3JtYXRpb24gb2YgTU9GLWJhc2VkIGFjdGl2ZSBwYWNrYWdpbmcsIGluY2x1ZGluZyB0aGUgY29zdHMgb2YgbGFyZ2Utc2NhbGUgc3ludGhlc2lzIGFuZCB0aGUgbG9uZy10ZXJtIHN0YWJpbGl0eSBvZiB0aGVzZSBtYXRlcmlhbHMgaW4gZm9vZCBtYXRyaWNlcy4iLCJwdWJsaXNoZXIiOiJTcHJpbmdlciIsImlzc3VlIjoiMjMiLCJ2b2x1bWUiOiI2MSJ9LCJpc1RlbXBvcmFyeSI6ZmFsc2V9LHsiaWQiOiJlMjNmYTU2Ny1kOTQ3LTM5ZGMtYTFkMS02ZGJhYWI1ZWQ5NzkiLCJpdGVtRGF0YSI6eyJ0eXBlIjoiYXJ0aWNsZSIsImlkIjoiZTIzZmE1NjctZDk0Ny0zOWRjLWExZDEtNmRiYWFiNWVkOTc5IiwidGl0bGUiOiJJbXByb3ZpbmcgdGhlIGZ1bmN0aW9uYWxpdHkgb2YgYmlvZGVncmFkYWJsZSBmb29kIHBhY2thZ2luZyBtYXRlcmlhbHMgdmlhIHBvcm91cyBuYW5vbWF0ZXJpYWxzIiwiYXV0aG9yIjpbeyJmYW1pbHkiOiJKYWZhcnphZGVoIiwiZ2l2ZW4iOiJTaGltYSIsInBhcnNlLW5hbWVzIjpmYWxzZSwiZHJvcHBpbmctcGFydGljbGUiOiIiLCJub24tZHJvcHBpbmctcGFydGljbGUiOiIifSx7ImZhbWlseSI6IkZvcm91Z2giLCJnaXZlbiI6Ik1laHJkYWQiLCJwYXJzZS1uYW1lcyI6ZmFsc2UsImRyb3BwaW5nLXBhcnRpY2xlIjoiIiwibm9uLWRyb3BwaW5nLXBhcnRpY2xlIjoiIn0seyJmYW1pbHkiOiJLb3V6ZWdhcmFuIiwiZ2l2ZW4iOiJWYWhpZCBKYXZhbiIsInBhcnNlLW5hbWVzIjpmYWxzZSwiZHJvcHBpbmctcGFydGljbGUiOiIiLCJub24tZHJvcHBpbmctcGFydGljbGUiOiIifSx7ImZhbWlseSI6IlphcmdhciIsImdpdmVuIjoiTWFzb3VtZWgiLCJwYXJzZS1uYW1lcyI6ZmFsc2UsImRyb3BwaW5nLXBhcnRpY2xlIjoiIiwibm9uLWRyb3BwaW5nLXBhcnRpY2xlIjoiIn0seyJmYW1pbHkiOiJHYXJhdmFuZCIsImdpdmVuIjoiRmFyaGFkIiwicGFyc2UtbmFtZXMiOmZhbHNlLCJkcm9wcGluZy1wYXJ0aWNsZSI6IiIsIm5vbi1kcm9wcGluZy1wYXJ0aWNsZSI6IiJ9LHsiZmFtaWx5IjoiQXppemktTGFsYWJhZGkiLCJnaXZlbiI6Ik1hcnlhbSIsInBhcnNlLW5hbWVzIjpmYWxzZSwiZHJvcHBpbmctcGFydGljbGUiOiIiLCJub24tZHJvcHBpbmctcGFydGljbGUiOiIifSx7ImZhbWlseSI6IkFiZG9sbGFoaSIsImdpdmVuIjoiTWVoZGkiLCJwYXJzZS1uYW1lcyI6ZmFsc2UsImRyb3BwaW5nLXBhcnRpY2xlIjoiIiwibm9uLWRyb3BwaW5nLXBhcnRpY2xlIjoiIn0seyJmYW1pbHkiOiJKYWZhcmkiLCJnaXZlbiI6IlNlaWQgTWFoZGkiLCJwYXJzZS1uYW1lcyI6ZmFsc2UsImRyb3BwaW5nLXBhcnRpY2xlIjoiIiwibm9uLWRyb3BwaW5nLXBhcnRpY2xlIjoiIn1dLCJjb250YWluZXItdGl0bGUiOiJDb21wcmVoZW5zaXZlIFJldmlld3MgaW4gRm9vZCBTY2llbmNlIGFuZCBGb29kIFNhZmV0eSIsImNvbnRhaW5lci10aXRsZS1zaG9ydCI6IkNvbXByLiBSZXYuIEZvb2QgU2NpLiBGb29kIFNhZi4iLCJET0kiOiIxMC4xMTExLzE1NDEtNDMzNy4xMzE2NCIsIklTU04iOiIxNTQxNDMzNyIsIlBNSUQiOiIzNzExNTk0NSIsImlzc3VlZCI6eyJkYXRlLXBhcnRzIjpbWzIwMjMsNywxXV19LCJwYWdlIjoiMjg1MC0yODg2IiwiYWJzdHJhY3QiOiJOb24tYmlvZGVncmFkYWJpbGl0eSBhbmQgZGlzcG9zYWwgcHJvYmxlbXMgYXJlIHRoZSBtYWpvciBjaGFsbGVuZ2VzIGFzc29jaWF0ZWQgd2l0aCBzeW50aGV0aWMgcGxhc3RpYyBwYWNrYWdpbmcuIFRoaXMgcmV2aWV3IGFydGljbGUgZGlzY3Vzc2VzIGEgbmV3IGdlbmVyYXRpb24gb2YgYmlvZGVncmFkYWJsZSBhY3RpdmUgYW5kIHNtYXJ0IHBhY2thZ2luZyBiYXNlZCBvbiBwb3JvdXMgbmFub21hdGVyaWFscyAoUE5NcyksIHdoaWNoIG1haW50YWlucyB0aGUgcXVhbGl0eSBhbmQgZnJlc2huZXNzIG9mIGZvb2QgcHJvZHVjdHMgd2hpbGUgbWVldGluZyBiaW9kZWdyYWRhYmlsaXR5IHJlcXVpcmVtZW50cy4gUE5NcyBoYXZlIHJlY2VudGx5IGdhaW5lZCBzaWduaWZpY2FudCBhdHRlbnRpb24gaW4gdGhlIGZpZWxkIG9mIGZvb2QgcGFja2FnaW5nIGR1ZSB0byB0aGVpciBsYXJnZSBzdXJmYWNlIGFyZWEsIHBlY3VsaWFyIHN0cnVjdHVyZXMsIGZ1bmN0aW9uYWwgZmxleGliaWxpdHksIGFuZCB0aGVybWFsIHN0YWJpbGl0eS4gV2UgcHJlc2VudCBmb3IgdGhlIGZpcnN0IHRpbWUgdGhlIHJlY2VudGx5IHB1Ymxpc2hlZCBsaXRlcmF0dXJlIG9uIHRoZSBpbmNvcnBvcmF0aW9uIG9mIHZhcmlvdXMgUE5NcyBpbnRvIHJlbmV3YWJsZSBtYXRlcmlhbHMgdG8gZGV2ZWxvcCBhZHZhbmNlZCwgZW52aXJvbm1lbnRhbGx5IGZyaWVuZGx5LCBhbmQgaGlnaC1xdWFsaXR5IHBhY2thZ2luZyB0ZWNobm9sb2d5LiBWYXJpb3VzIGVtZXJnaW5nIHBhY2thZ2luZyB0ZWNobm9sb2dpZXMgYXJlIGRpc2N1c3NlZCBpbiB0aGlzIHJldmlldywgYWxvbmcgd2l0aCB0aGVpciBhZHZhbnRhZ2VzIGFuZCBkaXNhZHZhbnRhZ2VzLiBNb3Jlb3ZlciwgaXQgcHJvdmlkZXMgZ2VuZXJhbCBpbmZvcm1hdGlvbiBhYm91dCBQTk1zLCB0aGVpciBjaGFyYWN0ZXJpemF0aW9uLCBhbmQgZmFicmljYXRpb24gbWV0aG9kcy4gSXQgYWxzbyBicmllZmx5IGRlc2NyaWJlcyB0aGUgZWZmZWN0cyBvZiBkaWZmZXJlbnQgUE5NcyBvbiB0aGUgZnVuY3Rpb25hbGl0eSBvZiBiaW9wb2x5bWVyaWMgZmlsbXMuIEZ1cnRoZXJtb3JlLCB3ZSBleGFtaW5lZCBob3cgc21hcnQgcGFja2FnaW5nIGxvYWRlZCB3aXRoIFBOTXMgY2FuIGltcHJvdmUgZm9vZCBzaGVsZiBsaWZlIGFuZCByZWR1Y2UgZm9vZCB3YXN0ZS4gVGhlIHJlc3VsdHMgaW5kaWNhdGUgdGhhdCBQTk1zIHBsYXkgYSBjcml0aWNhbCByb2xlIGluIGltcHJvdmluZyB0aGUgYW50aW1pY3JvYmlhbCwgdGhlcm1hbCwgcGh5c2ljb2NoZW1pY2FsLCBhbmQgbWVjaGFuaWNhbCBwcm9wZXJ0aWVzIG9mIG5hdHVyYWwgcGFja2FnaW5nIG1hdGVyaWFscy4gVGhlc2UgdGFpbG9yLW1hZGUgbWF0ZXJpYWxzIGNhbiBzaW11bHRhbmVvdXNseSBleHRlbmQgdGhlIHNoZWxmIGxpZmUgb2YgZm9vZCB3aGlsZSByZWR1Y2luZyBwbGFzdGljIHVzYWdlIGFuZCBmb29kIHdhc3RlLiIsInB1Ymxpc2hlciI6IkpvaG4gV2lsZXkgYW5kIFNvbnMgSW5jIiwiaXNzdWUiOiI0Iiwidm9sdW1lIjoiMjIifSwiaXNUZW1wb3JhcnkiOmZhbHNlfV19"/>
          <w:id w:val="992691393"/>
          <w:placeholder>
            <w:docPart w:val="DefaultPlaceholder_-1854013440"/>
          </w:placeholder>
        </w:sdtPr>
        <w:sdtContent>
          <w:r w:rsidR="004E5C09" w:rsidRPr="004E5C09">
            <w:rPr>
              <w:rFonts w:ascii="Verdana" w:hAnsi="Verdana" w:cs="Arial"/>
              <w:color w:val="000000"/>
              <w:sz w:val="24"/>
              <w:szCs w:val="24"/>
              <w:lang w:val="en-US"/>
            </w:rPr>
            <w:t>[1], [9]</w:t>
          </w:r>
        </w:sdtContent>
      </w:sdt>
      <w:r w:rsidRPr="002F6FC7">
        <w:rPr>
          <w:rFonts w:ascii="Verdana" w:hAnsi="Verdana" w:cs="Arial"/>
          <w:sz w:val="24"/>
          <w:szCs w:val="24"/>
          <w:lang w:val="en-US"/>
        </w:rPr>
        <w:t xml:space="preserve">. However, their disadvantages lie in </w:t>
      </w:r>
      <w:r w:rsidR="00124A14" w:rsidRPr="002F6FC7">
        <w:rPr>
          <w:rFonts w:ascii="Verdana" w:hAnsi="Verdana" w:cs="Arial"/>
          <w:sz w:val="24"/>
          <w:szCs w:val="24"/>
          <w:lang w:val="en-US"/>
        </w:rPr>
        <w:t>extended</w:t>
      </w:r>
      <w:r w:rsidRPr="002F6FC7">
        <w:rPr>
          <w:rFonts w:ascii="Verdana" w:hAnsi="Verdana" w:cs="Arial"/>
          <w:sz w:val="24"/>
          <w:szCs w:val="24"/>
          <w:lang w:val="en-US"/>
        </w:rPr>
        <w:t xml:space="preserve"> reaction times </w:t>
      </w:r>
      <w:r w:rsidR="00124A14" w:rsidRPr="002F6FC7">
        <w:rPr>
          <w:rFonts w:ascii="Verdana" w:hAnsi="Verdana" w:cs="Arial"/>
          <w:sz w:val="24"/>
          <w:szCs w:val="24"/>
          <w:lang w:val="en-US"/>
        </w:rPr>
        <w:t>(</w:t>
      </w:r>
      <w:r w:rsidRPr="002F6FC7">
        <w:rPr>
          <w:rFonts w:ascii="Verdana" w:hAnsi="Verdana" w:cs="Arial"/>
          <w:sz w:val="24"/>
          <w:szCs w:val="24"/>
          <w:lang w:val="en-US"/>
        </w:rPr>
        <w:t>hours to days</w:t>
      </w:r>
      <w:r w:rsidR="00124A14" w:rsidRPr="002F6FC7">
        <w:rPr>
          <w:rFonts w:ascii="Verdana" w:hAnsi="Verdana" w:cs="Arial"/>
          <w:sz w:val="24"/>
          <w:szCs w:val="24"/>
          <w:lang w:val="en-US"/>
        </w:rPr>
        <w:t>)</w:t>
      </w:r>
      <w:r w:rsidRPr="002F6FC7">
        <w:rPr>
          <w:rFonts w:ascii="Verdana" w:hAnsi="Verdana" w:cs="Arial"/>
          <w:sz w:val="24"/>
          <w:szCs w:val="24"/>
          <w:lang w:val="en-US"/>
        </w:rPr>
        <w:t>, and the use of toxic solvents such as dimethylformamide (DMF)</w:t>
      </w:r>
      <w:r w:rsidR="0028359F"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Y2IyMDEwYjAtMjNhYy00NzA4LWI2MDYtYzkzNGU5MGZmNGYzIiwicHJvcGVydGllcyI6eyJub3RlSW5kZXgiOjB9LCJpc0VkaXRlZCI6ZmFsc2UsIm1hbnVhbE92ZXJyaWRlIjp7ImlzTWFudWFsbHlPdmVycmlkZGVuIjpmYWxzZSwiY2l0ZXByb2NUZXh0IjoiWzldIiwibWFudWFsT3ZlcnJpZGVUZXh0IjoiIn0sImNpdGF0aW9uSXRlbXMiOlt7ImlkIjoiZjBhNzgxNmEtOGMwYS0zMmYwLWI0MjAtZThhYTEzMDk1OWU0IiwiaXRlbURhdGEiOnsidHlwZSI6ImFydGljbGUiLCJpZCI6ImYwYTc4MTZhLThjMGEtMzJmMC1iNDIwLWU4YWExMzA5NTllNCIsInRpdGxlIjoiUmV2aWV3OiBNZXRhbOKAk29yZ2FuaWMgZnJhbWV3b3JrIGRlc2lnbiBzdHJhdGVnaWVzIGFuZCBhcHBsaWNhdGlvbnMgaW4gZm9vZCBwYWNrYWdpbmciLCJhdXRob3IiOlt7ImZhbWlseSI6IkthbmciLCJnaXZlbiI6Ill1ZSIsInBhcnNlLW5hbWVzIjpmYWxzZSwiZHJvcHBpbmctcGFydGljbGUiOiIiLCJub24tZHJvcHBpbmctcGFydGljbGUiOiIifSx7ImZhbWlseSI6IlhpYSIsImdpdmVuIjoiRmVpIiwicGFyc2UtbmFtZXMiOmZhbHNlLCJkcm9wcGluZy1wYXJ0aWNsZSI6IiIsIm5vbi1kcm9wcGluZy1wYXJ0aWNsZSI6IiJ9LHsiZmFtaWx5IjoiSmlhbmciLCJnaXZlbiI6IkNoYW9waW5nIiwicGFyc2UtbmFtZXMiOmZhbHNlLCJkcm9wcGluZy1wYXJ0aWNsZSI6IiIsIm5vbi1kcm9wcGluZy1wYXJ0aWNsZSI6IiJ9LHsiZmFtaWx5IjoiTGkiLCJnaXZlbiI6IlplcWkiLCJwYXJzZS1uYW1lcyI6ZmFsc2UsImRyb3BwaW5nLXBhcnRpY2xlIjoiIiwibm9uLWRyb3BwaW5nLXBhcnRpY2xlIjoiIn0seyJmYW1pbHkiOiJaaGFuZyIsImdpdmVuIjoiWmhleXUiLCJwYXJzZS1uYW1lcyI6ZmFsc2UsImRyb3BwaW5nLXBhcnRpY2xlIjoiIiwibm9uLWRyb3BwaW5nLXBhcnRpY2xlIjoiIn0seyJmYW1pbHkiOiJaaGFuZyIsImdpdmVuIjoiUGVuZyIsInBhcnNlLW5hbWVzIjpmYWxzZSwiZHJvcHBpbmctcGFydGljbGUiOiIiLCJub24tZHJvcHBpbmctcGFydGljbGUiOiIifSx7ImZhbWlseSI6IlN1biIsImdpdmVuIjoiV2VueGl1IiwicGFyc2UtbmFtZXMiOmZhbHNlLCJkcm9wcGluZy1wYXJ0aWNsZSI6IiIsIm5vbi1kcm9wcGluZy1wYXJ0aWNsZSI6IiJ9XSwiY29udGFpbmVyLXRpdGxlIjoiSm91cm5hbCBvZiBNYXRlcmlhbHMgU2NpZW5jZSIsImNvbnRhaW5lci10aXRsZS1zaG9ydCI6IkouIE1hdGVyLiBTY2kuIiwiRE9JIjoiMTAuMTAwNy9zMTA4NTMtMDI2LTEyNzkzLXgiLCJJU1NOIjoiMTU3MzQ4MDMiLCJpc3N1ZWQiOnsiZGF0ZS1wYXJ0cyI6W1syMDI2LDYsMV1dfSwicGFnZSI6IjE2MjA1LTE2MjMwIiwiYWJzdHJhY3QiOiJGb29kIHNwb2lsYWdlIGNhdXNlZCBtYXNzaXZlIHJlc291cmNlIHdhc3RlLCBlY29ub21pYyBsb3NzZXMgaW4gdGhlIGZvb2Qgc3VwcGx5IGNoYWluLCBhbmQgcG90ZW50aWFsIGhlYWx0aCByaXNrcy4gQXMgYSBrZXkgbWVhc3VyZSB0byBtaXRpZ2F0ZSBzcG9pbGFnZSBhbmQgZXh0ZW5kIHNoZWxmIGxpZmUsIGFjdGl2ZSBwYWNrYWdpbmcgaW50ZWdyYXRlZCB3aXRoIGFudGliYWN0ZXJpYWwsIGFudGlveGlkYW50LCBhbmQgb3RoZXIgZnVuY3Rpb25hbCBjb21wb25lbnRzIG91dHBlcmZvcm1lZCB0cmFkaXRpb25hbCBwYWNrYWdpbmcuIE1ldGFs4oCTb3JnYW5pYyBmcmFtZXdvcmtzIChNT0ZzKSwgc2VsZi1hc3NlbWJsZWQgYnkgbWV0YWwgbm9kZXMgYW5kIG9yZ2FuaWMgbGlnYW5kcywgd2VyZSBpZGVhbCBmdW5jdGlvbmFsIGNhcnJpZXJzIGZvciBhY3RpdmUgcGFja2FnaW5nLCBvd2luZyB0byB0aGVpciB1bmlxdWUgcG9yb3VzIHN0cnVjdHVyZSwgZXhjZWxsZW50IHN0YWJpbGl0eSwgZmF2b3JhYmxlIGJpb2NvbXBhdGliaWxpdHksIGFuZCB0dW5hYmxlIGZ1bmN0aW9uYWxpdGllcy4gRXhpc3RpbmcgcmV2aWV3cyBvbiBNT0ZzIG1haW5seSBjb3ZlcmVkIHN5bnRoZXNpcywgc3RydWN0dXJhbCByZWd1bGF0aW9uLCBhbmQgbXVsdGlmaWVsZCBhcHBsaWNhdGlvbnMsIGZvY3VzaW5nIG9uIHRoZSBmaW5hbCBwZXJmb3JtYW5jZSBtZWRpYXRlZCBieSBtZXRhbOKAk2xpZ2FuZCBjb21iaW5hdGlvbnMuIFRoaXMgcmV2aWV3IGlubm92YXRpdmVseSBhbmQgc3lzdGVtYXRpY2FsbHkgY2xhcmlmaWVkIHRoZSBpbmRlcGVuZGVudCBlZmZlY3RzIG9mIG1ldGFsIGlvbnMgYW5kIG9yZ2FuaWMgbGlnYW5kcyBvbiB0aGUgc3RydWN0dXJhbCBzdGFiaWxpdHksIGZ1bmN0aW9uYWxpdHksIGFuZCBzYWZldHkgb2YgTU9GcyBmcm9tIHR3byBkaW1lbnNpb25zLiBJdCBzdW1tYXJpemVkIHRoZSBzdHJ1Y3R1cmFsIGNoYXJhY3RlcmlzdGljcyBhbmQgc3ludGhldGljIG1ldGhvZHMgb2YgTU9Gcywgc3RhcnRpbmcgZnJvbSBNT0ZzIGNvbnN0cnVjdGlvbiB0byBhbmFseXplIHRoZSBkaWZmZXJlbnRpYWwgZWZmZWN0cyBvZiBtZXRhbCBpb24gdmFsZW5jZSwgY2hhcmdlIGRlbnNpdHksIGFuZCBvcmdhbmljIGxpZ2FuZCBzdHJ1Y3R1cmUvZnVuY3Rpb25hbCBncm91cHMgb24gTU9GcyBtYXRlcmlhbCBwcm9wZXJ0aWVzLiBUaGUgcmV2aWV3IGZvY3VzZWQgb24gZGlzY3Vzc2luZyB0aGUgY29uc3RydWN0aW9uIHN0cmF0ZWdpZXMgb2YgemluYy1iYXNlZCwgY29wcGVyLWJhc2VkLCBhbmQgemlyY29uaXVtLWJhc2VkIE1PRnMsIGVtcGhhc2l6aW5nIHRoZSBzeW5lcmdpc3RpYyBlZmZlY3RzIGJldHdlZW4gbWV0YWxzIGFuZCBsaWdhbmRzLiBJdCBleHBsb3JlZCB0aGUgYXBwbGljYXRpb25zIG9mIHRoZXNlIE1PRnMgaW4gZm9vZCBwYWNrYWdpbmcsIHBhcnRpY3VsYXJseSBpbiB0aGUgc3VzdGFpbmVkIHJlbGVhc2Ugb2YgYWN0aXZlIHN1YnN0YW5jZXMsIGdhcyBhZHNvcnB0aW9uLCBhbmQgZnJlc2huZXNzIG1vbml0b3JpbmcuIEZpbmFsbHksIHRoaXMgc3R1ZHkgaGlnaGxpZ2h0ZWQgdGhlIGN1cnJlbnQgcHJhY3RpY2FsIGNoYWxsZW5nZXMgYW5kIGJvdHRsZW5lY2tzIGluIHRoZSBpbmR1c3RyaWFsIHRyYW5zZm9ybWF0aW9uIG9mIE1PRi1iYXNlZCBhY3RpdmUgcGFja2FnaW5nLCBpbmNsdWRpbmcgdGhlIGNvc3RzIG9mIGxhcmdlLXNjYWxlIHN5bnRoZXNpcyBhbmQgdGhlIGxvbmctdGVybSBzdGFiaWxpdHkgb2YgdGhlc2UgbWF0ZXJpYWxzIGluIGZvb2QgbWF0cmljZXMuIiwicHVibGlzaGVyIjoiU3ByaW5nZXIiLCJpc3N1ZSI6IjIzIiwidm9sdW1lIjoiNjEifSwiaXNUZW1wb3JhcnkiOmZhbHNlfV19"/>
          <w:id w:val="-236946982"/>
          <w:placeholder>
            <w:docPart w:val="DefaultPlaceholder_-1854013440"/>
          </w:placeholder>
        </w:sdtPr>
        <w:sdtContent>
          <w:r w:rsidR="004E5C09" w:rsidRPr="004E5C09">
            <w:rPr>
              <w:rFonts w:ascii="Verdana" w:hAnsi="Verdana" w:cs="Arial"/>
              <w:color w:val="000000"/>
              <w:sz w:val="24"/>
              <w:szCs w:val="24"/>
              <w:lang w:val="en-US"/>
            </w:rPr>
            <w:t>[9]</w:t>
          </w:r>
        </w:sdtContent>
      </w:sdt>
      <w:r w:rsidRPr="002F6FC7">
        <w:rPr>
          <w:rFonts w:ascii="Verdana" w:hAnsi="Verdana" w:cs="Arial"/>
          <w:sz w:val="24"/>
          <w:szCs w:val="24"/>
          <w:lang w:val="en-US"/>
        </w:rPr>
        <w:t xml:space="preserve">. The fast and high-tech methods include </w:t>
      </w:r>
      <w:r w:rsidR="0028359F" w:rsidRPr="002F6FC7">
        <w:rPr>
          <w:rFonts w:ascii="Verdana" w:hAnsi="Verdana" w:cs="Arial"/>
          <w:sz w:val="24"/>
          <w:szCs w:val="24"/>
          <w:lang w:val="en-US"/>
        </w:rPr>
        <w:t>m</w:t>
      </w:r>
      <w:r w:rsidRPr="002F6FC7">
        <w:rPr>
          <w:rFonts w:ascii="Verdana" w:hAnsi="Verdana" w:cs="Arial"/>
          <w:sz w:val="24"/>
          <w:szCs w:val="24"/>
          <w:lang w:val="en-US"/>
        </w:rPr>
        <w:t>icrowave-assisted synthesis, in which electromagnetic energy is converted into heat directly on the reactants, reducing synthesis times from hours to minutes and producing uniform nanocrystals</w:t>
      </w:r>
      <w:r w:rsidR="0028359F"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MzY0ZmM4N2YtNTgzOC00MTEyLWI1M2ItNDgyNGUxYTAxMDY0IiwicHJvcGVydGllcyI6eyJub3RlSW5kZXgiOjB9LCJpc0VkaXRlZCI6ZmFsc2UsIm1hbnVhbE92ZXJyaWRlIjp7ImlzTWFudWFsbHlPdmVycmlkZGVuIjpmYWxzZSwiY2l0ZXByb2NUZXh0IjoiWzldIiwibWFudWFsT3ZlcnJpZGVUZXh0IjoiIn0sImNpdGF0aW9uSXRlbXMiOlt7ImlkIjoiZjBhNzgxNmEtOGMwYS0zMmYwLWI0MjAtZThhYTEzMDk1OWU0IiwiaXRlbURhdGEiOnsidHlwZSI6ImFydGljbGUiLCJpZCI6ImYwYTc4MTZhLThjMGEtMzJmMC1iNDIwLWU4YWExMzA5NTllNCIsInRpdGxlIjoiUmV2aWV3OiBNZXRhbOKAk29yZ2FuaWMgZnJhbWV3b3JrIGRlc2lnbiBzdHJhdGVnaWVzIGFuZCBhcHBsaWNhdGlvbnMgaW4gZm9vZCBwYWNrYWdpbmciLCJhdXRob3IiOlt7ImZhbWlseSI6IkthbmciLCJnaXZlbiI6Ill1ZSIsInBhcnNlLW5hbWVzIjpmYWxzZSwiZHJvcHBpbmctcGFydGljbGUiOiIiLCJub24tZHJvcHBpbmctcGFydGljbGUiOiIifSx7ImZhbWlseSI6IlhpYSIsImdpdmVuIjoiRmVpIiwicGFyc2UtbmFtZXMiOmZhbHNlLCJkcm9wcGluZy1wYXJ0aWNsZSI6IiIsIm5vbi1kcm9wcGluZy1wYXJ0aWNsZSI6IiJ9LHsiZmFtaWx5IjoiSmlhbmciLCJnaXZlbiI6IkNoYW9waW5nIiwicGFyc2UtbmFtZXMiOmZhbHNlLCJkcm9wcGluZy1wYXJ0aWNsZSI6IiIsIm5vbi1kcm9wcGluZy1wYXJ0aWNsZSI6IiJ9LHsiZmFtaWx5IjoiTGkiLCJnaXZlbiI6IlplcWkiLCJwYXJzZS1uYW1lcyI6ZmFsc2UsImRyb3BwaW5nLXBhcnRpY2xlIjoiIiwibm9uLWRyb3BwaW5nLXBhcnRpY2xlIjoiIn0seyJmYW1pbHkiOiJaaGFuZyIsImdpdmVuIjoiWmhleXUiLCJwYXJzZS1uYW1lcyI6ZmFsc2UsImRyb3BwaW5nLXBhcnRpY2xlIjoiIiwibm9uLWRyb3BwaW5nLXBhcnRpY2xlIjoiIn0seyJmYW1pbHkiOiJaaGFuZyIsImdpdmVuIjoiUGVuZyIsInBhcnNlLW5hbWVzIjpmYWxzZSwiZHJvcHBpbmctcGFydGljbGUiOiIiLCJub24tZHJvcHBpbmctcGFydGljbGUiOiIifSx7ImZhbWlseSI6IlN1biIsImdpdmVuIjoiV2VueGl1IiwicGFyc2UtbmFtZXMiOmZhbHNlLCJkcm9wcGluZy1wYXJ0aWNsZSI6IiIsIm5vbi1kcm9wcGluZy1wYXJ0aWNsZSI6IiJ9XSwiY29udGFpbmVyLXRpdGxlIjoiSm91cm5hbCBvZiBNYXRlcmlhbHMgU2NpZW5jZSIsImNvbnRhaW5lci10aXRsZS1zaG9ydCI6IkouIE1hdGVyLiBTY2kuIiwiRE9JIjoiMTAuMTAwNy9zMTA4NTMtMDI2LTEyNzkzLXgiLCJJU1NOIjoiMTU3MzQ4MDMiLCJpc3N1ZWQiOnsiZGF0ZS1wYXJ0cyI6W1syMDI2LDYsMV1dfSwicGFnZSI6IjE2MjA1LTE2MjMwIiwiYWJzdHJhY3QiOiJGb29kIHNwb2lsYWdlIGNhdXNlZCBtYXNzaXZlIHJlc291cmNlIHdhc3RlLCBlY29ub21pYyBsb3NzZXMgaW4gdGhlIGZvb2Qgc3VwcGx5IGNoYWluLCBhbmQgcG90ZW50aWFsIGhlYWx0aCByaXNrcy4gQXMgYSBrZXkgbWVhc3VyZSB0byBtaXRpZ2F0ZSBzcG9pbGFnZSBhbmQgZXh0ZW5kIHNoZWxmIGxpZmUsIGFjdGl2ZSBwYWNrYWdpbmcgaW50ZWdyYXRlZCB3aXRoIGFudGliYWN0ZXJpYWwsIGFudGlveGlkYW50LCBhbmQgb3RoZXIgZnVuY3Rpb25hbCBjb21wb25lbnRzIG91dHBlcmZvcm1lZCB0cmFkaXRpb25hbCBwYWNrYWdpbmcuIE1ldGFs4oCTb3JnYW5pYyBmcmFtZXdvcmtzIChNT0ZzKSwgc2VsZi1hc3NlbWJsZWQgYnkgbWV0YWwgbm9kZXMgYW5kIG9yZ2FuaWMgbGlnYW5kcywgd2VyZSBpZGVhbCBmdW5jdGlvbmFsIGNhcnJpZXJzIGZvciBhY3RpdmUgcGFja2FnaW5nLCBvd2luZyB0byB0aGVpciB1bmlxdWUgcG9yb3VzIHN0cnVjdHVyZSwgZXhjZWxsZW50IHN0YWJpbGl0eSwgZmF2b3JhYmxlIGJpb2NvbXBhdGliaWxpdHksIGFuZCB0dW5hYmxlIGZ1bmN0aW9uYWxpdGllcy4gRXhpc3RpbmcgcmV2aWV3cyBvbiBNT0ZzIG1haW5seSBjb3ZlcmVkIHN5bnRoZXNpcywgc3RydWN0dXJhbCByZWd1bGF0aW9uLCBhbmQgbXVsdGlmaWVsZCBhcHBsaWNhdGlvbnMsIGZvY3VzaW5nIG9uIHRoZSBmaW5hbCBwZXJmb3JtYW5jZSBtZWRpYXRlZCBieSBtZXRhbOKAk2xpZ2FuZCBjb21iaW5hdGlvbnMuIFRoaXMgcmV2aWV3IGlubm92YXRpdmVseSBhbmQgc3lzdGVtYXRpY2FsbHkgY2xhcmlmaWVkIHRoZSBpbmRlcGVuZGVudCBlZmZlY3RzIG9mIG1ldGFsIGlvbnMgYW5kIG9yZ2FuaWMgbGlnYW5kcyBvbiB0aGUgc3RydWN0dXJhbCBzdGFiaWxpdHksIGZ1bmN0aW9uYWxpdHksIGFuZCBzYWZldHkgb2YgTU9GcyBmcm9tIHR3byBkaW1lbnNpb25zLiBJdCBzdW1tYXJpemVkIHRoZSBzdHJ1Y3R1cmFsIGNoYXJhY3RlcmlzdGljcyBhbmQgc3ludGhldGljIG1ldGhvZHMgb2YgTU9Gcywgc3RhcnRpbmcgZnJvbSBNT0ZzIGNvbnN0cnVjdGlvbiB0byBhbmFseXplIHRoZSBkaWZmZXJlbnRpYWwgZWZmZWN0cyBvZiBtZXRhbCBpb24gdmFsZW5jZSwgY2hhcmdlIGRlbnNpdHksIGFuZCBvcmdhbmljIGxpZ2FuZCBzdHJ1Y3R1cmUvZnVuY3Rpb25hbCBncm91cHMgb24gTU9GcyBtYXRlcmlhbCBwcm9wZXJ0aWVzLiBUaGUgcmV2aWV3IGZvY3VzZWQgb24gZGlzY3Vzc2luZyB0aGUgY29uc3RydWN0aW9uIHN0cmF0ZWdpZXMgb2YgemluYy1iYXNlZCwgY29wcGVyLWJhc2VkLCBhbmQgemlyY29uaXVtLWJhc2VkIE1PRnMsIGVtcGhhc2l6aW5nIHRoZSBzeW5lcmdpc3RpYyBlZmZlY3RzIGJldHdlZW4gbWV0YWxzIGFuZCBsaWdhbmRzLiBJdCBleHBsb3JlZCB0aGUgYXBwbGljYXRpb25zIG9mIHRoZXNlIE1PRnMgaW4gZm9vZCBwYWNrYWdpbmcsIHBhcnRpY3VsYXJseSBpbiB0aGUgc3VzdGFpbmVkIHJlbGVhc2Ugb2YgYWN0aXZlIHN1YnN0YW5jZXMsIGdhcyBhZHNvcnB0aW9uLCBhbmQgZnJlc2huZXNzIG1vbml0b3JpbmcuIEZpbmFsbHksIHRoaXMgc3R1ZHkgaGlnaGxpZ2h0ZWQgdGhlIGN1cnJlbnQgcHJhY3RpY2FsIGNoYWxsZW5nZXMgYW5kIGJvdHRsZW5lY2tzIGluIHRoZSBpbmR1c3RyaWFsIHRyYW5zZm9ybWF0aW9uIG9mIE1PRi1iYXNlZCBhY3RpdmUgcGFja2FnaW5nLCBpbmNsdWRpbmcgdGhlIGNvc3RzIG9mIGxhcmdlLXNjYWxlIHN5bnRoZXNpcyBhbmQgdGhlIGxvbmctdGVybSBzdGFiaWxpdHkgb2YgdGhlc2UgbWF0ZXJpYWxzIGluIGZvb2QgbWF0cmljZXMuIiwicHVibGlzaGVyIjoiU3ByaW5nZXIiLCJpc3N1ZSI6IjIzIiwidm9sdW1lIjoiNjEifSwiaXNUZW1wb3JhcnkiOmZhbHNlfV19"/>
          <w:id w:val="-1587214884"/>
          <w:placeholder>
            <w:docPart w:val="DefaultPlaceholder_-1854013440"/>
          </w:placeholder>
        </w:sdtPr>
        <w:sdtContent>
          <w:r w:rsidR="004E5C09" w:rsidRPr="004E5C09">
            <w:rPr>
              <w:rFonts w:ascii="Verdana" w:hAnsi="Verdana" w:cs="Arial"/>
              <w:color w:val="000000"/>
              <w:sz w:val="24"/>
              <w:szCs w:val="24"/>
              <w:lang w:val="en-US"/>
            </w:rPr>
            <w:t>[9]</w:t>
          </w:r>
        </w:sdtContent>
      </w:sdt>
      <w:r w:rsidRPr="002F6FC7">
        <w:rPr>
          <w:rFonts w:ascii="Verdana" w:hAnsi="Verdana" w:cs="Arial"/>
          <w:sz w:val="24"/>
          <w:szCs w:val="24"/>
          <w:lang w:val="en-US"/>
        </w:rPr>
        <w:t xml:space="preserve">. Sono-chemical synthesis or </w:t>
      </w:r>
      <w:r w:rsidR="0028359F" w:rsidRPr="002F6FC7">
        <w:rPr>
          <w:rFonts w:ascii="Verdana" w:hAnsi="Verdana" w:cs="Arial"/>
          <w:sz w:val="24"/>
          <w:szCs w:val="24"/>
          <w:lang w:val="en-US"/>
        </w:rPr>
        <w:t>u</w:t>
      </w:r>
      <w:r w:rsidRPr="002F6FC7">
        <w:rPr>
          <w:rFonts w:ascii="Verdana" w:hAnsi="Verdana" w:cs="Arial"/>
          <w:sz w:val="24"/>
          <w:szCs w:val="24"/>
          <w:lang w:val="en-US"/>
        </w:rPr>
        <w:t>ltrasound, which employs ultrasound waves to generate acoustic cavitation, that is, localized heat and pressure bubbles in microseconds, which accelerate nucleation under ambient conditions. And microfluidics, which allows continuous flow through micrometric channels for precise control of morphology in a matter of seconds</w:t>
      </w:r>
      <w:r w:rsidR="0028359F"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MTZlMmViYmMtYTA5Ny00YjJhLThiNDUtYTliNjU5OWVjNjcxIiwicHJvcGVydGllcyI6eyJub3RlSW5kZXgiOjB9LCJpc0VkaXRlZCI6ZmFsc2UsIm1hbnVhbE92ZXJyaWRlIjp7ImlzTWFudWFsbHlPdmVycmlkZGVuIjpmYWxzZSwiY2l0ZXByb2NUZXh0IjoiWzldIiwibWFudWFsT3ZlcnJpZGVUZXh0IjoiIn0sImNpdGF0aW9uSXRlbXMiOlt7ImlkIjoiZjBhNzgxNmEtOGMwYS0zMmYwLWI0MjAtZThhYTEzMDk1OWU0IiwiaXRlbURhdGEiOnsidHlwZSI6ImFydGljbGUiLCJpZCI6ImYwYTc4MTZhLThjMGEtMzJmMC1iNDIwLWU4YWExMzA5NTllNCIsInRpdGxlIjoiUmV2aWV3OiBNZXRhbOKAk29yZ2FuaWMgZnJhbWV3b3JrIGRlc2lnbiBzdHJhdGVnaWVzIGFuZCBhcHBsaWNhdGlvbnMgaW4gZm9vZCBwYWNrYWdpbmciLCJhdXRob3IiOlt7ImZhbWlseSI6IkthbmciLCJnaXZlbiI6Ill1ZSIsInBhcnNlLW5hbWVzIjpmYWxzZSwiZHJvcHBpbmctcGFydGljbGUiOiIiLCJub24tZHJvcHBpbmctcGFydGljbGUiOiIifSx7ImZhbWlseSI6IlhpYSIsImdpdmVuIjoiRmVpIiwicGFyc2UtbmFtZXMiOmZhbHNlLCJkcm9wcGluZy1wYXJ0aWNsZSI6IiIsIm5vbi1kcm9wcGluZy1wYXJ0aWNsZSI6IiJ9LHsiZmFtaWx5IjoiSmlhbmciLCJnaXZlbiI6IkNoYW9waW5nIiwicGFyc2UtbmFtZXMiOmZhbHNlLCJkcm9wcGluZy1wYXJ0aWNsZSI6IiIsIm5vbi1kcm9wcGluZy1wYXJ0aWNsZSI6IiJ9LHsiZmFtaWx5IjoiTGkiLCJnaXZlbiI6IlplcWkiLCJwYXJzZS1uYW1lcyI6ZmFsc2UsImRyb3BwaW5nLXBhcnRpY2xlIjoiIiwibm9uLWRyb3BwaW5nLXBhcnRpY2xlIjoiIn0seyJmYW1pbHkiOiJaaGFuZyIsImdpdmVuIjoiWmhleXUiLCJwYXJzZS1uYW1lcyI6ZmFsc2UsImRyb3BwaW5nLXBhcnRpY2xlIjoiIiwibm9uLWRyb3BwaW5nLXBhcnRpY2xlIjoiIn0seyJmYW1pbHkiOiJaaGFuZyIsImdpdmVuIjoiUGVuZyIsInBhcnNlLW5hbWVzIjpmYWxzZSwiZHJvcHBpbmctcGFydGljbGUiOiIiLCJub24tZHJvcHBpbmctcGFydGljbGUiOiIifSx7ImZhbWlseSI6IlN1biIsImdpdmVuIjoiV2VueGl1IiwicGFyc2UtbmFtZXMiOmZhbHNlLCJkcm9wcGluZy1wYXJ0aWNsZSI6IiIsIm5vbi1kcm9wcGluZy1wYXJ0aWNsZSI6IiJ9XSwiY29udGFpbmVyLXRpdGxlIjoiSm91cm5hbCBvZiBNYXRlcmlhbHMgU2NpZW5jZSIsImNvbnRhaW5lci10aXRsZS1zaG9ydCI6IkouIE1hdGVyLiBTY2kuIiwiRE9JIjoiMTAuMTAwNy9zMTA4NTMtMDI2LTEyNzkzLXgiLCJJU1NOIjoiMTU3MzQ4MDMiLCJpc3N1ZWQiOnsiZGF0ZS1wYXJ0cyI6W1syMDI2LDYsMV1dfSwicGFnZSI6IjE2MjA1LTE2MjMwIiwiYWJzdHJhY3QiOiJGb29kIHNwb2lsYWdlIGNhdXNlZCBtYXNzaXZlIHJlc291cmNlIHdhc3RlLCBlY29ub21pYyBsb3NzZXMgaW4gdGhlIGZvb2Qgc3VwcGx5IGNoYWluLCBhbmQgcG90ZW50aWFsIGhlYWx0aCByaXNrcy4gQXMgYSBrZXkgbWVhc3VyZSB0byBtaXRpZ2F0ZSBzcG9pbGFnZSBhbmQgZXh0ZW5kIHNoZWxmIGxpZmUsIGFjdGl2ZSBwYWNrYWdpbmcgaW50ZWdyYXRlZCB3aXRoIGFudGliYWN0ZXJpYWwsIGFudGlveGlkYW50LCBhbmQgb3RoZXIgZnVuY3Rpb25hbCBjb21wb25lbnRzIG91dHBlcmZvcm1lZCB0cmFkaXRpb25hbCBwYWNrYWdpbmcuIE1ldGFs4oCTb3JnYW5pYyBmcmFtZXdvcmtzIChNT0ZzKSwgc2VsZi1hc3NlbWJsZWQgYnkgbWV0YWwgbm9kZXMgYW5kIG9yZ2FuaWMgbGlnYW5kcywgd2VyZSBpZGVhbCBmdW5jdGlvbmFsIGNhcnJpZXJzIGZvciBhY3RpdmUgcGFja2FnaW5nLCBvd2luZyB0byB0aGVpciB1bmlxdWUgcG9yb3VzIHN0cnVjdHVyZSwgZXhjZWxsZW50IHN0YWJpbGl0eSwgZmF2b3JhYmxlIGJpb2NvbXBhdGliaWxpdHksIGFuZCB0dW5hYmxlIGZ1bmN0aW9uYWxpdGllcy4gRXhpc3RpbmcgcmV2aWV3cyBvbiBNT0ZzIG1haW5seSBjb3ZlcmVkIHN5bnRoZXNpcywgc3RydWN0dXJhbCByZWd1bGF0aW9uLCBhbmQgbXVsdGlmaWVsZCBhcHBsaWNhdGlvbnMsIGZvY3VzaW5nIG9uIHRoZSBmaW5hbCBwZXJmb3JtYW5jZSBtZWRpYXRlZCBieSBtZXRhbOKAk2xpZ2FuZCBjb21iaW5hdGlvbnMuIFRoaXMgcmV2aWV3IGlubm92YXRpdmVseSBhbmQgc3lzdGVtYXRpY2FsbHkgY2xhcmlmaWVkIHRoZSBpbmRlcGVuZGVudCBlZmZlY3RzIG9mIG1ldGFsIGlvbnMgYW5kIG9yZ2FuaWMgbGlnYW5kcyBvbiB0aGUgc3RydWN0dXJhbCBzdGFiaWxpdHksIGZ1bmN0aW9uYWxpdHksIGFuZCBzYWZldHkgb2YgTU9GcyBmcm9tIHR3byBkaW1lbnNpb25zLiBJdCBzdW1tYXJpemVkIHRoZSBzdHJ1Y3R1cmFsIGNoYXJhY3RlcmlzdGljcyBhbmQgc3ludGhldGljIG1ldGhvZHMgb2YgTU9Gcywgc3RhcnRpbmcgZnJvbSBNT0ZzIGNvbnN0cnVjdGlvbiB0byBhbmFseXplIHRoZSBkaWZmZXJlbnRpYWwgZWZmZWN0cyBvZiBtZXRhbCBpb24gdmFsZW5jZSwgY2hhcmdlIGRlbnNpdHksIGFuZCBvcmdhbmljIGxpZ2FuZCBzdHJ1Y3R1cmUvZnVuY3Rpb25hbCBncm91cHMgb24gTU9GcyBtYXRlcmlhbCBwcm9wZXJ0aWVzLiBUaGUgcmV2aWV3IGZvY3VzZWQgb24gZGlzY3Vzc2luZyB0aGUgY29uc3RydWN0aW9uIHN0cmF0ZWdpZXMgb2YgemluYy1iYXNlZCwgY29wcGVyLWJhc2VkLCBhbmQgemlyY29uaXVtLWJhc2VkIE1PRnMsIGVtcGhhc2l6aW5nIHRoZSBzeW5lcmdpc3RpYyBlZmZlY3RzIGJldHdlZW4gbWV0YWxzIGFuZCBsaWdhbmRzLiBJdCBleHBsb3JlZCB0aGUgYXBwbGljYXRpb25zIG9mIHRoZXNlIE1PRnMgaW4gZm9vZCBwYWNrYWdpbmcsIHBhcnRpY3VsYXJseSBpbiB0aGUgc3VzdGFpbmVkIHJlbGVhc2Ugb2YgYWN0aXZlIHN1YnN0YW5jZXMsIGdhcyBhZHNvcnB0aW9uLCBhbmQgZnJlc2huZXNzIG1vbml0b3JpbmcuIEZpbmFsbHksIHRoaXMgc3R1ZHkgaGlnaGxpZ2h0ZWQgdGhlIGN1cnJlbnQgcHJhY3RpY2FsIGNoYWxsZW5nZXMgYW5kIGJvdHRsZW5lY2tzIGluIHRoZSBpbmR1c3RyaWFsIHRyYW5zZm9ybWF0aW9uIG9mIE1PRi1iYXNlZCBhY3RpdmUgcGFja2FnaW5nLCBpbmNsdWRpbmcgdGhlIGNvc3RzIG9mIGxhcmdlLXNjYWxlIHN5bnRoZXNpcyBhbmQgdGhlIGxvbmctdGVybSBzdGFiaWxpdHkgb2YgdGhlc2UgbWF0ZXJpYWxzIGluIGZvb2QgbWF0cmljZXMuIiwicHVibGlzaGVyIjoiU3ByaW5nZXIiLCJpc3N1ZSI6IjIzIiwidm9sdW1lIjoiNjEifSwiaXNUZW1wb3JhcnkiOmZhbHNlfV19"/>
          <w:id w:val="-1005667290"/>
          <w:placeholder>
            <w:docPart w:val="DefaultPlaceholder_-1854013440"/>
          </w:placeholder>
        </w:sdtPr>
        <w:sdtContent>
          <w:r w:rsidR="004E5C09" w:rsidRPr="004E5C09">
            <w:rPr>
              <w:rFonts w:ascii="Verdana" w:hAnsi="Verdana" w:cs="Arial"/>
              <w:color w:val="000000"/>
              <w:sz w:val="24"/>
              <w:szCs w:val="24"/>
              <w:lang w:val="en-US"/>
            </w:rPr>
            <w:t>[9]</w:t>
          </w:r>
        </w:sdtContent>
      </w:sdt>
      <w:r w:rsidRPr="002F6FC7">
        <w:rPr>
          <w:rFonts w:ascii="Verdana" w:hAnsi="Verdana" w:cs="Arial"/>
          <w:sz w:val="24"/>
          <w:szCs w:val="24"/>
          <w:lang w:val="en-US"/>
        </w:rPr>
        <w:t>.</w:t>
      </w:r>
      <w:r w:rsidR="0028359F" w:rsidRPr="002F6FC7">
        <w:rPr>
          <w:rFonts w:ascii="Verdana" w:hAnsi="Verdana" w:cs="Arial"/>
          <w:sz w:val="24"/>
          <w:szCs w:val="24"/>
          <w:lang w:val="en-US"/>
        </w:rPr>
        <w:t xml:space="preserve"> </w:t>
      </w:r>
      <w:r w:rsidRPr="002F6FC7">
        <w:rPr>
          <w:rFonts w:ascii="Verdana" w:hAnsi="Verdana" w:cs="Arial"/>
          <w:sz w:val="24"/>
          <w:szCs w:val="24"/>
          <w:lang w:val="en-US"/>
        </w:rPr>
        <w:t>Finally, the green synthesis and cyclodextrin-based frameworks (CD-MOFs</w:t>
      </w:r>
      <w:r w:rsidR="0028359F" w:rsidRPr="002F6FC7">
        <w:rPr>
          <w:rFonts w:ascii="Verdana" w:hAnsi="Verdana" w:cs="Arial"/>
          <w:sz w:val="24"/>
          <w:szCs w:val="24"/>
          <w:lang w:val="en-US"/>
        </w:rPr>
        <w:t>)</w:t>
      </w:r>
      <w:r w:rsidRPr="002F6FC7">
        <w:rPr>
          <w:rFonts w:ascii="Verdana" w:hAnsi="Verdana" w:cs="Arial"/>
          <w:sz w:val="24"/>
          <w:szCs w:val="24"/>
          <w:lang w:val="en-US"/>
        </w:rPr>
        <w:t>; this arises to overcome toxicity limitations in food and medicine. Natural oligosaccharides derived from starch (cyclodextrins) and safe cations like potassium are used, achieving edible, renewable, and biodegradable materials</w:t>
      </w:r>
      <w:r w:rsidR="0028359F"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MWU4NWQ4ZWUtNzYxNy00NzRjLTg4ZjEtYjk3YTRiYzg1YzNjIiwicHJvcGVydGllcyI6eyJub3RlSW5kZXgiOjB9LCJpc0VkaXRlZCI6ZmFsc2UsIm1hbnVhbE92ZXJyaWRlIjp7ImlzTWFudWFsbHlPdmVycmlkZGVuIjpmYWxzZSwiY2l0ZXByb2NUZXh0IjoiWzhdIiwibWFudWFsT3ZlcnJpZGVUZXh0IjoiIn0sImNpdGF0aW9uSXRlbXMiOlt7ImlkIjoiOTJiMzJkMzctOGNlNy0zNDJhLTg5NzItYmQ5NDk0NzFlMTMyIiwiaXRlbURhdGEiOnsidHlwZSI6ImFydGljbGUiLCJpZCI6IjkyYjMyZDM3LThjZTctMzQyYS04OTcyLWJkOTQ5NDcxZTEzMiIsInRpdGxlIjoiVW5sb2NraW5nIHRoZSBQb3RlbnRpYWwgb2YgQ3ljbG9kZXh0cmluL01ldGFs4oCTT3JnYW5pYyBGcmFtZXdvcmtzIGluIEZvb2QgUGFja2FnaW5nIFN5c3RlbXM6IEFuIEV4Y2x1c2l2ZSBSZXZpZXcgb24gdGhlIExhdGVzdCBUcmVuZHMiLCJhdXRob3IiOlt7ImZhbWlseSI6IkFiZWRpLUZpcm9vemphaCIsImdpdmVuIjoiUmV6YSIsInBhcnNlLW5hbWVzIjpmYWxzZSwiZHJvcHBpbmctcGFydGljbGUiOiIiLCJub24tZHJvcHBpbmctcGFydGljbGUiOiIifSx7ImZhbWlseSI6IkFobWFkaSIsImdpdmVuIjoiTmVzaGF0IiwicGFyc2UtbmFtZXMiOmZhbHNlLCJkcm9wcGluZy1wYXJ0aWNsZSI6IiIsIm5vbi1kcm9wcGluZy1wYXJ0aWNsZSI6IiJ9LHsiZmFtaWx5IjoiVmFsYWVlIiwiZ2l2ZW4iOiJTYWJhIiwicGFyc2UtbmFtZXMiOmZhbHNlLCJkcm9wcGluZy1wYXJ0aWNsZSI6IiIsIm5vbi1kcm9wcGluZy1wYXJ0aWNsZSI6IiJ9LHsiZmFtaWx5IjoiWmFtYW5wb3VyIiwiZ2l2ZW4iOiJTZXRheWVzaCIsInBhcnNlLW5hbWVzIjpmYWxzZSwiZHJvcHBpbmctcGFydGljbGUiOiIiLCJub24tZHJvcHBpbmctcGFydGljbGUiOiIifSx7ImZhbWlseSI6Ik1vcmFkaXlhbiIsImdpdmVuIjoiTW9oYW1tYWQgSGFkaSIsInBhcnNlLW5hbWVzIjpmYWxzZSwiZHJvcHBpbmctcGFydGljbGUiOiIiLCJub24tZHJvcHBpbmctcGFydGljbGUiOiIifSx7ImZhbWlseSI6IkJhaHJhbWlhbiIsImdpdmVuIjoiQmVobmFtIiwicGFyc2UtbmFtZXMiOmZhbHNlLCJkcm9wcGluZy1wYXJ0aWNsZSI6IiIsIm5vbi1kcm9wcGluZy1wYXJ0aWNsZSI6IiJ9LHsiZmFtaWx5IjoiT2xhZHphZGFiYmFzYWJhZGkiLCJnaXZlbiI6Ik5hemlsYSIsInBhcnNlLW5hbWVzIjpmYWxzZSwiZHJvcHBpbmctcGFydGljbGUiOiIiLCJub24tZHJvcHBpbmctcGFydGljbGUiOiIifSx7ImZhbWlseSI6IlRhdmFzc29saSIsImdpdmVuIjoiTWlsYWQiLCJwYXJzZS1uYW1lcyI6ZmFsc2UsImRyb3BwaW5nLXBhcnRpY2xlIjoiIiwibm9uLWRyb3BwaW5nLXBhcnRpY2xlIjoiIn0seyJmYW1pbHkiOiJTYWRlZ2hpIiwiZ2l2ZW4iOiJFaHNhbiIsInBhcnNlLW5hbWVzIjpmYWxzZSwiZHJvcHBpbmctcGFydGljbGUiOiIiLCJub24tZHJvcHBpbmctcGFydGljbGUiOiIifV0sImNvbnRhaW5lci10aXRsZSI6IkZvb2QgYW5kIEJpb3Byb2Nlc3MgVGVjaG5vbG9neSIsImNvbnRhaW5lci10aXRsZS1zaG9ydCI6IkZvb2QgQmlvcHJvYy4gVGVjaC4iLCJET0kiOiIxMC4xMDA3L3MxMTk0Ny0wMjUtMDM3NjkteCIsIklTU04iOiIxOTM1NTE0OSIsImlzc3VlZCI6eyJkYXRlLXBhcnRzIjpbWzIwMjUsNiwxXV19LCJwYWdlIjoiNTAxMC01MDM3IiwiYWJzdHJhY3QiOiJDeWNsb2RleHRyaW5zIChDRHMpIGFyZSBjeWNsaWMgb2xpZ29zYWNjaGFyaWRlcyBkZXJpdmVkIGZyb20gc3RhcmNoIHdpdGggdGhlIGFiaWxpdHkgdG8gZm9ybSBpbmNsdXNpb24gY29tcGxleGVzIHdpdGggZ3Vlc3QgbW9sZWN1bGVzLiBUaGVpciB1bmlxdWUgc3RydWN0dXJlIGFsbG93cyB0aGVtIHRvIGJlIHVzZWQgaW4gdmFyaW91cyBhcHBsaWNhdGlvbnMsIGluY2x1ZGluZyBkcnVnIGRlbGl2ZXJ5IHN5c3RlbXMsIGZsYXZvciBhbmQgZnJhZ3JhbmNlIGVuY2Fwc3VsYXRpb24sIGVudmlyb25tZW50YWwgcmVtZWRpYXRpb24sIGFuZCBmb29kIHBhY2thZ2luZy4gQ0Rz4oCZIGNhcGFiaWxpdHkgdG8gZm9ybSBzdGFibGUgY29tcGxleGVzIGFuZCBzdXByYW1vbGVjdWxhciBzdHJ1Y3R1cmVzIG1ha2VzIHRoZW0gaGlnaGx5IHZhbHVhYmxlIGluIHNjaWVudGlmaWMgcmVzZWFyY2ggYW5kIHZhcmlvdXMgaW5kdXN0cmllcy4gVGhleSBhcmUgcmVjZWl2aW5nIGluY3JlYXNlZCBhdHRlbnRpb24gZHVlIHRvIHRoZWlyIHVuaXF1ZSBwcm9wZXJ0aWVzLiBNZXRhbOKAk29yZ2FuaWMgZnJhbWV3b3JrcyBkZXJpdmVkIGZyb20gQ0QgKENELU1PRikgcG9zc2VzcyB0eXBpY2FsIHByb3BlcnRpZXMgb2YgYmVpbmcgZWRpYmxlLCByZW5ld2FibGUsIGFuZCBiaW9kZWdyYWRhYmxlLiBUaGUgaGlnaCBzcGVjaWZpYyBzdXJmYWNlIGFyZWEgYW5kIGdvb2QgYmlvY29tcGF0aWJpbGl0eSBwcm9wZXJ0aWVzIG9mIENELU1PRnMgaGF2ZSBncmFkdWFsbHkgY2FwdHVyZWQgdGhlIGludGVyZXN0IG9mIHJlc2VhcmNoZXJzIGluIHRoZSBwYWNrYWdpbmcgaW5kdXN0cnkuIFRoZXkgY2FuIGltcHJvdmUgdGhlIHBoeXNpY2FsIGFuZCBtZWNoYW5pY2FsIGNoYXJhY3RlcmlzdGljcyBvZiBmb29kIHBhY2thZ2luZyBmaWxtcyBieSBpbml0aWF0aW5nIHRoZSBwb2x5bWVyaXphdGlvbiBvZiBhZ2VudCBncm91cHMuIFRoZSBpbnRlcmFjdGlvbiBvZiBDRC1NT0ZzIHdpdGggcG9seW1lciBtb2xlY3VsZXMgaGFzIGJlZW4gb2JzZXJ2ZWQgdG8gc3RyZW5ndGhlbiB0aGUgY29oZXNpb24gb2YgdGhlIHBvbHltZXIgbmV0d29yayB0aHJvdWdoIGJvdGggcGh5c2ljYWwgYW5kIGNoZW1pY2FsIGNvdmFsZW50IHJlYWN0aW9ucy4gVGhpcyBwcm9jZXNzIGltcHJvdmVzIHRoZSBzdGFiaWxpdHkgb2YgdGhlIHBoeXNpY2Fs4oCTbWVjaGFuaWNhbCwgYmFycmllciwgdGhlcm1hbCwgYW5kIG1pY3Jvc3RydWN0dXJlIHByb3BlcnRpZXMgb2YgYmlvcG9seW1lci1iYXNlZCBwYWNrYWdpbmcgZmlsbXMuIEhvd2V2ZXIsIGNoYWxsZW5nZXMgc3VjaCBhcyByZWFjdGlvbiBjb25kaXRpb25zLCBzdGFiaWxpdHksIGFuZCBzdWJzdHJhdGUgc3BlY2lmaWNpdHkgbXVzdCBiZSBjYXJlZnVsbHkgcmVzZWFyY2hlZCB0byBvcHRpbWl6ZSB0aGVpciBmdW5jdGlvbmFsaXR5LiBJbXBvcnRhbnRseSwgZm9vZCBwYWNrYWdpbmcgZmlsbXMgYW5kIGNvYXRpbmdzIG1hZGUgZnJvbSBiaW9wb2x5bWVycyByZWluZm9yY2VkIHdpdGggQ0QtTU9GcyBoYXZlIGRlbW9uc3RyYXRlZCBleGNlcHRpb25hbCBlZmZlY3RpdmVuZXNzIGluIHByZXNlcnZpbmcgcGVyaXNoYWJsZSBmb29kIGl0ZW1zLiIsInB1Ymxpc2hlciI6IlNwcmluZ2VyIiwiaXNzdWUiOiI2Iiwidm9sdW1lIjoiMTgifSwiaXNUZW1wb3JhcnkiOmZhbHNlfV19"/>
          <w:id w:val="-694538516"/>
          <w:placeholder>
            <w:docPart w:val="DefaultPlaceholder_-1854013440"/>
          </w:placeholder>
        </w:sdtPr>
        <w:sdtContent>
          <w:r w:rsidR="004E5C09" w:rsidRPr="004E5C09">
            <w:rPr>
              <w:rFonts w:ascii="Verdana" w:hAnsi="Verdana" w:cs="Arial"/>
              <w:color w:val="000000"/>
              <w:sz w:val="24"/>
              <w:szCs w:val="24"/>
              <w:lang w:val="en-US"/>
            </w:rPr>
            <w:t>[8]</w:t>
          </w:r>
        </w:sdtContent>
      </w:sdt>
      <w:r w:rsidRPr="002F6FC7">
        <w:rPr>
          <w:rFonts w:ascii="Verdana" w:hAnsi="Verdana" w:cs="Arial"/>
          <w:sz w:val="24"/>
          <w:szCs w:val="24"/>
          <w:lang w:val="en-US"/>
        </w:rPr>
        <w:t>.</w:t>
      </w:r>
    </w:p>
    <w:p w14:paraId="55B13621" w14:textId="7BD7FAE8" w:rsidR="00735A1B" w:rsidRPr="002F6FC7" w:rsidRDefault="00735A1B" w:rsidP="002F6FC7">
      <w:pPr>
        <w:spacing w:before="240" w:after="0" w:line="276" w:lineRule="auto"/>
        <w:jc w:val="center"/>
        <w:rPr>
          <w:rFonts w:ascii="Verdana" w:hAnsi="Verdana" w:cs="Arial"/>
          <w:b/>
          <w:bCs/>
          <w:sz w:val="24"/>
          <w:szCs w:val="24"/>
          <w:lang w:val="en-US"/>
        </w:rPr>
      </w:pPr>
      <w:r w:rsidRPr="002F6FC7">
        <w:rPr>
          <w:rFonts w:ascii="Verdana" w:hAnsi="Verdana" w:cs="Arial"/>
          <w:b/>
          <w:bCs/>
          <w:sz w:val="24"/>
          <w:szCs w:val="24"/>
          <w:lang w:val="en-US"/>
        </w:rPr>
        <w:t xml:space="preserve">Figure 3. </w:t>
      </w:r>
      <w:proofErr w:type="spellStart"/>
      <w:r w:rsidRPr="002F6FC7">
        <w:rPr>
          <w:rFonts w:ascii="Verdana" w:hAnsi="Verdana" w:cs="Arial"/>
          <w:b/>
          <w:bCs/>
          <w:sz w:val="24"/>
          <w:szCs w:val="24"/>
          <w:lang w:val="en-US"/>
        </w:rPr>
        <w:t>VOSviewer</w:t>
      </w:r>
      <w:proofErr w:type="spellEnd"/>
      <w:r w:rsidRPr="002F6FC7">
        <w:rPr>
          <w:rFonts w:ascii="Verdana" w:hAnsi="Verdana" w:cs="Arial"/>
          <w:b/>
          <w:bCs/>
          <w:sz w:val="24"/>
          <w:szCs w:val="24"/>
          <w:lang w:val="en-US"/>
        </w:rPr>
        <w:t xml:space="preserve"> analysis by co-occurrence of keywords based on results from Web of Science.</w:t>
      </w:r>
    </w:p>
    <w:p w14:paraId="4D26B9C5" w14:textId="514FB0E9" w:rsidR="009B161C" w:rsidRPr="002F6FC7" w:rsidRDefault="009B161C" w:rsidP="002F6FC7">
      <w:pPr>
        <w:spacing w:before="240" w:after="0" w:line="276" w:lineRule="auto"/>
        <w:jc w:val="both"/>
        <w:rPr>
          <w:rFonts w:ascii="Verdana" w:hAnsi="Verdana" w:cs="Arial"/>
          <w:sz w:val="24"/>
          <w:szCs w:val="24"/>
          <w:lang w:val="en-US"/>
        </w:rPr>
      </w:pPr>
      <w:r w:rsidRPr="002F6FC7">
        <w:rPr>
          <w:rFonts w:ascii="Verdana" w:hAnsi="Verdana"/>
          <w:noProof/>
        </w:rPr>
        <w:lastRenderedPageBreak/>
        <w:drawing>
          <wp:inline distT="0" distB="0" distL="0" distR="0" wp14:anchorId="32622B51" wp14:editId="4B37FAD7">
            <wp:extent cx="5629275" cy="3568775"/>
            <wp:effectExtent l="0" t="0" r="0" b="0"/>
            <wp:docPr id="1207998302"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33808" cy="3571649"/>
                    </a:xfrm>
                    <a:prstGeom prst="rect">
                      <a:avLst/>
                    </a:prstGeom>
                    <a:noFill/>
                    <a:ln>
                      <a:noFill/>
                    </a:ln>
                  </pic:spPr>
                </pic:pic>
              </a:graphicData>
            </a:graphic>
          </wp:inline>
        </w:drawing>
      </w:r>
    </w:p>
    <w:p w14:paraId="76CE538F" w14:textId="77777777" w:rsidR="009B161C" w:rsidRPr="002F6FC7" w:rsidRDefault="009B161C" w:rsidP="002F6FC7">
      <w:pPr>
        <w:spacing w:before="240" w:after="0" w:line="276" w:lineRule="auto"/>
        <w:jc w:val="both"/>
        <w:rPr>
          <w:rFonts w:ascii="Verdana" w:hAnsi="Verdana" w:cs="Arial"/>
          <w:sz w:val="24"/>
          <w:szCs w:val="24"/>
          <w:lang w:val="en-US"/>
        </w:rPr>
      </w:pPr>
    </w:p>
    <w:p w14:paraId="0FFA974E" w14:textId="424BB44F" w:rsidR="00F7708C" w:rsidRPr="002F6FC7" w:rsidRDefault="00F7708C" w:rsidP="002F6FC7">
      <w:p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Beyond its synthesis, the applications of MOFs have developed from gas physics to direct interactions with complex biological systems. They were utilized for gas storage and separation in their first stage, due to their huge surface area, generally from 1000 to 10000 m</w:t>
      </w:r>
      <w:r w:rsidRPr="002F6FC7">
        <w:rPr>
          <w:rFonts w:ascii="Verdana" w:hAnsi="Verdana" w:cs="Arial"/>
          <w:sz w:val="24"/>
          <w:szCs w:val="24"/>
          <w:vertAlign w:val="superscript"/>
          <w:lang w:val="en-US"/>
        </w:rPr>
        <w:t>2</w:t>
      </w:r>
      <w:r w:rsidRPr="002F6FC7">
        <w:rPr>
          <w:rFonts w:ascii="Verdana" w:hAnsi="Verdana" w:cs="Arial"/>
          <w:sz w:val="24"/>
          <w:szCs w:val="24"/>
          <w:lang w:val="en-US"/>
        </w:rPr>
        <w:t>/g. These structures were intended to store hydrogen and methane and to selectively absorb carbon dioxide from combustion streams</w:t>
      </w:r>
      <w:r w:rsidR="00360F35"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NjMzMDU2MzYtNmQzMS00OTk4LThkMjAtNTgwY2IwMGY5MTM0IiwicHJvcGVydGllcyI6eyJub3RlSW5kZXgiOjB9LCJpc0VkaXRlZCI6ZmFsc2UsIm1hbnVhbE92ZXJyaWRlIjp7ImlzTWFudWFsbHlPdmVycmlkZGVuIjpmYWxzZSwiY2l0ZXByb2NUZXh0IjoiWzE0XSIsIm1hbnVhbE92ZXJyaWRlVGV4dCI6IiJ9LCJjaXRhdGlvbkl0ZW1zIjpbeyJpZCI6IjZlMThjODhmLTQ3MGMtMzNkOC04ZDc1LTFkMDM1ZWJkNmVmOCIsIml0ZW1EYXRhIjp7InR5cGUiOiJhcnRpY2xlIiwiaWQiOiI2ZTE4Yzg4Zi00NzBjLTMzZDgtOGQ3NS0xZDAzNWViZDZlZjgiLCJ0aXRsZSI6Ik1ldGFs4oCTb3JnYW5pYyBmcmFtZXdvcmtzOiBTdHJ1Y3R1cmVzIGFuZCBmdW5jdGlvbmFsIGFwcGxpY2F0aW9ucyIsImF1dGhvciI6W3siZmFtaWx5IjoiSmlhbyIsImdpdmVuIjoiTG9uZyIsInBhcnNlLW5hbWVzIjpmYWxzZSwiZHJvcHBpbmctcGFydGljbGUiOiIiLCJub24tZHJvcHBpbmctcGFydGljbGUiOiIifSx7ImZhbWlseSI6IlNlb3ciLCJnaXZlbiI6IkpvYW5uZSBZZW4gUnUiLCJwYXJzZS1uYW1lcyI6ZmFsc2UsImRyb3BwaW5nLXBhcnRpY2xlIjoiIiwibm9uLWRyb3BwaW5nLXBhcnRpY2xlIjoiIn0seyJmYW1pbHkiOiJTa2lubmVyIiwiZ2l2ZW4iOiJXaWxsaWFtIFNjb3R0IiwicGFyc2UtbmFtZXMiOmZhbHNlLCJkcm9wcGluZy1wYXJ0aWNsZSI6IiIsIm5vbi1kcm9wcGluZy1wYXJ0aWNsZSI6IiJ9LHsiZmFtaWx5IjoiV2FuZyIsImdpdmVuIjoiWmhpeW9uZyBVLiIsInBhcnNlLW5hbWVzIjpmYWxzZSwiZHJvcHBpbmctcGFydGljbGUiOiIiLCJub24tZHJvcHBpbmctcGFydGljbGUiOiIifSx7ImZhbWlseSI6IkppYW5nIiwiZ2l2ZW4iOiJIYWkgTG9uZyIsInBhcnNlLW5hbWVzIjpmYWxzZSwiZHJvcHBpbmctcGFydGljbGUiOiIiLCJub24tZHJvcHBpbmctcGFydGljbGUiOiIifV0sImNvbnRhaW5lci10aXRsZSI6Ik1hdGVyaWFscyBUb2RheSIsIkRPSSI6IjEwLjEwMTYvai5tYXR0b2QuMjAxOC4xMC4wMzgiLCJJU1NOIjoiMTg3MzQxMDMiLCJpc3N1ZWQiOnsiZGF0ZS1wYXJ0cyI6W1syMDE5LDcsMV1dfSwicGFnZSI6IjQzLTY4IiwiYWJzdHJhY3QiOiJNZXRhbOKAk29yZ2FuaWMgZnJhbWV3b3JrcyAoTU9GcyksIGNvbnN0cnVjdGVkIGJ5IG9yZ2FuaWMgbGlua2VycyBhbmQgbWV0YWwgbm9kZXMsIGFyZSBhIG5ldyBjbGFzcyBvZiBjcnlzdGFsbGluZSBwb3JvdXMgbWF0ZXJpYWxzIHdpdGggc2lnbmlmaWNhbnQgYXBwbGljYXRpb24gcG90ZW50aWFscy4gRmVhdHVyZWQgd2l0aCBleHRyZW1lbHkgaGlnaCBzdXJmYWNlIGFyZWEsIGxhcmdlIHBvcm9zaXR5LCB0dW5hYmxlIHBvcmUgc2l6ZSwgYW5kIGZsZXhpYmxlIGZ1bmN0aW9uYWxpdHksIE1PRnMgaGF2ZSBnYWluZWQgZXh0ZW5zaXZlIGV4cGxvcmF0aW9ucyBhcyBhIGhpZ2hseSB2ZXJzYXRpbGUgcGxhdGZvcm0gZm9yIGZ1bmN0aW9uYWwgYXBwbGljYXRpb25zIGluIG1hbnkgcmVzZWFyY2ggZmllbGRzLiBUaGlzIHJldmlldyBwcmVzZW50cyBhbiB1cC10by1kYXRlIHN1bW1hcnkgcmFuZ2luZyBmcm9tIHRoZSBzdHJ1Y3R1cmFsIGFuZCBwaHlzaWNhbCBwcm9wZXJ0aWVzIG9mIE1PRnMgdG8gdGhlaXIgcmVjZW50IGFwcGxpY2F0aW9uIGFkdmFuY2VzIGluY2x1ZGluZyBnYXMgc3RvcmFnZSBhbmQgc2VwYXJhdGlvbiwgaGV0ZXJvZ2VuZW91cyBjYXRhbHlzaXMsIGNoZW1pY2FsIHNlbnNvcnMsIHByb3RvbiBjb25kdWN0aXZpdHksIGJpb21lZGljaW5lLCBhbmQgb3RoZXJzLiBUaGUgc3RydWN0dXJl4oCTcHJvcGVydHkgcmVsYXRpb25zaGlwcyBhcmUgcGFydGljdWxhcmx5IGVtcGhhc2l6ZWQuIEZpbmFsbHksIHRoZSBuZXdseSBlbWVyZ2luZyByZXNlYXJjaCB0cmVuZHMgb2YgTU9GcyBhbmQgdGhlIHVucmVzb2x2ZWQgY2hhbGxlbmdlcyBmb3IgZnVuY3Rpb25hbCBhcHBsaWNhdGlvbnMgYXJlIGRpc2N1c3NlZCBpbiBkZXRhaWwuIiwicHVibGlzaGVyIjoiRWxzZXZpZXIgQi5WLiIsInZvbHVtZSI6IjI3IiwiY29udGFpbmVyLXRpdGxlLXNob3J0IjoiIn0sImlzVGVtcG9yYXJ5IjpmYWxzZX1dfQ=="/>
          <w:id w:val="-1406829135"/>
          <w:placeholder>
            <w:docPart w:val="DefaultPlaceholder_-1854013440"/>
          </w:placeholder>
        </w:sdtPr>
        <w:sdtContent>
          <w:r w:rsidR="004E5C09" w:rsidRPr="004E5C09">
            <w:rPr>
              <w:rFonts w:ascii="Verdana" w:hAnsi="Verdana" w:cs="Arial"/>
              <w:color w:val="000000"/>
              <w:sz w:val="24"/>
              <w:szCs w:val="24"/>
              <w:lang w:val="en-US"/>
            </w:rPr>
            <w:t>[14]</w:t>
          </w:r>
        </w:sdtContent>
      </w:sdt>
      <w:r w:rsidRPr="002F6FC7">
        <w:rPr>
          <w:rFonts w:ascii="Verdana" w:hAnsi="Verdana" w:cs="Arial"/>
          <w:sz w:val="24"/>
          <w:szCs w:val="24"/>
          <w:lang w:val="en-US"/>
        </w:rPr>
        <w:t>.</w:t>
      </w:r>
    </w:p>
    <w:p w14:paraId="1B8B4063" w14:textId="11DA3BB7" w:rsidR="00F7708C" w:rsidRPr="002F6FC7" w:rsidRDefault="00F7708C" w:rsidP="002F6FC7">
      <w:p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In the intermediary phase these were utilized in catalysis and sensors, respectively. Their metal nodes operate as spatially isolated single-site catalysts, imitating the behavior of metalloenzymes due to their weak ligand fields, which enables their usage in heterogeneous catalysis</w:t>
      </w:r>
      <w:r w:rsidR="00360F35"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YTQ4YjdjNDQtMDJmMi00MjhjLTk0OWEtZjBmMzhkZTk4NGUzIiwicHJvcGVydGllcyI6eyJub3RlSW5kZXgiOjB9LCJpc0VkaXRlZCI6ZmFsc2UsIm1hbnVhbE92ZXJyaWRlIjp7ImlzTWFudWFsbHlPdmVycmlkZGVuIjpmYWxzZSwiY2l0ZXByb2NUZXh0IjoiWzEzXSIsIm1hbnVhbE92ZXJyaWRlVGV4dCI6IiJ9LCJjaXRhdGlvbkl0ZW1zIjpbeyJpZCI6IjYwZTQzYjA3LWIwNTMtMzljZi04YjZjLTkzNWEyZjk4ODJkYSIsIml0ZW1EYXRhIjp7InR5cGUiOiJhcnRpY2xlLWpvdXJuYWwiLCJpZCI6IjYwZTQzYjA3LWIwNTMtMzljZi04YjZjLTkzNWEyZjk4ODJkYSIsInRpdGxlIjoiR3JhbmQgQ2hhbGxlbmdlcyBhbmQgRnV0dXJlIE9wcG9ydHVuaXRpZXMgZm9yIE1ldGFsLU9yZ2FuaWMgRnJhbWV3b3JrcyIsImF1dGhvciI6W3siZmFtaWx5IjoiSGVuZG9uIiwiZ2l2ZW4iOiJDaHJpc3RvcGhlciBILiIsInBhcnNlLW5hbWVzIjpmYWxzZSwiZHJvcHBpbmctcGFydGljbGUiOiIiLCJub24tZHJvcHBpbmctcGFydGljbGUiOiIifSx7ImZhbWlseSI6IlJpZXRoIiwiZ2l2ZW4iOiJBZGFtIEouIiwicGFyc2UtbmFtZXMiOmZhbHNlLCJkcm9wcGluZy1wYXJ0aWNsZSI6IiIsIm5vbi1kcm9wcGluZy1wYXJ0aWNsZSI6IiJ9LHsiZmFtaWx5IjoiS29yennFhHNraSIsImdpdmVuIjoiTWFjaWVqIEQuIiwicGFyc2UtbmFtZXMiOmZhbHNlLCJkcm9wcGluZy1wYXJ0aWNsZSI6IiIsIm5vbi1kcm9wcGluZy1wYXJ0aWNsZSI6IiJ9LHsiZmFtaWx5IjoiRGluY8eOIiwiZ2l2ZW4iOiJNaXJjZWEiLCJwYXJzZS1uYW1lcyI6ZmFsc2UsImRyb3BwaW5nLXBhcnRpY2xlIjoiIiwibm9uLWRyb3BwaW5nLXBhcnRpY2xlIjoiIn1dLCJjb250YWluZXItdGl0bGUiOiJBQ1MgQ2VudHJhbCBTY2llbmNlIiwiY29udGFpbmVyLXRpdGxlLXNob3J0IjoiQUNTIENlbnQuIFNjaS4iLCJET0kiOiIxMC4xMDIxL2Fjc2NlbnRzY2kuN2IwMDE5NyIsIklTU04iOiIyMzc0Nzk1MSIsImlzc3VlZCI6eyJkYXRlLXBhcnRzIjpbWzIwMTcsNiwyOF1dfSwicGFnZSI6IjU1NC01NjMiLCJhYnN0cmFjdCI6Ik1ldGFsLW9yZ2FuaWMgZnJhbWV3b3JrcyAoTU9GcykgYWxsb3cgY29tcG9zaXRpb25hbCBhbmQgc3RydWN0dXJhbCBkaXZlcnNpdHkgYmV5b25kIGNvbnZlbnRpb25hbCBzb2xpZC1zdGF0ZSBtYXRlcmlhbHMuIENvbnRpbnVlZCBpbnRlcmVzdCBpbiB0aGUgZmllbGQgaXMganVzdGlmaWVkIGJ5IHBvdGVudGlhbCBhcHBsaWNhdGlvbnMgb2YgZXhjZXB0aW9uYWwgYnJlYWR0aCwgcmFuZ2luZyBmcm9tIGdhcyBzdG9yYWdlIGFuZCBzZXBhcmF0aW9uLCB3aGljaCB0YWtlcyBhZHZhbnRhZ2Ugb2YgdGhlIGluaGVyZW50IHBvcmVzIGFuZCB0aGVpciB2b2x1bWUsIHRvIGVsZWN0cm9uaWMgYXBwbGljYXRpb25zLCB3aGljaCByZXF1aXJlcyBwcmVjaXNlIGNvbnRyb2wgb2YgZWxlY3Ryb25pYyBzdHJ1Y3R1cmUuIEluIHRoaXMgT3V0bG9vayB3ZSBwcmVzZW50IHNvbWUgb2YgdGhlIHBlcnRpbmVudCBjaGFsbGVuZ2VzIHRoYXQgTU9GcyBmYWNlIGluIHRoZWlyIGNvbnZlbnRpb25hbCBpbXBsZW1lbnRhdGlvbnMsIGFzIHdlbGwgYXMgb3Bwb3J0dW5pdGllcyBpbiBsZXNzIHRyYWRpdGlvbmFsIGFyZWFzLiBIZXJlIHRoZSBhaW0gaXMgdG8gZGlzY3VzcyBzZWxlY3QgZGVzaWduIGNvbmNlcHRzIGFuZCBmdXR1cmUgcmVzZWFyY2ggZ29hbHMgdGhhdCBlbXBoYXNpemUgbnVhbmNlcyByZWxldmFudCB0byB0aGlzIGNsYXNzIG9mIG1hdGVyaWFscyBhcyBhIHdob2xlLiBQYXJ0aWN1bGFyIGVtcGhhc2lzIGlzIHBsYWNlZCBvbiBzeW50aGV0aWMgYXNwZWN0cywgYXMgdGhleSBpbmZsdWVuY2UgdGhlIHBvdGVudGlhbCBmb3IgTU9GcyBpbiBnYXMgc2VwYXJhdGlvbiwgZWxlY3RyaWNhbCBjb25kdWN0aXZpdHksIGFuZCBjYXRhbHl0aWMgYXBwbGljYXRpb25zLiIsInB1Ymxpc2hlciI6IkFtZXJpY2FuIENoZW1pY2FsIFNvY2lldHkiLCJpc3N1ZSI6IjYiLCJ2b2x1bWUiOiIzIn0sImlzVGVtcG9yYXJ5IjpmYWxzZX1dfQ=="/>
          <w:id w:val="-637342593"/>
          <w:placeholder>
            <w:docPart w:val="DefaultPlaceholder_-1854013440"/>
          </w:placeholder>
        </w:sdtPr>
        <w:sdtContent>
          <w:r w:rsidR="004E5C09" w:rsidRPr="004E5C09">
            <w:rPr>
              <w:rFonts w:ascii="Verdana" w:hAnsi="Verdana" w:cs="Arial"/>
              <w:color w:val="000000"/>
              <w:sz w:val="24"/>
              <w:szCs w:val="24"/>
              <w:lang w:val="en-US"/>
            </w:rPr>
            <w:t>[13]</w:t>
          </w:r>
        </w:sdtContent>
      </w:sdt>
      <w:r w:rsidRPr="002F6FC7">
        <w:rPr>
          <w:rFonts w:ascii="Verdana" w:hAnsi="Verdana" w:cs="Arial"/>
          <w:sz w:val="24"/>
          <w:szCs w:val="24"/>
          <w:lang w:val="en-US"/>
        </w:rPr>
        <w:t>. In biosensors, they have been investigated as luminescent, colorimetric or surface-enhanced Raman scattering (SERS) platforms for the real-time detection of levels of toxins, heavy metals, pesticides or infections</w:t>
      </w:r>
      <w:r w:rsidR="00360F35"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M2Q4ZTFkOTMtOGIxZS00Nzc5LTkzODQtYWVlODZmMjEyMmVmIiwicHJvcGVydGllcyI6eyJub3RlSW5kZXgiOjB9LCJpc0VkaXRlZCI6ZmFsc2UsIm1hbnVhbE92ZXJyaWRlIjp7ImlzTWFudWFsbHlPdmVycmlkZGVuIjpmYWxzZSwiY2l0ZXByb2NUZXh0IjoiWzFdIiwibWFudWFsT3ZlcnJpZGVUZXh0IjoiIn0sImNpdGF0aW9uSXRlbXMiOlt7ImlkIjoiZTIzZmE1NjctZDk0Ny0zOWRjLWExZDEtNmRiYWFiNWVkOTc5IiwiaXRlbURhdGEiOnsidHlwZSI6ImFydGljbGUiLCJpZCI6ImUyM2ZhNTY3LWQ5NDctMzlkYy1hMWQxLTZkYmFhYjVlZDk3OSIsInRpdGxlIjoiSW1wcm92aW5nIHRoZSBmdW5jdGlvbmFsaXR5IG9mIGJpb2RlZ3JhZGFibGUgZm9vZCBwYWNrYWdpbmcgbWF0ZXJpYWxzIHZpYSBwb3JvdXMgbmFub21hdGVyaWFscyIsImF1dGhvciI6W3siZmFtaWx5IjoiSmFmYXJ6YWRlaCIsImdpdmVuIjoiU2hpbWEiLCJwYXJzZS1uYW1lcyI6ZmFsc2UsImRyb3BwaW5nLXBhcnRpY2xlIjoiIiwibm9uLWRyb3BwaW5nLXBhcnRpY2xlIjoiIn0seyJmYW1pbHkiOiJGb3JvdWdoIiwiZ2l2ZW4iOiJNZWhyZGFkIiwicGFyc2UtbmFtZXMiOmZhbHNlLCJkcm9wcGluZy1wYXJ0aWNsZSI6IiIsIm5vbi1kcm9wcGluZy1wYXJ0aWNsZSI6IiJ9LHsiZmFtaWx5IjoiS291emVnYXJhbiIsImdpdmVuIjoiVmFoaWQgSmF2YW4iLCJwYXJzZS1uYW1lcyI6ZmFsc2UsImRyb3BwaW5nLXBhcnRpY2xlIjoiIiwibm9uLWRyb3BwaW5nLXBhcnRpY2xlIjoiIn0seyJmYW1pbHkiOiJaYXJnYXIiLCJnaXZlbiI6Ik1hc291bWVoIiwicGFyc2UtbmFtZXMiOmZhbHNlLCJkcm9wcGluZy1wYXJ0aWNsZSI6IiIsIm5vbi1kcm9wcGluZy1wYXJ0aWNsZSI6IiJ9LHsiZmFtaWx5IjoiR2FyYXZhbmQiLCJnaXZlbiI6IkZhcmhhZCIsInBhcnNlLW5hbWVzIjpmYWxzZSwiZHJvcHBpbmctcGFydGljbGUiOiIiLCJub24tZHJvcHBpbmctcGFydGljbGUiOiIifSx7ImZhbWlseSI6IkF6aXppLUxhbGFiYWRpIiwiZ2l2ZW4iOiJNYXJ5YW0iLCJwYXJzZS1uYW1lcyI6ZmFsc2UsImRyb3BwaW5nLXBhcnRpY2xlIjoiIiwibm9uLWRyb3BwaW5nLXBhcnRpY2xlIjoiIn0seyJmYW1pbHkiOiJBYmRvbGxhaGkiLCJnaXZlbiI6Ik1laGRpIiwicGFyc2UtbmFtZXMiOmZhbHNlLCJkcm9wcGluZy1wYXJ0aWNsZSI6IiIsIm5vbi1kcm9wcGluZy1wYXJ0aWNsZSI6IiJ9LHsiZmFtaWx5IjoiSmFmYXJpIiwiZ2l2ZW4iOiJTZWlkIE1haGRpIiwicGFyc2UtbmFtZXMiOmZhbHNlLCJkcm9wcGluZy1wYXJ0aWNsZSI6IiIsIm5vbi1kcm9wcGluZy1wYXJ0aWNsZSI6IiJ9XSwiY29udGFpbmVyLXRpdGxlIjoiQ29tcHJlaGVuc2l2ZSBSZXZpZXdzIGluIEZvb2QgU2NpZW5jZSBhbmQgRm9vZCBTYWZldHkiLCJjb250YWluZXItdGl0bGUtc2hvcnQiOiJDb21wci4gUmV2LiBGb29kIFNjaS4gRm9vZCBTYWYuIiwiRE9JIjoiMTAuMTExMS8xNTQxLTQzMzcuMTMxNjQiLCJJU1NOIjoiMTU0MTQzMzciLCJQTUlEIjoiMzcxMTU5NDUiLCJpc3N1ZWQiOnsiZGF0ZS1wYXJ0cyI6W1syMDIzLDcsMV1dfSwicGFnZSI6IjI4NTAtMjg4NiIsImFic3RyYWN0IjoiTm9uLWJpb2RlZ3JhZGFiaWxpdHkgYW5kIGRpc3Bvc2FsIHByb2JsZW1zIGFyZSB0aGUgbWFqb3IgY2hhbGxlbmdlcyBhc3NvY2lhdGVkIHdpdGggc3ludGhldGljIHBsYXN0aWMgcGFja2FnaW5nLiBUaGlzIHJldmlldyBhcnRpY2xlIGRpc2N1c3NlcyBhIG5ldyBnZW5lcmF0aW9uIG9mIGJpb2RlZ3JhZGFibGUgYWN0aXZlIGFuZCBzbWFydCBwYWNrYWdpbmcgYmFzZWQgb24gcG9yb3VzIG5hbm9tYXRlcmlhbHMgKFBOTXMpLCB3aGljaCBtYWludGFpbnMgdGhlIHF1YWxpdHkgYW5kIGZyZXNobmVzcyBvZiBmb29kIHByb2R1Y3RzIHdoaWxlIG1lZXRpbmcgYmlvZGVncmFkYWJpbGl0eSByZXF1aXJlbWVudHMuIFBOTXMgaGF2ZSByZWNlbnRseSBnYWluZWQgc2lnbmlmaWNhbnQgYXR0ZW50aW9uIGluIHRoZSBmaWVsZCBvZiBmb29kIHBhY2thZ2luZyBkdWUgdG8gdGhlaXIgbGFyZ2Ugc3VyZmFjZSBhcmVhLCBwZWN1bGlhciBzdHJ1Y3R1cmVzLCBmdW5jdGlvbmFsIGZsZXhpYmlsaXR5LCBhbmQgdGhlcm1hbCBzdGFiaWxpdHkuIFdlIHByZXNlbnQgZm9yIHRoZSBmaXJzdCB0aW1lIHRoZSByZWNlbnRseSBwdWJsaXNoZWQgbGl0ZXJhdHVyZSBvbiB0aGUgaW5jb3Jwb3JhdGlvbiBvZiB2YXJpb3VzIFBOTXMgaW50byByZW5ld2FibGUgbWF0ZXJpYWxzIHRvIGRldmVsb3AgYWR2YW5jZWQsIGVudmlyb25tZW50YWxseSBmcmllbmRseSwgYW5kIGhpZ2gtcXVhbGl0eSBwYWNrYWdpbmcgdGVjaG5vbG9neS4gVmFyaW91cyBlbWVyZ2luZyBwYWNrYWdpbmcgdGVjaG5vbG9naWVzIGFyZSBkaXNjdXNzZWQgaW4gdGhpcyByZXZpZXcsIGFsb25nIHdpdGggdGhlaXIgYWR2YW50YWdlcyBhbmQgZGlzYWR2YW50YWdlcy4gTW9yZW92ZXIsIGl0IHByb3ZpZGVzIGdlbmVyYWwgaW5mb3JtYXRpb24gYWJvdXQgUE5NcywgdGhlaXIgY2hhcmFjdGVyaXphdGlvbiwgYW5kIGZhYnJpY2F0aW9uIG1ldGhvZHMuIEl0IGFsc28gYnJpZWZseSBkZXNjcmliZXMgdGhlIGVmZmVjdHMgb2YgZGlmZmVyZW50IFBOTXMgb24gdGhlIGZ1bmN0aW9uYWxpdHkgb2YgYmlvcG9seW1lcmljIGZpbG1zLiBGdXJ0aGVybW9yZSwgd2UgZXhhbWluZWQgaG93IHNtYXJ0IHBhY2thZ2luZyBsb2FkZWQgd2l0aCBQTk1zIGNhbiBpbXByb3ZlIGZvb2Qgc2hlbGYgbGlmZSBhbmQgcmVkdWNlIGZvb2Qgd2FzdGUuIFRoZSByZXN1bHRzIGluZGljYXRlIHRoYXQgUE5NcyBwbGF5IGEgY3JpdGljYWwgcm9sZSBpbiBpbXByb3ZpbmcgdGhlIGFudGltaWNyb2JpYWwsIHRoZXJtYWwsIHBoeXNpY29jaGVtaWNhbCwgYW5kIG1lY2hhbmljYWwgcHJvcGVydGllcyBvZiBuYXR1cmFsIHBhY2thZ2luZyBtYXRlcmlhbHMuIFRoZXNlIHRhaWxvci1tYWRlIG1hdGVyaWFscyBjYW4gc2ltdWx0YW5lb3VzbHkgZXh0ZW5kIHRoZSBzaGVsZiBsaWZlIG9mIGZvb2Qgd2hpbGUgcmVkdWNpbmcgcGxhc3RpYyB1c2FnZSBhbmQgZm9vZCB3YXN0ZS4iLCJwdWJsaXNoZXIiOiJKb2huIFdpbGV5IGFuZCBTb25zIEluYyIsImlzc3VlIjoiNCIsInZvbHVtZSI6IjIyIn0sImlzVGVtcG9yYXJ5IjpmYWxzZX1dfQ=="/>
          <w:id w:val="405575045"/>
          <w:placeholder>
            <w:docPart w:val="DefaultPlaceholder_-1854013440"/>
          </w:placeholder>
        </w:sdtPr>
        <w:sdtContent>
          <w:r w:rsidR="004E5C09" w:rsidRPr="004E5C09">
            <w:rPr>
              <w:rFonts w:ascii="Verdana" w:hAnsi="Verdana" w:cs="Arial"/>
              <w:color w:val="000000"/>
              <w:sz w:val="24"/>
              <w:szCs w:val="24"/>
              <w:lang w:val="en-US"/>
            </w:rPr>
            <w:t>[1]</w:t>
          </w:r>
        </w:sdtContent>
      </w:sdt>
      <w:r w:rsidRPr="002F6FC7">
        <w:rPr>
          <w:rFonts w:ascii="Verdana" w:hAnsi="Verdana" w:cs="Arial"/>
          <w:sz w:val="24"/>
          <w:szCs w:val="24"/>
          <w:lang w:val="en-US"/>
        </w:rPr>
        <w:t>.</w:t>
      </w:r>
    </w:p>
    <w:p w14:paraId="04BE6363" w14:textId="7A807C23" w:rsidR="00AB6075" w:rsidRPr="002F6FC7" w:rsidRDefault="00F7708C" w:rsidP="002F6FC7">
      <w:p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Finally, in the advanced phase, there are applications in biomedicine and food packaging. In medicine, the biocompatibility and degradability of some frameworks have been exploited for controlled medication delivery and targeting</w:t>
      </w:r>
      <w:r w:rsidR="00360F35"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ZDUyZDBlOTAtODc5Yi00ZGI1LThlMDEtYmY4MTU3NDVkMTI2IiwicHJvcGVydGllcyI6eyJub3RlSW5kZXgiOjB9LCJpc0VkaXRlZCI6ZmFsc2UsIm1hbnVhbE92ZXJyaWRlIjp7ImlzTWFudWFsbHlPdmVycmlkZGVuIjpmYWxzZSwiY2l0ZXByb2NUZXh0IjoiWzE0XSwgWzE1XSIsIm1hbnVhbE92ZXJyaWRlVGV4dCI6IiJ9LCJjaXRhdGlvbkl0ZW1zIjpbeyJpZCI6ImRjYWE0NDE2LTZlMGQtM2UzNC04NDAwLTAzMDJkMjQ0ZTMxYiIsIml0ZW1EYXRhIjp7InR5cGUiOiJhcnRpY2xlIiwiaWQiOiJkY2FhNDQxNi02ZTBkLTNlMzQtODQwMC0wMzAyZDI0NGUzMWIiLCJ0aXRsZSI6Ikhpc3RvcmljYWwgYW5kIGNvbnRlbXBvcmFyeSBwZXJzcGVjdGl2ZXMgb24gbWV0YWwtb3JnYW5pYyBmcmFtZXdvcmtzIGZvciBnYXMgc2Vuc2luZyBhcHBsaWNhdGlvbnM6IEEgcmV2aWV3IiwiYXV0aG9yIjpbeyJmYW1pbHkiOiJQaGFtIiwiZ2l2ZW4iOiJHaWEgSHV5IiwicGFyc2UtbmFtZXMiOmZhbHNlLCJkcm9wcGluZy1wYXJ0aWNsZSI6IiIsIm5vbi1kcm9wcGluZy1wYXJ0aWNsZSI6IiJ9LHsiZmFtaWx5IjoiRGludSIsImdpdmVuIjoiQ2VyYXNlbGEgWm9pY2EiLCJwYXJzZS1uYW1lcyI6ZmFsc2UsImRyb3BwaW5nLXBhcnRpY2xlIjoiIiwibm9uLWRyb3BwaW5nLXBhcnRpY2xlIjoiIn1dLCJjb250YWluZXItdGl0bGUiOiJSU0MgU3VzdGFpbmFiaWxpdHkiLCJET0kiOiIxMC4xMDM5L2Qyc3UwMDE1MmciLCJJU1NOIjoiMjc1MzgxMjUiLCJpc3N1ZWQiOnsiZGF0ZS1wYXJ0cyI6W1syMDIzLDYsMjJdXX0sInBhZ2UiOiIxMTI1LTExNDkiLCJhYnN0cmFjdCI6Ik1ldGFsLW9yZ2FuaWMgZnJhbWV3b3JrcyAoTU9GcykgYXJlIGEgY2xhc3Mgb2YgY3J5c3RhbGxpbmUgY29tcG91bmRzIHdpdGggcG9yb3VzIGNoYXJhY3RlcmlzdGljcyBhbmQgaGlnaCBzcGVjaWZpYyBzdXJmYWNlIGFyZWEsIGZlYXR1cmluZyBjb29yZGluYXRlZCBtZXRhbCBub2RlcyBhbmQgbGlnYW5kcyBmb3JtZWQgdGhyb3VnaCBjb3ZhbGVudCBhbmQgaW9uaWMgYm9uZHMuIEluIHRoaXMgcmV2aWV3LCB3ZSBkaXNjdXNzIHNlbGVjdGVkIHJlc2VhcmNoIG9uIE1PRi1iYXNlZCBhcHBsaWNhdGlvbnMsIHNwZWNpZmljYWxseSBpbiB0aGUgYXJlYSBvZiBnYXMtc2Vuc2luZyBhcHBsaWNhdGlvbnMgZm9yIGFtbW9uaWEgKE5IMyksIGh5ZHJvZ2VuIChIMiksIGFuZCBjYXJib24gZGlveGlkZSAoQ08yKS4gTU9GcyBhcmUgaGlnaGxpZ2h0ZWQgYm90aCBpbiB0aGUgY29udGV4dCBvZiBpbmNyZWFzaW5nIHRoZSBzZW5zaXRpdml0eSBhbmQgc3BlY2lmaWNpdHkgb2Ygc2Vuc2luZyB0b3dhcmRzIHN1Y2ggc3BlY2lmaWMgZ2FzZXMgYW5kIGRlZmluaW5nIGVzc2VudGlhbCBkZXNpZ24gYW5kIGZ1bmN0aW9uYWxpemF0aW9uIHBhcmFtZXRlcnMgb2YgdGhlIGZyYW1ld29yayB0byBhbGxvdyBpdHMgdXNlIG92ZXIgbXVsdGlwbGUgY3ljbGVzLCB3aGlsZSBtYWludGFpbmluZyBoaWdoIGVmZmljaWVuY3kgYW5kIHN1c3RhaW5hYmlsaXR5LiBMYXN0bHksIHRoZSBvdXRsb29rIHNlY3Rpb24gb2YgdGhpcyByZXZpZXcgZm9jdXNlcyBvbiB0aGUgbmV4dCBzdGVwcyBpbiB0aGUgZm9ybWF0aW9uIG9mIE1PRnMgYW5kIGhvdyB0aGVpciBzdHJ1Y3R1cmUtIGZ1bmN0aW9uLXBlcmZvcm1hbmNlIHJlbGF0aW9uc2hpcHMgY2FuIGhlbHAgZXN0YWJsaXNoIGZyYW1ld29yayB1c2FiaWxpdHkgdXBvbiBpbXBsZW1lbnRhdGlvbiwgd2hpbGUgdW5kZXIgdXNlciBjb250cm9sLiIsInB1Ymxpc2hlciI6IlJveWFsIFNvY2lldHkgb2YgQ2hlbWlzdHJ5IiwiaXNzdWUiOiI1Iiwidm9sdW1lIjoiMSIsImNvbnRhaW5lci10aXRsZS1zaG9ydCI6IiJ9LCJpc1RlbXBvcmFyeSI6ZmFsc2V9LHsiaWQiOiI2ZTE4Yzg4Zi00NzBjLTMzZDgtOGQ3NS0xZDAzNWViZDZlZjgiLCJpdGVtRGF0YSI6eyJ0eXBlIjoiYXJ0aWNsZSIsImlkIjoiNmUxOGM4OGYtNDcwYy0zM2Q4LThkNzUtMWQwMzVlYmQ2ZWY4IiwidGl0bGUiOiJNZXRhbOKAk29yZ2FuaWMgZnJhbWV3b3JrczogU3RydWN0dXJlcyBhbmQgZnVuY3Rpb25hbCBhcHBsaWNhdGlvbnMiLCJhdXRob3IiOlt7ImZhbWlseSI6IkppYW8iLCJnaXZlbiI6IkxvbmciLCJwYXJzZS1uYW1lcyI6ZmFsc2UsImRyb3BwaW5nLXBhcnRpY2xlIjoiIiwibm9uLWRyb3BwaW5nLXBhcnRpY2xlIjoiIn0seyJmYW1pbHkiOiJTZW93IiwiZ2l2ZW4iOiJKb2FubmUgWWVuIFJ1IiwicGFyc2UtbmFtZXMiOmZhbHNlLCJkcm9wcGluZy1wYXJ0aWNsZSI6IiIsIm5vbi1kcm9wcGluZy1wYXJ0aWNsZSI6IiJ9LHsiZmFtaWx5IjoiU2tpbm5lciIsImdpdmVuIjoiV2lsbGlhbSBTY290dCIsInBhcnNlLW5hbWVzIjpmYWxzZSwiZHJvcHBpbmctcGFydGljbGUiOiIiLCJub24tZHJvcHBpbmctcGFydGljbGUiOiIifSx7ImZhbWlseSI6IldhbmciLCJnaXZlbiI6IlpoaXlvbmcgVS4iLCJwYXJzZS1uYW1lcyI6ZmFsc2UsImRyb3BwaW5nLXBhcnRpY2xlIjoiIiwibm9uLWRyb3BwaW5nLXBhcnRpY2xlIjoiIn0seyJmYW1pbHkiOiJKaWFuZyIsImdpdmVuIjoiSGFpIExvbmciLCJwYXJzZS1uYW1lcyI6ZmFsc2UsImRyb3BwaW5nLXBhcnRpY2xlIjoiIiwibm9uLWRyb3BwaW5nLXBhcnRpY2xlIjoiIn1dLCJjb250YWluZXItdGl0bGUiOiJNYXRlcmlhbHMgVG9kYXkiLCJET0kiOiIxMC4xMDE2L2oubWF0dG9kLjIwMTguMTAuMDM4IiwiSVNTTiI6IjE4NzM0MTAzIiwiaXNzdWVkIjp7ImRhdGUtcGFydHMiOltbMjAxOSw3LDFdXX0sInBhZ2UiOiI0My02OCIsImFic3RyYWN0IjoiTWV0YWzigJNvcmdhbmljIGZyYW1ld29ya3MgKE1PRnMpLCBjb25zdHJ1Y3RlZCBieSBvcmdhbmljIGxpbmtlcnMgYW5kIG1ldGFsIG5vZGVzLCBhcmUgYSBuZXcgY2xhc3Mgb2YgY3J5c3RhbGxpbmUgcG9yb3VzIG1hdGVyaWFscyB3aXRoIHNpZ25pZmljYW50IGFwcGxpY2F0aW9uIHBvdGVudGlhbHMuIEZlYXR1cmVkIHdpdGggZXh0cmVtZWx5IGhpZ2ggc3VyZmFjZSBhcmVhLCBsYXJnZSBwb3Jvc2l0eSwgdHVuYWJsZSBwb3JlIHNpemUsIGFuZCBmbGV4aWJsZSBmdW5jdGlvbmFsaXR5LCBNT0ZzIGhhdmUgZ2FpbmVkIGV4dGVuc2l2ZSBleHBsb3JhdGlvbnMgYXMgYSBoaWdobHkgdmVyc2F0aWxlIHBsYXRmb3JtIGZvciBmdW5jdGlvbmFsIGFwcGxpY2F0aW9ucyBpbiBtYW55IHJlc2VhcmNoIGZpZWxkcy4gVGhpcyByZXZpZXcgcHJlc2VudHMgYW4gdXAtdG8tZGF0ZSBzdW1tYXJ5IHJhbmdpbmcgZnJvbSB0aGUgc3RydWN0dXJhbCBhbmQgcGh5c2ljYWwgcHJvcGVydGllcyBvZiBNT0ZzIHRvIHRoZWlyIHJlY2VudCBhcHBsaWNhdGlvbiBhZHZhbmNlcyBpbmNsdWRpbmcgZ2FzIHN0b3JhZ2UgYW5kIHNlcGFyYXRpb24sIGhldGVyb2dlbmVvdXMgY2F0YWx5c2lzLCBjaGVtaWNhbCBzZW5zb3JzLCBwcm90b24gY29uZHVjdGl2aXR5LCBiaW9tZWRpY2luZSwgYW5kIG90aGVycy4gVGhlIHN0cnVjdHVyZeKAk3Byb3BlcnR5IHJlbGF0aW9uc2hpcHMgYXJlIHBhcnRpY3VsYXJseSBlbXBoYXNpemVkLiBGaW5hbGx5LCB0aGUgbmV3bHkgZW1lcmdpbmcgcmVzZWFyY2ggdHJlbmRzIG9mIE1PRnMgYW5kIHRoZSB1bnJlc29sdmVkIGNoYWxsZW5nZXMgZm9yIGZ1bmN0aW9uYWwgYXBwbGljYXRpb25zIGFyZSBkaXNjdXNzZWQgaW4gZGV0YWlsLiIsInB1Ymxpc2hlciI6IkVsc2V2aWVyIEIuVi4iLCJ2b2x1bWUiOiIyNyIsImNvbnRhaW5lci10aXRsZS1zaG9ydCI6IiJ9LCJpc1RlbXBvcmFyeSI6ZmFsc2V9XX0="/>
          <w:id w:val="1267192741"/>
          <w:placeholder>
            <w:docPart w:val="DefaultPlaceholder_-1854013440"/>
          </w:placeholder>
        </w:sdtPr>
        <w:sdtContent>
          <w:r w:rsidR="004E5C09" w:rsidRPr="004E5C09">
            <w:rPr>
              <w:rFonts w:ascii="Verdana" w:hAnsi="Verdana" w:cs="Arial"/>
              <w:color w:val="000000"/>
              <w:sz w:val="24"/>
              <w:szCs w:val="24"/>
              <w:lang w:val="en-US"/>
            </w:rPr>
            <w:t>[14], [15]</w:t>
          </w:r>
        </w:sdtContent>
      </w:sdt>
      <w:r w:rsidRPr="002F6FC7">
        <w:rPr>
          <w:rFonts w:ascii="Verdana" w:hAnsi="Verdana" w:cs="Arial"/>
          <w:sz w:val="24"/>
          <w:szCs w:val="24"/>
          <w:lang w:val="en-US"/>
        </w:rPr>
        <w:t xml:space="preserve">. In active and intelligent food packaging, a present trend, they are used to be incorporated into polymeric films to </w:t>
      </w:r>
      <w:r w:rsidRPr="002F6FC7">
        <w:rPr>
          <w:rFonts w:ascii="Verdana" w:hAnsi="Verdana" w:cs="Arial"/>
          <w:sz w:val="24"/>
          <w:szCs w:val="24"/>
          <w:lang w:val="en-US"/>
        </w:rPr>
        <w:lastRenderedPageBreak/>
        <w:t>block harmful gases, act as ethylene absorbers to delay ripening or for controlled release of antimicrobials such as essential oils or carvacrol, activated by stimuli such as moisture. These also work as smart labels that irreversibly change color when reacting with ammonia or volatile amines produced during rotting of meats or seafood by integrating substances such as anthocyanins</w:t>
      </w:r>
      <w:r w:rsidR="00360F35"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MDg1NmNiMTItZDIyYi00YzA4LTk4MjktYTJhN2RjYTFlYjg3IiwicHJvcGVydGllcyI6eyJub3RlSW5kZXgiOjB9LCJpc0VkaXRlZCI6ZmFsc2UsIm1hbnVhbE92ZXJyaWRlIjp7ImlzTWFudWFsbHlPdmVycmlkZGVuIjpmYWxzZSwiY2l0ZXByb2NUZXh0IjoiWzNdLCBbOV0iLCJtYW51YWxPdmVycmlkZVRleHQiOiIifSwiY2l0YXRpb25JdGVtcyI6W3siaWQiOiJmMGE3ODE2YS04YzBhLTMyZjAtYjQyMC1lOGFhMTMwOTU5ZTQiLCJpdGVtRGF0YSI6eyJ0eXBlIjoiYXJ0aWNsZSIsImlkIjoiZjBhNzgxNmEtOGMwYS0zMmYwLWI0MjAtZThhYTEzMDk1OWU0IiwidGl0bGUiOiJSZXZpZXc6IE1ldGFs4oCTb3JnYW5pYyBmcmFtZXdvcmsgZGVzaWduIHN0cmF0ZWdpZXMgYW5kIGFwcGxpY2F0aW9ucyBpbiBmb29kIHBhY2thZ2luZyIsImF1dGhvciI6W3siZmFtaWx5IjoiS2FuZyIsImdpdmVuIjoiWXVlIiwicGFyc2UtbmFtZXMiOmZhbHNlLCJkcm9wcGluZy1wYXJ0aWNsZSI6IiIsIm5vbi1kcm9wcGluZy1wYXJ0aWNsZSI6IiJ9LHsiZmFtaWx5IjoiWGlhIiwiZ2l2ZW4iOiJGZWkiLCJwYXJzZS1uYW1lcyI6ZmFsc2UsImRyb3BwaW5nLXBhcnRpY2xlIjoiIiwibm9uLWRyb3BwaW5nLXBhcnRpY2xlIjoiIn0seyJmYW1pbHkiOiJKaWFuZyIsImdpdmVuIjoiQ2hhb3BpbmciLCJwYXJzZS1uYW1lcyI6ZmFsc2UsImRyb3BwaW5nLXBhcnRpY2xlIjoiIiwibm9uLWRyb3BwaW5nLXBhcnRpY2xlIjoiIn0seyJmYW1pbHkiOiJMaSIsImdpdmVuIjoiWmVxaSIsInBhcnNlLW5hbWVzIjpmYWxzZSwiZHJvcHBpbmctcGFydGljbGUiOiIiLCJub24tZHJvcHBpbmctcGFydGljbGUiOiIifSx7ImZhbWlseSI6IlpoYW5nIiwiZ2l2ZW4iOiJaaGV5dSIsInBhcnNlLW5hbWVzIjpmYWxzZSwiZHJvcHBpbmctcGFydGljbGUiOiIiLCJub24tZHJvcHBpbmctcGFydGljbGUiOiIifSx7ImZhbWlseSI6IlpoYW5nIiwiZ2l2ZW4iOiJQZW5nIiwicGFyc2UtbmFtZXMiOmZhbHNlLCJkcm9wcGluZy1wYXJ0aWNsZSI6IiIsIm5vbi1kcm9wcGluZy1wYXJ0aWNsZSI6IiJ9LHsiZmFtaWx5IjoiU3VuIiwiZ2l2ZW4iOiJXZW54aXUiLCJwYXJzZS1uYW1lcyI6ZmFsc2UsImRyb3BwaW5nLXBhcnRpY2xlIjoiIiwibm9uLWRyb3BwaW5nLXBhcnRpY2xlIjoiIn1dLCJjb250YWluZXItdGl0bGUiOiJKb3VybmFsIG9mIE1hdGVyaWFscyBTY2llbmNlIiwiY29udGFpbmVyLXRpdGxlLXNob3J0IjoiSi4gTWF0ZXIuIFNjaS4iLCJET0kiOiIxMC4xMDA3L3MxMDg1My0wMjYtMTI3OTMteCIsIklTU04iOiIxNTczNDgwMyIsImlzc3VlZCI6eyJkYXRlLXBhcnRzIjpbWzIwMjYsNiwxXV19LCJwYWdlIjoiMTYyMDUtMTYyMzAiLCJhYnN0cmFjdCI6IkZvb2Qgc3BvaWxhZ2UgY2F1c2VkIG1hc3NpdmUgcmVzb3VyY2Ugd2FzdGUsIGVjb25vbWljIGxvc3NlcyBpbiB0aGUgZm9vZCBzdXBwbHkgY2hhaW4sIGFuZCBwb3RlbnRpYWwgaGVhbHRoIHJpc2tzLiBBcyBhIGtleSBtZWFzdXJlIHRvIG1pdGlnYXRlIHNwb2lsYWdlIGFuZCBleHRlbmQgc2hlbGYgbGlmZSwgYWN0aXZlIHBhY2thZ2luZyBpbnRlZ3JhdGVkIHdpdGggYW50aWJhY3RlcmlhbCwgYW50aW94aWRhbnQsIGFuZCBvdGhlciBmdW5jdGlvbmFsIGNvbXBvbmVudHMgb3V0cGVyZm9ybWVkIHRyYWRpdGlvbmFsIHBhY2thZ2luZy4gTWV0YWzigJNvcmdhbmljIGZyYW1ld29ya3MgKE1PRnMpLCBzZWxmLWFzc2VtYmxlZCBieSBtZXRhbCBub2RlcyBhbmQgb3JnYW5pYyBsaWdhbmRzLCB3ZXJlIGlkZWFsIGZ1bmN0aW9uYWwgY2FycmllcnMgZm9yIGFjdGl2ZSBwYWNrYWdpbmcsIG93aW5nIHRvIHRoZWlyIHVuaXF1ZSBwb3JvdXMgc3RydWN0dXJlLCBleGNlbGxlbnQgc3RhYmlsaXR5LCBmYXZvcmFibGUgYmlvY29tcGF0aWJpbGl0eSwgYW5kIHR1bmFibGUgZnVuY3Rpb25hbGl0aWVzLiBFeGlzdGluZyByZXZpZXdzIG9uIE1PRnMgbWFpbmx5IGNvdmVyZWQgc3ludGhlc2lzLCBzdHJ1Y3R1cmFsIHJlZ3VsYXRpb24sIGFuZCBtdWx0aWZpZWxkIGFwcGxpY2F0aW9ucywgZm9jdXNpbmcgb24gdGhlIGZpbmFsIHBlcmZvcm1hbmNlIG1lZGlhdGVkIGJ5IG1ldGFs4oCTbGlnYW5kIGNvbWJpbmF0aW9ucy4gVGhpcyByZXZpZXcgaW5ub3ZhdGl2ZWx5IGFuZCBzeXN0ZW1hdGljYWxseSBjbGFyaWZpZWQgdGhlIGluZGVwZW5kZW50IGVmZmVjdHMgb2YgbWV0YWwgaW9ucyBhbmQgb3JnYW5pYyBsaWdhbmRzIG9uIHRoZSBzdHJ1Y3R1cmFsIHN0YWJpbGl0eSwgZnVuY3Rpb25hbGl0eSwgYW5kIHNhZmV0eSBvZiBNT0ZzIGZyb20gdHdvIGRpbWVuc2lvbnMuIEl0IHN1bW1hcml6ZWQgdGhlIHN0cnVjdHVyYWwgY2hhcmFjdGVyaXN0aWNzIGFuZCBzeW50aGV0aWMgbWV0aG9kcyBvZiBNT0ZzLCBzdGFydGluZyBmcm9tIE1PRnMgY29uc3RydWN0aW9uIHRvIGFuYWx5emUgdGhlIGRpZmZlcmVudGlhbCBlZmZlY3RzIG9mIG1ldGFsIGlvbiB2YWxlbmNlLCBjaGFyZ2UgZGVuc2l0eSwgYW5kIG9yZ2FuaWMgbGlnYW5kIHN0cnVjdHVyZS9mdW5jdGlvbmFsIGdyb3VwcyBvbiBNT0ZzIG1hdGVyaWFsIHByb3BlcnRpZXMuIFRoZSByZXZpZXcgZm9jdXNlZCBvbiBkaXNjdXNzaW5nIHRoZSBjb25zdHJ1Y3Rpb24gc3RyYXRlZ2llcyBvZiB6aW5jLWJhc2VkLCBjb3BwZXItYmFzZWQsIGFuZCB6aXJjb25pdW0tYmFzZWQgTU9GcywgZW1waGFzaXppbmcgdGhlIHN5bmVyZ2lzdGljIGVmZmVjdHMgYmV0d2VlbiBtZXRhbHMgYW5kIGxpZ2FuZHMuIEl0IGV4cGxvcmVkIHRoZSBhcHBsaWNhdGlvbnMgb2YgdGhlc2UgTU9GcyBpbiBmb29kIHBhY2thZ2luZywgcGFydGljdWxhcmx5IGluIHRoZSBzdXN0YWluZWQgcmVsZWFzZSBvZiBhY3RpdmUgc3Vic3RhbmNlcywgZ2FzIGFkc29ycHRpb24sIGFuZCBmcmVzaG5lc3MgbW9uaXRvcmluZy4gRmluYWxseSwgdGhpcyBzdHVkeSBoaWdobGlnaHRlZCB0aGUgY3VycmVudCBwcmFjdGljYWwgY2hhbGxlbmdlcyBhbmQgYm90dGxlbmVja3MgaW4gdGhlIGluZHVzdHJpYWwgdHJhbnNmb3JtYXRpb24gb2YgTU9GLWJhc2VkIGFjdGl2ZSBwYWNrYWdpbmcsIGluY2x1ZGluZyB0aGUgY29zdHMgb2YgbGFyZ2Utc2NhbGUgc3ludGhlc2lzIGFuZCB0aGUgbG9uZy10ZXJtIHN0YWJpbGl0eSBvZiB0aGVzZSBtYXRlcmlhbHMgaW4gZm9vZCBtYXRyaWNlcy4iLCJwdWJsaXNoZXIiOiJTcHJpbmdlciIsImlzc3VlIjoiMjMiLCJ2b2x1bWUiOiI2MSJ9LCJpc1RlbXBvcmFyeSI6ZmFsc2V9LHsiaWQiOiI0MTk2MzZlMy0xOTJiLTMzZjctYjc3ZC1mYmI4ZTA5YTQyM2IiLCJpdGVtRGF0YSI6eyJ0eXBlIjoiYXJ0aWNsZSIsImlkIjoiNDE5NjM2ZTMtMTkyYi0zM2Y3LWI3N2QtZmJiOGUwOWE0MjNiIiwidGl0bGUiOiJNdWx0aWZ1bmN0aW9uYWwgTWV0YWzigJNPcmdhbmljIEZyYW1ld29ya3MgZm9yIEVuaGFuY2luZyBGb29kIFNhZmV0eSBhbmQgUXVhbGl0eTogQSBDb21wcmVoZW5zaXZlIFJldmlldyIsImF1dGhvciI6W3siZmFtaWx5IjoiSmlhbmciLCJnaXZlbiI6IldlaW5hIiwicGFyc2UtbmFtZXMiOmZhbHNlLCJkcm9wcGluZy1wYXJ0aWNsZSI6IiIsIm5vbi1kcm9wcGluZy1wYXJ0aWNsZSI6IiJ9LHsiZmFtaWx5IjoiWmhvdSIsImdpdmVuIjoiWHVlIiwicGFyc2UtbmFtZXMiOmZhbHNlLCJkcm9wcGluZy1wYXJ0aWNsZSI6IiIsIm5vbi1kcm9wcGluZy1wYXJ0aWNsZSI6IiJ9LHsiZmFtaWx5IjoiWXVhbiIsImdpdmVuIjoiWHVlemhpIiwicGFyc2UtbmFtZXMiOmZhbHNlLCJkcm9wcGluZy1wYXJ0aWNsZSI6IiIsIm5vbi1kcm9wcGluZy1wYXJ0aWNsZSI6IiJ9LHsiZmFtaWx5IjoiWmhhbmciLCJnaXZlbiI6IkxpYW5nIiwicGFyc2UtbmFtZXMiOmZhbHNlLCJkcm9wcGluZy1wYXJ0aWNsZSI6IiIsIm5vbi1kcm9wcGluZy1wYXJ0aWNsZSI6IiJ9LHsiZmFtaWx5IjoiWGlhbyIsImdpdmVuIjoiWHVlIiwicGFyc2UtbmFtZXMiOmZhbHNlLCJkcm9wcGluZy1wYXJ0aWNsZSI6IiIsIm5vbi1kcm9wcGluZy1wYXJ0aWNsZSI6IiJ9LHsiZmFtaWx5IjoiWmh1IiwiZ2l2ZW4iOiJKaWFuZ3l1IiwicGFyc2UtbmFtZXMiOmZhbHNlLCJkcm9wcGluZy1wYXJ0aWNsZSI6IiIsIm5vbi1kcm9wcGluZy1wYXJ0aWNsZSI6IiJ9LHsiZmFtaWx5IjoiQ2hlbmciLCJnaXZlbiI6IldlaXdlaSIsInBhcnNlLW5hbWVzIjpmYWxzZSwiZHJvcHBpbmctcGFydGljbGUiOiIiLCJub24tZHJvcHBpbmctcGFydGljbGUiOiIifV0sImNvbnRhaW5lci10aXRsZSI6IkZvb2RzIiwiRE9JIjoiMTAuMzM5MC9mb29kczE0MjM0MTExIiwiSVNTTiI6IjIzMDQ4MTU4IiwiaXNzdWVkIjp7ImRhdGUtcGFydHMiOltbMjAyNSwxMiwxXV19LCJhYnN0cmFjdCI6IkZvb2Qgc2FmZXR5IGFuZCBxdWFsaXR5IGFyZSBwYXJhbW91bnQgZ2xvYmFsIGNvbmNlcm5zLCB3aXRoIHRoZSBjb21wbGV4aXRpZXMgb2YgdGhlIG1vZGVybiBzdXBwbHkgY2hhaW4gZGVtYW5kaW5nIGFkdmFuY2VkIHRlY2hub2xvZ2llcyBmb3IgbW9uaXRvcmluZywgcHJlc2VydmF0aW9uLCBhbmQgZGVjb250YW1pbmF0aW9uLiBDb252ZW50aW9uYWwgbWV0aG9kcyBvZnRlbiBmYWxsIHNob3J0IGR1ZSB0byBsaW1pdGF0aW9ucyBpbiBzcGVlZCwgc2Vuc2l0aXZpdHksIGNvc3QsIGFuZCBmdW5jdGlvbmFsaXR5LiBNZXRhbOKAk29yZ2FuaWMgZnJhbWV3b3JrcyAoTU9GcyksIGEgY2xhc3Mgb2YgY3J5c3RhbGxpbmUgcG9yb3VzIG1hdGVyaWFscywgaGF2ZSBlbWVyZ2VkIGFzIGEgaGlnaGx5IHVuaXZlcnNhbCBwbGF0Zm9ybSB0byBhZGRyZXNzIHRoZXNlIGNoYWxsZW5nZXMsIG93aW5nIHRvIHRoZWlyIHVucHJlY2VkZW50ZWQgc3RydWN0dXJhbCB0dW5hYmlsaXR5LCB1bHRyYWhpZ2ggc3VyZmFjZSBhcmVhcywgYW5kIHRhaWxvcmFibGUgY2hlbWljYWwgZnVuY3Rpb25hbGl0aWVzLiBUaGlzIGNvbXByZWhlbnNpdmUgcmV2aWV3IGRldGFpbHMgdGhlIHN0YXRlLW9mLXRoZS1hcnQgYXBwbGljYXRpb25zIG9mIG11bHRpZnVuY3Rpb25hbCBNT0ZzIGFjcm9zcyB0aGUgZW50aXJlIHNwZWN0cnVtIG9mIGZvb2Qgc2FmZXR5IGFuZCBxdWFsaXR5IGVuaGFuY2VtZW50LiBGaXJzdCwgdGhlIHJldmlldyBkZXRhaWxzIHRoZSBhcHBsaWNhdGlvbiBvZiBNT0ZzIGluIGFkdmFuY2VkIGZvb2QgYW5hbHlzaXMsIGNvdmVyaW5nIHRoZWlyIHRyYW5zZm9ybWF0aXZlIHJvbGVzIGFzIHNvcmJlbnRzIGluIHNhbXBsZSBwcmVwYXJhdGlvbiAoZS5nLiwgc29saWQtcGhhc2UgZXh0cmFjdGlvbiBhbmQgbWljcm9leHRyYWN0aW9uKSwgYXMgbm92ZWwgc3RhdGlvbmFyeSBwaGFzZXMgaW4gY2hyb21hdG9ncmFwaHksIGFuZCBhcyB0aGUgY29yZSBjb21wb25lbnRzIG9mIGhpZ2hseSBzZW5zaXRpdmUgc2Vuc2luZyBwbGF0Zm9ybXMsIGluY2x1ZGluZyBsdW1pbmVzY2VudCwgY29sb3JpbWV0cmljLCBlbGVjdHJvY2hlbWljYWwsIGFuZCBTRVJTLWJhc2VkIHNlbnNvcnMgZm9yIGNvbnRhbWluYW50IGRldGVjdGlvbi4gU3Vic2VxdWVudGx5LCB0aGUgcm9sZSBvZiBNT0ZzIGluIGZvb2QgcHJlc2VydmF0aW9uIGFuZCBwYWNrYWdpbmcgaXMgZXhwbG9yZWQsIGhpZ2hsaWdodGluZyB0aGVpciB1c2UgaW4gYWN0aXZlIHBhY2thZ2luZyBzeXN0ZW1zIGZvciBldGh5bGVuZSBzY2F2ZW5naW5nIGFuZCBjb250cm9sbGVkIGFudGltaWNyb2JpYWwgcmVsZWFzZSwgaW4gaW50ZWxsaWdlbnQgcGFja2FnaW5nIGZvciB2aXN1YWwgc3BvaWxhZ2UgaW5kaWNhdGlvbiwgYW5kIGFzIGZ1bmN0aW9uYWwgZmlsbGVycyBmb3IgZW5oYW5jaW5nIHRoZSBiYXJyaWVyIHByb3BlcnRpZXMgb2YgcGFja2FnaW5nIG1hdGVyaWFscy4gRnVydGhlcm1vcmUsIHRoZSByZXZpZXcgZXhhbWluZXMgdGhlIGRpcmVjdCBhcHBsaWNhdGlvbiBvZiBNT0ZzIGluIGZvb2QgcHJvY2Vzc2luZyBmb3IgdGhlIHNlbGVjdGl2ZSBhZHNvcnB0aXZlIHJlbW92YWwgb2YgY29udGFtaW5hbnRzIGZyb20gY29tcGxleCBmb29kIG1hdHJpY2VzIChzdWNoIGFzIG9pbHMgYW5kIGJldmVyYWdlcykgYW5kIGFzIHJvYnVzdCwgcmVjeWNsYWJsZSBoZXRlcm9nZW5lb3VzIGNhdGFseXN0cy4gRmluYWxseSwgYSBjcml0aWNhbCBkaXNjdXNzaW9uIGlzIHByZXNlbnRlZCBvbiB0aGUgc2lnbmlmaWNhbnQgY2hhbGxlbmdlcyB0aGF0IGltcGVkZSB3aWRlc3ByZWFkIGFkb3B0aW9uLiBUaGVzZSBpbmNsdWRlIGNvbmNlcm5zIHJlZ2FyZGluZyBiaW9jb21wYXRpYmlsaXR5IGFuZCB0b3hpY29sb2d5LCBpc3N1ZXMgb2YgbG9uZy10ZXJtIHN0YWJpbGl0eSBpbiBjb21wbGV4IGZvb2QgbWF0cmljZXMsIGFuZCB0aGUgaHVyZGxlcyBvZiBhY2hpZXZpbmcgY29zdC1lZmZlY3RpdmUsIHNjYWxhYmxlIHN5bnRoZXNpcy4gVGhpcyByZXZpZXcgbm90IG9ubHkgc3VtbWFyaXplcyByZWNlbnQgcHJvZ3Jlc3MgYnV0IGFsc28gcHJvdmlkZXMgYSBmb3J3YXJkLWxvb2tpbmcgcGVyc3BlY3RpdmUgb24gdGhlIGludGVyZGlzY2lwbGluYXJ5IGVmZm9ydHMgcmVxdWlyZWQgdG8gdHJhbnNsYXRlIHRoZXNlIHByb21pc2luZyBuYW5vbWF0ZXJpYWxzIGZyb20gbGFib3JhdG9yeSByZXNlYXJjaCBpbnRvIHByYWN0aWNhbCwgcmVhbC13b3JsZCBzb2x1dGlvbnMgZm9yIGEgc2FmZXIgYW5kIGhpZ2hlci1xdWFsaXR5IGdsb2JhbCBmb29kIHN1cHBseS4iLCJwdWJsaXNoZXIiOiJNdWx0aWRpc2NpcGxpbmFyeSBEaWdpdGFsIFB1Ymxpc2hpbmcgSW5zdGl0dXRlIChNRFBJKSIsImlzc3VlIjoiMjMiLCJ2b2x1bWUiOiIxNCIsImNvbnRhaW5lci10aXRsZS1zaG9ydCI6IiJ9LCJpc1RlbXBvcmFyeSI6ZmFsc2V9XX0="/>
          <w:id w:val="-1475136375"/>
          <w:placeholder>
            <w:docPart w:val="DefaultPlaceholder_-1854013440"/>
          </w:placeholder>
        </w:sdtPr>
        <w:sdtContent>
          <w:r w:rsidR="004E5C09" w:rsidRPr="004E5C09">
            <w:rPr>
              <w:rFonts w:ascii="Verdana" w:hAnsi="Verdana" w:cs="Arial"/>
              <w:color w:val="000000"/>
              <w:sz w:val="24"/>
              <w:szCs w:val="24"/>
              <w:lang w:val="en-US"/>
            </w:rPr>
            <w:t>[3], [9]</w:t>
          </w:r>
        </w:sdtContent>
      </w:sdt>
      <w:r w:rsidRPr="002F6FC7">
        <w:rPr>
          <w:rFonts w:ascii="Verdana" w:hAnsi="Verdana" w:cs="Arial"/>
          <w:sz w:val="24"/>
          <w:szCs w:val="24"/>
          <w:lang w:val="en-US"/>
        </w:rPr>
        <w:t>.</w:t>
      </w:r>
    </w:p>
    <w:p w14:paraId="599F3311" w14:textId="4B76EA18" w:rsidR="00E67467" w:rsidRPr="002F6FC7" w:rsidRDefault="00AB6075" w:rsidP="002F6FC7">
      <w:p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 xml:space="preserve">The bibliometric analysis also evidenced that China is the country with the most studies about this topic, and the research into the application of MOFs in food is recent. </w:t>
      </w:r>
      <w:r w:rsidR="00042614" w:rsidRPr="002F6FC7">
        <w:rPr>
          <w:rFonts w:ascii="Verdana" w:hAnsi="Verdana" w:cs="Arial"/>
          <w:sz w:val="24"/>
          <w:szCs w:val="24"/>
          <w:lang w:val="en-US"/>
        </w:rPr>
        <w:t xml:space="preserve">The </w:t>
      </w:r>
      <w:r w:rsidR="00042614" w:rsidRPr="002F6FC7">
        <w:rPr>
          <w:rFonts w:ascii="Verdana" w:hAnsi="Verdana" w:cs="Arial"/>
          <w:b/>
          <w:bCs/>
          <w:color w:val="00B050"/>
          <w:sz w:val="24"/>
          <w:szCs w:val="24"/>
          <w:lang w:val="en-US"/>
        </w:rPr>
        <w:t>green group</w:t>
      </w:r>
      <w:r w:rsidR="00042614" w:rsidRPr="002F6FC7">
        <w:rPr>
          <w:rFonts w:ascii="Verdana" w:hAnsi="Verdana" w:cs="Arial"/>
          <w:color w:val="00B050"/>
          <w:sz w:val="24"/>
          <w:szCs w:val="24"/>
          <w:lang w:val="en-US"/>
        </w:rPr>
        <w:t xml:space="preserve"> </w:t>
      </w:r>
      <w:r w:rsidR="00042614" w:rsidRPr="002F6FC7">
        <w:rPr>
          <w:rFonts w:ascii="Verdana" w:hAnsi="Verdana" w:cs="Arial"/>
          <w:sz w:val="24"/>
          <w:szCs w:val="24"/>
          <w:lang w:val="en-US"/>
        </w:rPr>
        <w:t xml:space="preserve">was related to </w:t>
      </w:r>
      <w:r w:rsidR="00D925A1" w:rsidRPr="002F6FC7">
        <w:rPr>
          <w:rFonts w:ascii="Verdana" w:hAnsi="Verdana" w:cs="Arial"/>
          <w:b/>
          <w:bCs/>
          <w:color w:val="00B050"/>
          <w:sz w:val="24"/>
          <w:szCs w:val="24"/>
          <w:lang w:val="en-US"/>
        </w:rPr>
        <w:t>active</w:t>
      </w:r>
      <w:r w:rsidR="00042614" w:rsidRPr="002F6FC7">
        <w:rPr>
          <w:rFonts w:ascii="Verdana" w:hAnsi="Verdana" w:cs="Arial"/>
          <w:b/>
          <w:bCs/>
          <w:color w:val="00B050"/>
          <w:sz w:val="24"/>
          <w:szCs w:val="24"/>
          <w:lang w:val="en-US"/>
        </w:rPr>
        <w:t xml:space="preserve"> packaging</w:t>
      </w:r>
      <w:r w:rsidR="00042614" w:rsidRPr="002F6FC7">
        <w:rPr>
          <w:rFonts w:ascii="Verdana" w:hAnsi="Verdana" w:cs="Arial"/>
          <w:sz w:val="24"/>
          <w:szCs w:val="24"/>
          <w:lang w:val="en-US"/>
        </w:rPr>
        <w:t xml:space="preserve">, the topic of interest to analyze the MOFs application as functional nanomaterials against resistant foodborne pathogens. In this case, the correlation was identified with key terms </w:t>
      </w:r>
      <w:r w:rsidR="00D925A1" w:rsidRPr="002F6FC7">
        <w:rPr>
          <w:rFonts w:ascii="Verdana" w:hAnsi="Verdana" w:cs="Arial"/>
          <w:sz w:val="24"/>
          <w:szCs w:val="24"/>
          <w:lang w:val="en-US"/>
        </w:rPr>
        <w:t>such as</w:t>
      </w:r>
      <w:r w:rsidR="00042614" w:rsidRPr="002F6FC7">
        <w:rPr>
          <w:rFonts w:ascii="Verdana" w:hAnsi="Verdana" w:cs="Arial"/>
          <w:sz w:val="24"/>
          <w:szCs w:val="24"/>
          <w:lang w:val="en-US"/>
        </w:rPr>
        <w:t xml:space="preserve"> antibacterial, chitosan, films, antioxidant activity, </w:t>
      </w:r>
      <w:r w:rsidR="00D925A1" w:rsidRPr="002F6FC7">
        <w:rPr>
          <w:rFonts w:ascii="Verdana" w:hAnsi="Verdana" w:cs="Arial"/>
          <w:sz w:val="24"/>
          <w:szCs w:val="24"/>
          <w:lang w:val="en-US"/>
        </w:rPr>
        <w:t xml:space="preserve">antimicrobial activity, </w:t>
      </w:r>
      <w:r w:rsidR="00042614" w:rsidRPr="002F6FC7">
        <w:rPr>
          <w:rFonts w:ascii="Verdana" w:hAnsi="Verdana" w:cs="Arial"/>
          <w:sz w:val="24"/>
          <w:szCs w:val="24"/>
          <w:lang w:val="en-US"/>
        </w:rPr>
        <w:t xml:space="preserve">controlled release, </w:t>
      </w:r>
      <w:r w:rsidR="00D925A1" w:rsidRPr="002F6FC7">
        <w:rPr>
          <w:rFonts w:ascii="Verdana" w:hAnsi="Verdana" w:cs="Arial"/>
          <w:sz w:val="24"/>
          <w:szCs w:val="24"/>
          <w:lang w:val="en-US"/>
        </w:rPr>
        <w:t xml:space="preserve">release, </w:t>
      </w:r>
      <w:r w:rsidR="00042614" w:rsidRPr="002F6FC7">
        <w:rPr>
          <w:rFonts w:ascii="Verdana" w:hAnsi="Verdana" w:cs="Arial"/>
          <w:sz w:val="24"/>
          <w:szCs w:val="24"/>
          <w:lang w:val="en-US"/>
        </w:rPr>
        <w:t xml:space="preserve">encapsulation, </w:t>
      </w:r>
      <w:r w:rsidR="00F46371" w:rsidRPr="002F6FC7">
        <w:rPr>
          <w:rFonts w:ascii="Verdana" w:hAnsi="Verdana" w:cs="Arial"/>
          <w:sz w:val="24"/>
          <w:szCs w:val="24"/>
          <w:lang w:val="en-US"/>
        </w:rPr>
        <w:t xml:space="preserve">ethylene, graphene oxide, cyclodextrin, essential oil, quality, food preservation, CD-MOF, </w:t>
      </w:r>
      <w:r w:rsidR="00D925A1" w:rsidRPr="002F6FC7">
        <w:rPr>
          <w:rFonts w:ascii="Verdana" w:hAnsi="Verdana" w:cs="Arial"/>
          <w:sz w:val="24"/>
          <w:szCs w:val="24"/>
          <w:lang w:val="en-US"/>
        </w:rPr>
        <w:t>shelf-life extension, oxidation, extract, acid, food safety, composites, degradation</w:t>
      </w:r>
      <w:r w:rsidR="00AA6B20" w:rsidRPr="002F6FC7">
        <w:rPr>
          <w:rFonts w:ascii="Verdana" w:hAnsi="Verdana" w:cs="Arial"/>
          <w:sz w:val="24"/>
          <w:szCs w:val="24"/>
          <w:lang w:val="en-US"/>
        </w:rPr>
        <w:t xml:space="preserve"> and</w:t>
      </w:r>
      <w:r w:rsidR="00D925A1" w:rsidRPr="002F6FC7">
        <w:rPr>
          <w:rFonts w:ascii="Verdana" w:hAnsi="Verdana" w:cs="Arial"/>
          <w:sz w:val="24"/>
          <w:szCs w:val="24"/>
          <w:lang w:val="en-US"/>
        </w:rPr>
        <w:t xml:space="preserve"> removal</w:t>
      </w:r>
      <w:r w:rsidR="00AA6B20" w:rsidRPr="002F6FC7">
        <w:rPr>
          <w:rFonts w:ascii="Verdana" w:hAnsi="Verdana" w:cs="Arial"/>
          <w:sz w:val="24"/>
          <w:szCs w:val="24"/>
          <w:lang w:val="en-US"/>
        </w:rPr>
        <w:t>, Figure 4A</w:t>
      </w:r>
      <w:r w:rsidR="00D925A1" w:rsidRPr="002F6FC7">
        <w:rPr>
          <w:rFonts w:ascii="Verdana" w:hAnsi="Verdana" w:cs="Arial"/>
          <w:sz w:val="24"/>
          <w:szCs w:val="24"/>
          <w:lang w:val="en-US"/>
        </w:rPr>
        <w:t>.</w:t>
      </w:r>
      <w:r w:rsidR="00EC1D87" w:rsidRPr="002F6FC7">
        <w:rPr>
          <w:rFonts w:ascii="Verdana" w:hAnsi="Verdana" w:cs="Arial"/>
          <w:sz w:val="24"/>
          <w:szCs w:val="24"/>
          <w:lang w:val="en-US"/>
        </w:rPr>
        <w:t xml:space="preserve"> In turn, this group correlates with the </w:t>
      </w:r>
      <w:r w:rsidR="00EC1D87" w:rsidRPr="002F6FC7">
        <w:rPr>
          <w:rFonts w:ascii="Verdana" w:hAnsi="Verdana" w:cs="Arial"/>
          <w:b/>
          <w:bCs/>
          <w:color w:val="2E74B5" w:themeColor="accent1" w:themeShade="BF"/>
          <w:sz w:val="24"/>
          <w:szCs w:val="24"/>
          <w:lang w:val="en-US"/>
        </w:rPr>
        <w:t>blue</w:t>
      </w:r>
      <w:r w:rsidR="00EC1D87" w:rsidRPr="002F6FC7">
        <w:rPr>
          <w:rFonts w:ascii="Verdana" w:hAnsi="Verdana" w:cs="Arial"/>
          <w:sz w:val="24"/>
          <w:szCs w:val="24"/>
          <w:lang w:val="en-US"/>
        </w:rPr>
        <w:t xml:space="preserve"> one, which presents two main clusters that establish co-occurrence with keywords such as nanofibers, nanocomposites, extract, acid, antibacterial activity, composite, metal-organic frameworks, performance, fabrication, water, antimicrobial, sensor. Starch, food, curcumin, intelligent packaging, </w:t>
      </w:r>
      <w:proofErr w:type="spellStart"/>
      <w:r w:rsidR="00EC1D87" w:rsidRPr="002F6FC7">
        <w:rPr>
          <w:rFonts w:ascii="Verdana" w:hAnsi="Verdana" w:cs="Arial"/>
          <w:sz w:val="24"/>
          <w:szCs w:val="24"/>
          <w:lang w:val="en-US"/>
        </w:rPr>
        <w:t>uv</w:t>
      </w:r>
      <w:proofErr w:type="spellEnd"/>
      <w:r w:rsidR="00EC1D87" w:rsidRPr="002F6FC7">
        <w:rPr>
          <w:rFonts w:ascii="Verdana" w:hAnsi="Verdana" w:cs="Arial"/>
          <w:sz w:val="24"/>
          <w:szCs w:val="24"/>
          <w:lang w:val="en-US"/>
        </w:rPr>
        <w:t>-shielding properties, smart packaging, ammonia-sensitive, food safety, polymer, cellulose,</w:t>
      </w:r>
      <w:r w:rsidR="00AA6B20" w:rsidRPr="002F6FC7">
        <w:rPr>
          <w:rFonts w:ascii="Verdana" w:hAnsi="Verdana" w:cs="Arial"/>
          <w:sz w:val="24"/>
          <w:szCs w:val="24"/>
          <w:lang w:val="en-US"/>
        </w:rPr>
        <w:t xml:space="preserve"> and</w:t>
      </w:r>
      <w:r w:rsidR="00EC1D87" w:rsidRPr="002F6FC7">
        <w:rPr>
          <w:rFonts w:ascii="Verdana" w:hAnsi="Verdana" w:cs="Arial"/>
          <w:sz w:val="24"/>
          <w:szCs w:val="24"/>
          <w:lang w:val="en-US"/>
        </w:rPr>
        <w:t xml:space="preserve"> design</w:t>
      </w:r>
      <w:r w:rsidR="00AA6B20" w:rsidRPr="002F6FC7">
        <w:rPr>
          <w:rFonts w:ascii="Verdana" w:hAnsi="Verdana" w:cs="Arial"/>
          <w:sz w:val="24"/>
          <w:szCs w:val="24"/>
          <w:lang w:val="en-US"/>
        </w:rPr>
        <w:t>, Figure 4B</w:t>
      </w:r>
      <w:r w:rsidR="00EC1D87" w:rsidRPr="002F6FC7">
        <w:rPr>
          <w:rFonts w:ascii="Verdana" w:hAnsi="Verdana" w:cs="Arial"/>
          <w:sz w:val="24"/>
          <w:szCs w:val="24"/>
          <w:lang w:val="en-US"/>
        </w:rPr>
        <w:t>.</w:t>
      </w:r>
    </w:p>
    <w:p w14:paraId="373AE5AD" w14:textId="77777777" w:rsidR="00735A1B" w:rsidRPr="002F6FC7" w:rsidRDefault="00735A1B" w:rsidP="002F6FC7">
      <w:pPr>
        <w:spacing w:before="240" w:after="0" w:line="276" w:lineRule="auto"/>
        <w:jc w:val="both"/>
        <w:rPr>
          <w:rFonts w:ascii="Verdana" w:hAnsi="Verdana" w:cs="Arial"/>
          <w:sz w:val="24"/>
          <w:szCs w:val="24"/>
          <w:lang w:val="en-US"/>
        </w:rPr>
      </w:pPr>
    </w:p>
    <w:p w14:paraId="71A86A93" w14:textId="5464A578" w:rsidR="00735A1B" w:rsidRPr="002F6FC7" w:rsidRDefault="00735A1B" w:rsidP="002F6FC7">
      <w:pPr>
        <w:spacing w:before="240" w:after="0" w:line="276" w:lineRule="auto"/>
        <w:jc w:val="center"/>
        <w:rPr>
          <w:rFonts w:ascii="Verdana" w:hAnsi="Verdana" w:cs="Arial"/>
          <w:b/>
          <w:bCs/>
          <w:sz w:val="24"/>
          <w:szCs w:val="24"/>
          <w:lang w:val="en-US"/>
        </w:rPr>
      </w:pPr>
      <w:r w:rsidRPr="002F6FC7">
        <w:rPr>
          <w:rFonts w:ascii="Verdana" w:hAnsi="Verdana" w:cs="Arial"/>
          <w:b/>
          <w:bCs/>
          <w:sz w:val="24"/>
          <w:szCs w:val="24"/>
          <w:lang w:val="en-US"/>
        </w:rPr>
        <w:t xml:space="preserve">Figure 4. Enlargement of the left side of the general co-occurrence map obtained with </w:t>
      </w:r>
      <w:proofErr w:type="spellStart"/>
      <w:r w:rsidRPr="002F6FC7">
        <w:rPr>
          <w:rFonts w:ascii="Verdana" w:hAnsi="Verdana" w:cs="Arial"/>
          <w:b/>
          <w:bCs/>
          <w:sz w:val="24"/>
          <w:szCs w:val="24"/>
          <w:lang w:val="en-US"/>
        </w:rPr>
        <w:t>VOSviewer</w:t>
      </w:r>
      <w:proofErr w:type="spellEnd"/>
      <w:r w:rsidRPr="002F6FC7">
        <w:rPr>
          <w:rFonts w:ascii="Verdana" w:hAnsi="Verdana" w:cs="Arial"/>
          <w:b/>
          <w:bCs/>
          <w:sz w:val="24"/>
          <w:szCs w:val="24"/>
          <w:lang w:val="en-US"/>
        </w:rPr>
        <w:t>: A) Green cluster and B) Blue cluster.</w:t>
      </w:r>
    </w:p>
    <w:p w14:paraId="68C1E8D6" w14:textId="314B3680" w:rsidR="00AA6B20" w:rsidRPr="002F6FC7" w:rsidRDefault="00AA6B20" w:rsidP="002F6FC7">
      <w:pPr>
        <w:spacing w:before="240" w:after="0" w:line="276" w:lineRule="auto"/>
        <w:jc w:val="center"/>
        <w:rPr>
          <w:rFonts w:ascii="Verdana" w:hAnsi="Verdana" w:cs="Arial"/>
          <w:sz w:val="24"/>
          <w:szCs w:val="24"/>
          <w:lang w:val="en-US"/>
        </w:rPr>
      </w:pPr>
      <w:r w:rsidRPr="002F6FC7">
        <w:rPr>
          <w:rFonts w:ascii="Verdana" w:hAnsi="Verdana" w:cs="Arial"/>
          <w:noProof/>
          <w:sz w:val="24"/>
          <w:szCs w:val="24"/>
          <w:lang w:val="en-US"/>
        </w:rPr>
        <w:lastRenderedPageBreak/>
        <w:drawing>
          <wp:inline distT="0" distB="0" distL="0" distR="0" wp14:anchorId="73300532" wp14:editId="127EC563">
            <wp:extent cx="4876800" cy="6165085"/>
            <wp:effectExtent l="0" t="0" r="0" b="7620"/>
            <wp:docPr id="8286402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97914" cy="6191776"/>
                    </a:xfrm>
                    <a:prstGeom prst="rect">
                      <a:avLst/>
                    </a:prstGeom>
                    <a:noFill/>
                  </pic:spPr>
                </pic:pic>
              </a:graphicData>
            </a:graphic>
          </wp:inline>
        </w:drawing>
      </w:r>
    </w:p>
    <w:p w14:paraId="4CA2968D" w14:textId="23FE3047" w:rsidR="00DD19F8" w:rsidRPr="002F6FC7" w:rsidRDefault="00D925A1" w:rsidP="002F6FC7">
      <w:p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T</w:t>
      </w:r>
      <w:r w:rsidR="00AB6075" w:rsidRPr="002F6FC7">
        <w:rPr>
          <w:rFonts w:ascii="Verdana" w:hAnsi="Verdana" w:cs="Arial"/>
          <w:sz w:val="24"/>
          <w:szCs w:val="24"/>
          <w:lang w:val="en-US"/>
        </w:rPr>
        <w:t>he most highly cited articles were selected and arranged chronologically for analysis</w:t>
      </w:r>
      <w:r w:rsidRPr="002F6FC7">
        <w:rPr>
          <w:rFonts w:ascii="Verdana" w:hAnsi="Verdana" w:cs="Arial"/>
          <w:sz w:val="24"/>
          <w:szCs w:val="24"/>
          <w:lang w:val="en-US"/>
        </w:rPr>
        <w:t>. Table 1 presents the</w:t>
      </w:r>
      <w:r w:rsidR="00C73A88" w:rsidRPr="002F6FC7">
        <w:rPr>
          <w:rFonts w:ascii="Verdana" w:hAnsi="Verdana" w:cs="Arial"/>
          <w:sz w:val="24"/>
          <w:szCs w:val="24"/>
          <w:lang w:val="en-US"/>
        </w:rPr>
        <w:t xml:space="preserve"> MOF analyzed,</w:t>
      </w:r>
      <w:r w:rsidRPr="002F6FC7">
        <w:rPr>
          <w:rFonts w:ascii="Verdana" w:hAnsi="Verdana" w:cs="Arial"/>
          <w:sz w:val="24"/>
          <w:szCs w:val="24"/>
          <w:lang w:val="en-US"/>
        </w:rPr>
        <w:t xml:space="preserve"> citations and co-citation map of the studies selected and the publication year. </w:t>
      </w:r>
    </w:p>
    <w:p w14:paraId="2125FFF1" w14:textId="77777777" w:rsidR="00DD19F8" w:rsidRDefault="00DD19F8" w:rsidP="002F6FC7">
      <w:pPr>
        <w:spacing w:line="276" w:lineRule="auto"/>
        <w:rPr>
          <w:rFonts w:ascii="Verdana" w:hAnsi="Verdana"/>
          <w:b/>
          <w:bCs/>
          <w:sz w:val="24"/>
          <w:szCs w:val="24"/>
          <w:lang w:val="en-US"/>
        </w:rPr>
      </w:pPr>
    </w:p>
    <w:p w14:paraId="19BFBCD3" w14:textId="77777777" w:rsidR="002B311B" w:rsidRDefault="002B311B" w:rsidP="002F6FC7">
      <w:pPr>
        <w:spacing w:line="276" w:lineRule="auto"/>
        <w:rPr>
          <w:rFonts w:ascii="Verdana" w:hAnsi="Verdana"/>
          <w:b/>
          <w:bCs/>
          <w:sz w:val="24"/>
          <w:szCs w:val="24"/>
          <w:lang w:val="en-US"/>
        </w:rPr>
      </w:pPr>
    </w:p>
    <w:p w14:paraId="1926B8B9" w14:textId="77777777" w:rsidR="002B311B" w:rsidRPr="002F6FC7" w:rsidRDefault="002B311B" w:rsidP="002F6FC7">
      <w:pPr>
        <w:spacing w:line="276" w:lineRule="auto"/>
        <w:rPr>
          <w:rFonts w:ascii="Verdana" w:hAnsi="Verdana"/>
          <w:b/>
          <w:bCs/>
          <w:sz w:val="24"/>
          <w:szCs w:val="24"/>
          <w:lang w:val="en-US"/>
        </w:rPr>
      </w:pPr>
    </w:p>
    <w:p w14:paraId="658FDE74" w14:textId="0E52ABC0" w:rsidR="009A6176" w:rsidRPr="002F6FC7" w:rsidRDefault="009A6176" w:rsidP="002F6FC7">
      <w:pPr>
        <w:spacing w:line="276" w:lineRule="auto"/>
        <w:jc w:val="center"/>
        <w:rPr>
          <w:rFonts w:ascii="Verdana" w:hAnsi="Verdana"/>
          <w:b/>
          <w:bCs/>
          <w:sz w:val="24"/>
          <w:szCs w:val="24"/>
          <w:lang w:val="en-US"/>
        </w:rPr>
      </w:pPr>
      <w:r w:rsidRPr="002F6FC7">
        <w:rPr>
          <w:rFonts w:ascii="Verdana" w:hAnsi="Verdana"/>
          <w:b/>
          <w:bCs/>
          <w:sz w:val="24"/>
          <w:szCs w:val="24"/>
          <w:lang w:val="en-US"/>
        </w:rPr>
        <w:lastRenderedPageBreak/>
        <w:t xml:space="preserve">Table 1. </w:t>
      </w:r>
      <w:r w:rsidR="00046A1C" w:rsidRPr="002F6FC7">
        <w:rPr>
          <w:rFonts w:ascii="Verdana" w:hAnsi="Verdana"/>
          <w:b/>
          <w:bCs/>
          <w:sz w:val="24"/>
          <w:szCs w:val="24"/>
          <w:lang w:val="en-US"/>
        </w:rPr>
        <w:t>Articles selected for the analysis of MOF</w:t>
      </w:r>
      <w:r w:rsidR="000A4427" w:rsidRPr="002F6FC7">
        <w:rPr>
          <w:rFonts w:ascii="Verdana" w:hAnsi="Verdana"/>
          <w:b/>
          <w:bCs/>
          <w:sz w:val="24"/>
          <w:szCs w:val="24"/>
          <w:lang w:val="en-US"/>
        </w:rPr>
        <w:t>s</w:t>
      </w:r>
      <w:r w:rsidR="00046A1C" w:rsidRPr="002F6FC7">
        <w:rPr>
          <w:rFonts w:ascii="Verdana" w:hAnsi="Verdana"/>
          <w:b/>
          <w:bCs/>
          <w:sz w:val="24"/>
          <w:szCs w:val="24"/>
          <w:lang w:val="en-US"/>
        </w:rPr>
        <w:t xml:space="preserve"> applications in packaging</w:t>
      </w:r>
      <w:r w:rsidR="000A4427" w:rsidRPr="002F6FC7">
        <w:rPr>
          <w:rFonts w:ascii="Verdana" w:hAnsi="Verdana"/>
          <w:b/>
          <w:bCs/>
          <w:sz w:val="24"/>
          <w:szCs w:val="24"/>
          <w:lang w:val="en-US"/>
        </w:rPr>
        <w:t xml:space="preserve"> as functional nanomaterials against resistant foodborne pathogens</w:t>
      </w:r>
      <w:r w:rsidR="00046A1C" w:rsidRPr="002F6FC7">
        <w:rPr>
          <w:rFonts w:ascii="Verdana" w:hAnsi="Verdana"/>
          <w:b/>
          <w:bCs/>
          <w:sz w:val="24"/>
          <w:szCs w:val="24"/>
          <w:lang w:val="en-US"/>
        </w:rPr>
        <w:t>.</w:t>
      </w:r>
    </w:p>
    <w:tbl>
      <w:tblPr>
        <w:tblStyle w:val="Tablanormal2"/>
        <w:tblW w:w="0" w:type="auto"/>
        <w:tblLook w:val="04A0" w:firstRow="1" w:lastRow="0" w:firstColumn="1" w:lastColumn="0" w:noHBand="0" w:noVBand="1"/>
      </w:tblPr>
      <w:tblGrid>
        <w:gridCol w:w="3363"/>
        <w:gridCol w:w="5475"/>
      </w:tblGrid>
      <w:tr w:rsidR="00154CE3" w:rsidRPr="00CC255C" w14:paraId="716677D2" w14:textId="77777777" w:rsidTr="00EA21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8" w:type="dxa"/>
          </w:tcPr>
          <w:p w14:paraId="107846C4" w14:textId="17720259" w:rsidR="00154CE3" w:rsidRPr="002F6FC7" w:rsidRDefault="00154CE3" w:rsidP="002F6FC7">
            <w:pPr>
              <w:spacing w:line="276" w:lineRule="auto"/>
              <w:jc w:val="center"/>
              <w:rPr>
                <w:rFonts w:ascii="Verdana" w:hAnsi="Verdana"/>
                <w:sz w:val="24"/>
                <w:szCs w:val="24"/>
              </w:rPr>
            </w:pPr>
            <w:r w:rsidRPr="002F6FC7">
              <w:rPr>
                <w:rFonts w:ascii="Verdana" w:hAnsi="Verdana"/>
                <w:sz w:val="24"/>
                <w:szCs w:val="24"/>
              </w:rPr>
              <w:t xml:space="preserve">MOF </w:t>
            </w:r>
            <w:r w:rsidRPr="002F6FC7">
              <w:rPr>
                <w:rFonts w:ascii="Verdana" w:hAnsi="Verdana"/>
                <w:sz w:val="24"/>
                <w:szCs w:val="24"/>
                <w:lang w:val="en-US"/>
              </w:rPr>
              <w:t>analyzed</w:t>
            </w:r>
          </w:p>
        </w:tc>
        <w:tc>
          <w:tcPr>
            <w:tcW w:w="5880" w:type="dxa"/>
          </w:tcPr>
          <w:p w14:paraId="277FEAFB" w14:textId="2E16DC19" w:rsidR="00154CE3" w:rsidRPr="002F6FC7" w:rsidRDefault="00154CE3" w:rsidP="002F6FC7">
            <w:pPr>
              <w:spacing w:line="276" w:lineRule="auto"/>
              <w:jc w:val="center"/>
              <w:cnfStyle w:val="100000000000" w:firstRow="1" w:lastRow="0" w:firstColumn="0" w:lastColumn="0" w:oddVBand="0" w:evenVBand="0" w:oddHBand="0" w:evenHBand="0" w:firstRowFirstColumn="0" w:firstRowLastColumn="0" w:lastRowFirstColumn="0" w:lastRowLastColumn="0"/>
              <w:rPr>
                <w:rFonts w:ascii="Verdana" w:hAnsi="Verdana"/>
                <w:sz w:val="24"/>
                <w:szCs w:val="24"/>
                <w:lang w:val="en-US"/>
              </w:rPr>
            </w:pPr>
            <w:r w:rsidRPr="002F6FC7">
              <w:rPr>
                <w:rFonts w:ascii="Verdana" w:hAnsi="Verdana"/>
                <w:sz w:val="24"/>
                <w:szCs w:val="24"/>
                <w:lang w:val="en-US"/>
              </w:rPr>
              <w:t>Publication year/Citations and co-citation map</w:t>
            </w:r>
          </w:p>
        </w:tc>
      </w:tr>
      <w:tr w:rsidR="00154CE3" w:rsidRPr="002F6FC7" w14:paraId="13FF60D6" w14:textId="77777777" w:rsidTr="003236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18C582C2" w14:textId="14511F22" w:rsidR="00C85235" w:rsidRPr="002F6FC7" w:rsidRDefault="00154CE3" w:rsidP="002F6FC7">
            <w:pPr>
              <w:spacing w:line="276" w:lineRule="auto"/>
              <w:jc w:val="center"/>
              <w:rPr>
                <w:rFonts w:ascii="Verdana" w:hAnsi="Verdana"/>
                <w:b w:val="0"/>
                <w:bCs w:val="0"/>
                <w:sz w:val="24"/>
                <w:szCs w:val="24"/>
                <w:lang w:val="en-US"/>
              </w:rPr>
            </w:pPr>
            <w:r w:rsidRPr="002F6FC7">
              <w:rPr>
                <w:rFonts w:ascii="Verdana" w:hAnsi="Verdana"/>
                <w:b w:val="0"/>
                <w:bCs w:val="0"/>
                <w:sz w:val="24"/>
                <w:szCs w:val="24"/>
                <w:lang w:val="en-US"/>
              </w:rPr>
              <w:t xml:space="preserve">Cruciform petal-like zeolite imidazole framework-8 (ZIF-8) </w:t>
            </w:r>
            <w:sdt>
              <w:sdtPr>
                <w:rPr>
                  <w:rFonts w:ascii="Verdana" w:hAnsi="Verdana"/>
                  <w:sz w:val="24"/>
                  <w:szCs w:val="24"/>
                  <w:lang w:val="en-US"/>
                </w:rPr>
                <w:tag w:val="MENDELEY_CITATION_v3_eyJjaXRhdGlvbklEIjoiTUVOREVMRVlfQ0lUQVRJT05fZTExNTk1YmMtOGNmZi00ZjM2LTlmMTMtMTFjMDgzY2Q5YTFiIiwicHJvcGVydGllcyI6eyJub3RlSW5kZXgiOjB9LCJpc0VkaXRlZCI6ZmFsc2UsIm1hbnVhbE92ZXJyaWRlIjp7ImlzTWFudWFsbHlPdmVycmlkZGVuIjpmYWxzZSwiY2l0ZXByb2NUZXh0IjoiWzE2XSIsIm1hbnVhbE92ZXJyaWRlVGV4dCI6IiJ9LCJjaXRhdGlvbkl0ZW1zIjpbeyJpZCI6IjcxY2JiODQ1LTI4OTMtMzFlMy05M2MwLTg4MWQyMDhiNGNmOCIsIml0ZW1EYXRhIjp7InR5cGUiOiJhcnRpY2xlLWpvdXJuYWwiLCJpZCI6IjcxY2JiODQ1LTI4OTMtMzFlMy05M2MwLTg4MWQyMDhiNGNmOCIsInRpdGxlIjoiQSBDcnVjaWZvcm0gUGV0YWwtbGlrZSAoWklGLTgpIHdpdGggQmFjdGVyaWNpZGFsIEFjdGl2aXR5IGFnYWluc3QgRm9vZGJvcm5lIEdyYW0tUG9zaXRpdmUgQmFjdGVyaWEgZm9yIEFudGliYWN0ZXJpYWwgRm9vZCBQYWNrYWdpbmciLCJhdXRob3IiOlt7ImZhbWlseSI6IlNoZW4iLCJnaXZlbiI6IkJvd2VuIiwicGFyc2UtbmFtZXMiOmZhbHNlLCJkcm9wcGluZy1wYXJ0aWNsZSI6IiIsIm5vbi1kcm9wcGluZy1wYXJ0aWNsZSI6IiJ9LHsiZmFtaWx5IjoiV2FuZyIsImdpdmVuIjoiWXV4aWFuIiwicGFyc2UtbmFtZXMiOmZhbHNlLCJkcm9wcGluZy1wYXJ0aWNsZSI6IiIsIm5vbi1kcm9wcGluZy1wYXJ0aWNsZSI6IiJ9LHsiZmFtaWx5IjoiV2FuZyIsImdpdmVuIjoiWGlubG9uZyIsInBhcnNlLW5hbWVzIjpmYWxzZSwiZHJvcHBpbmctcGFydGljbGUiOiIiLCJub24tZHJvcHBpbmctcGFydGljbGUiOiIifSx7ImZhbWlseSI6IkFtYWwiLCJnaXZlbiI6IkZhdGltYSBFenphaHJhIiwicGFyc2UtbmFtZXMiOmZhbHNlLCJkcm9wcGluZy1wYXJ0aWNsZSI6IiIsIm5vbi1kcm9wcGluZy1wYXJ0aWNsZSI6IiJ9LHsiZmFtaWx5IjoiWmh1IiwiZ2l2ZW4iOiJMaXlpbmciLCJwYXJzZS1uYW1lcyI6ZmFsc2UsImRyb3BwaW5nLXBhcnRpY2xlIjoiIiwibm9uLWRyb3BwaW5nLXBhcnRpY2xlIjoiIn0seyJmYW1pbHkiOiJKaWFuZyIsImdpdmVuIjoiTGluZyIsInBhcnNlLW5hbWVzIjpmYWxzZSwiZHJvcHBpbmctcGFydGljbGUiOiIiLCJub24tZHJvcHBpbmctcGFydGljbGUiOiIifV0sImNvbnRhaW5lci10aXRsZSI6IkludGVybmF0aW9uYWwgSm91cm5hbCBvZiBNb2xlY3VsYXIgU2NpZW5jZXMiLCJjb250YWluZXItdGl0bGUtc2hvcnQiOiJJbnQuIEouIE1vbC4gU2NpLiIsIkRPSSI6IjEwLjMzOTAvaWptczIzMTQ3NTEwIiwiSVNTTiI6IjE0MjIwMDY3IiwiUE1JRCI6IjM1ODg2ODU1IiwiaXNzdWVkIjp7ImRhdGUtcGFydHMiOltbMjAyMiw3LDFdXX0sImFic3RyYWN0IjoiTW9zdCBhbnRpYmFjdGVyaWFsIG5hbm9tYXRlcmlhbHMgdXNlZCBpbiBmb29kIHBhY2thZ2luZyBhY3QgYnkgcmVsZWFzaW5nIHJlYWN0aXZlIG94eWdlbiBzcGVjaWVzIChST1MpLCB3aGljaCBjYW5ub3QgZWZmaWNpZW50bHkgaGF2ZSBhbiBpbmhpYml0b3J5IGVmZmVjdCBieSBwZW5ldHJhdGluZyB0aGUgY2VsbCB3YWxsIG9mIEdyYW0tcG9zaXRpdmUgU3RhcGh5bG9jb2NjdXMgYXVyZXVzLiBJbiB0aGlzIHdvcmssIHdlIHVzZWQgdGhlIGNydWNpZm9ybSBwZXRhbC1saWtlIHplb2xpdGUgaW1pZGF6b2xlIGZyYW1ld29yay04IChaSUYtOCkgc3ludGhlc2l6ZWQgaW4gdGhlIHdhdGVyIHBoYXNlIHdoaWNoIGNhbiByZWxlYXNlIGFjdGl2ZSBabiBjb21wb3VuZHMgaW4gYXF1ZW91cyBzb2x1dGlvbiBhbmQgZXhlcnQgYSBzdHJvbmdlciBpbmhpYml0b3J5IGVmZmVjdCBvbiBTLiBhdXJldXMuIFRoZSBleHBlcmltZW50YWwgcmVzdWx0cyBkZW1vbnN0cmF0ZWQgdGhhdCB0aGUgYXF1ZW91cyBjcnVjaWZvcm0gcGV0YWwtbGlrZSBaSUYtOCBoYXMgdGhlIHNhbWUgcGhvdG9jYXRhbHl0aWMgYWN0aXZpdHkgYXMgdHJhZGl0aW9uYWwgWklGLTggYW5kIGNhbiBiZSBhcHBsaWVkIGluIHBob3RvY2F0YWx5dGljIGJhY3RlcmlhbCBpbmFjdGl2YXRpb24uIFRoZSBjcnVjaWZvcm0gcGV0YWwtbGlrZSBaSUYtOCB3YXMgYWxzbyBzaG93biB0byByZWxlYXNlIGFjdGl2ZSBabiBjb21wb3VuZHMgaW4gYXF1ZW91cyBzb2x1dGlvbiB3aXRoIGEgYmV0dGVyIGFudGliYWN0ZXJpYWwgZWZmZWN0IGFnYWluc3QgUy4gYXVyZXVzLCByZWFjaGluZyA5NSUgaW5hY3RpdmF0aW9uIGVmZmljaWVuY3kuIFRoZSBhbnRpYmFjdGVyaWFsIGVmZmVjdCB3YXMgdGhlcmVmb3JlIDcwJSBoaWdoZXIgdGhhbiB0aGF0IG9mIHRyYWRpdGlvbmFsIFpJRi04LiBCYXNlZCBvbiBpdHMgZXhjZWxsZW50IGFudGliYWN0ZXJpYWwgcHJvcGVydGllcywgd2UgbG9hZGVkIHBldGFsLWxpa2UgWklGLTgsIFBEQSBhbmQgUFZBIG9udG8gb3JkaW5hcnkgZmliZXJzIHRvIHByZXBhcmUgWklGLTgtRmlsbS4gVGhlIHJlc3VsdHMgZnVydGhlciBzaG93ZWQgdGhhdCBaSUYtOC1GaWxtIGhhcyBhIGhpZ2ggZmlsdHJhdGlvbiBjYXBhY2l0eSwgd2hpY2ggY2FuIGJlIHVzZWQgaW4gYW50aWJhY3RlcmlhbCBwYWNrYWdpbmcgbWF0ZXJpYWwgd2l0aCB0aGUgcmVxdWlyZWQgYWlyIHBlcm1lYWJpbGl0eS4gTW9yZW92ZXIsIFpJRi04LUZsaW0gY2FuIGNsZWFuIHRoZSBzdXJmYWNlIG9uIGl0cyBvd24gYW5kIGNhbiBtYWludGFpbiBhIHN0ZXJpbGUgZW52aXJvbm1lbnQuIEl0IGlzIGRpZmZlcmVudCBmcm9tIG90aGVyIGRpc3Bvc2FibGUgbWF0ZXJpYWxzIG9uIHRoZSBtYXJrZXQgaW4gdGhhdCBpdCBjYW4gYmUgcmV1c2VkIGFuZCBoYXMgYSBzZWxmLWRpc2luZmVjdGlvbiBmdW5jdGlvbi4iLCJwdWJsaXNoZXIiOiJNRFBJIiwiaXNzdWUiOiIxNCIsInZvbHVtZSI6IjIzIn0sImlzVGVtcG9yYXJ5IjpmYWxzZX1dfQ=="/>
                <w:id w:val="974636051"/>
                <w:placeholder>
                  <w:docPart w:val="44282D3A83414524B6871B92DDECF492"/>
                </w:placeholder>
              </w:sdtPr>
              <w:sdtContent>
                <w:r w:rsidR="004E5C09" w:rsidRPr="004E5C09">
                  <w:rPr>
                    <w:rFonts w:ascii="Verdana" w:hAnsi="Verdana"/>
                    <w:color w:val="000000"/>
                    <w:sz w:val="24"/>
                    <w:szCs w:val="24"/>
                    <w:lang w:val="en-US"/>
                  </w:rPr>
                  <w:t>[16]</w:t>
                </w:r>
              </w:sdtContent>
            </w:sdt>
          </w:p>
          <w:p w14:paraId="43005B8F" w14:textId="77777777" w:rsidR="00EA2111" w:rsidRPr="002F6FC7" w:rsidRDefault="00EA2111" w:rsidP="002F6FC7">
            <w:pPr>
              <w:spacing w:line="276" w:lineRule="auto"/>
              <w:jc w:val="center"/>
              <w:rPr>
                <w:rFonts w:ascii="Verdana" w:hAnsi="Verdana"/>
                <w:b w:val="0"/>
                <w:bCs w:val="0"/>
                <w:sz w:val="24"/>
                <w:szCs w:val="24"/>
                <w:lang w:val="en-US"/>
              </w:rPr>
            </w:pPr>
          </w:p>
          <w:p w14:paraId="76CFBC3C" w14:textId="59359EAD" w:rsidR="00154CE3" w:rsidRPr="002F6FC7" w:rsidRDefault="00154CE3" w:rsidP="002F6FC7">
            <w:pPr>
              <w:spacing w:line="276" w:lineRule="auto"/>
              <w:jc w:val="center"/>
              <w:rPr>
                <w:rFonts w:ascii="Verdana" w:hAnsi="Verdana"/>
                <w:sz w:val="24"/>
                <w:szCs w:val="24"/>
                <w:lang w:val="en-US"/>
              </w:rPr>
            </w:pPr>
            <w:r w:rsidRPr="002F6FC7">
              <w:rPr>
                <w:rFonts w:ascii="Verdana" w:hAnsi="Verdana"/>
                <w:noProof/>
                <w:sz w:val="24"/>
                <w:szCs w:val="24"/>
                <w:lang w:val="en-US"/>
              </w:rPr>
              <w:drawing>
                <wp:inline distT="0" distB="0" distL="0" distR="0" wp14:anchorId="79152FD5" wp14:editId="648B3EBA">
                  <wp:extent cx="1621377" cy="1876425"/>
                  <wp:effectExtent l="0" t="0" r="0" b="0"/>
                  <wp:docPr id="7592575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57559" name=""/>
                          <pic:cNvPicPr/>
                        </pic:nvPicPr>
                        <pic:blipFill>
                          <a:blip r:embed="rId20">
                            <a:clrChange>
                              <a:clrFrom>
                                <a:srgbClr val="EEEBF4"/>
                              </a:clrFrom>
                              <a:clrTo>
                                <a:srgbClr val="EEEBF4">
                                  <a:alpha val="0"/>
                                </a:srgbClr>
                              </a:clrTo>
                            </a:clrChange>
                          </a:blip>
                          <a:stretch>
                            <a:fillRect/>
                          </a:stretch>
                        </pic:blipFill>
                        <pic:spPr>
                          <a:xfrm>
                            <a:off x="0" y="0"/>
                            <a:ext cx="1633882" cy="1890897"/>
                          </a:xfrm>
                          <a:prstGeom prst="rect">
                            <a:avLst/>
                          </a:prstGeom>
                          <a:effectLst>
                            <a:softEdge rad="31750"/>
                          </a:effectLst>
                        </pic:spPr>
                      </pic:pic>
                    </a:graphicData>
                  </a:graphic>
                </wp:inline>
              </w:drawing>
            </w:r>
          </w:p>
        </w:tc>
        <w:tc>
          <w:tcPr>
            <w:tcW w:w="5880" w:type="dxa"/>
          </w:tcPr>
          <w:p w14:paraId="2D4BC8A9" w14:textId="50DBCD64" w:rsidR="00154CE3" w:rsidRPr="002F6FC7" w:rsidRDefault="00154CE3" w:rsidP="002F6FC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2F6FC7">
              <w:rPr>
                <w:rFonts w:ascii="Verdana" w:hAnsi="Verdana"/>
                <w:sz w:val="24"/>
                <w:szCs w:val="24"/>
              </w:rPr>
              <w:t>2022/38</w:t>
            </w:r>
          </w:p>
          <w:p w14:paraId="09B8DCE8" w14:textId="1A489B28" w:rsidR="00154CE3" w:rsidRPr="002F6FC7" w:rsidRDefault="00154CE3" w:rsidP="002F6FC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kern w:val="2"/>
                <w:sz w:val="24"/>
                <w:szCs w:val="24"/>
                <w14:ligatures w14:val="standardContextual"/>
              </w:rPr>
            </w:pPr>
            <w:r w:rsidRPr="002F6FC7">
              <w:rPr>
                <w:rFonts w:ascii="Verdana" w:hAnsi="Verdana"/>
                <w:noProof/>
                <w:kern w:val="2"/>
                <w:sz w:val="24"/>
                <w:szCs w:val="24"/>
                <w14:ligatures w14:val="standardContextual"/>
              </w:rPr>
              <w:drawing>
                <wp:inline distT="0" distB="0" distL="0" distR="0" wp14:anchorId="51FF8085" wp14:editId="0D87E2DE">
                  <wp:extent cx="3581400" cy="2514600"/>
                  <wp:effectExtent l="0" t="0" r="0" b="0"/>
                  <wp:docPr id="979935754"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8330" t="8971" r="17855" b="9362"/>
                          <a:stretch>
                            <a:fillRect/>
                          </a:stretch>
                        </pic:blipFill>
                        <pic:spPr bwMode="auto">
                          <a:xfrm>
                            <a:off x="0" y="0"/>
                            <a:ext cx="3581400" cy="25146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54CE3" w:rsidRPr="002F6FC7" w14:paraId="6810D3A5" w14:textId="77777777" w:rsidTr="00323601">
        <w:tc>
          <w:tcPr>
            <w:cnfStyle w:val="001000000000" w:firstRow="0" w:lastRow="0" w:firstColumn="1" w:lastColumn="0" w:oddVBand="0" w:evenVBand="0" w:oddHBand="0" w:evenHBand="0" w:firstRowFirstColumn="0" w:firstRowLastColumn="0" w:lastRowFirstColumn="0" w:lastRowLastColumn="0"/>
            <w:tcW w:w="2958" w:type="dxa"/>
            <w:vAlign w:val="center"/>
          </w:tcPr>
          <w:p w14:paraId="6C78530A" w14:textId="5C80D8EF" w:rsidR="00154CE3" w:rsidRPr="002F6FC7" w:rsidRDefault="00EA2111" w:rsidP="002F6FC7">
            <w:pPr>
              <w:spacing w:line="276" w:lineRule="auto"/>
              <w:jc w:val="center"/>
              <w:rPr>
                <w:rFonts w:ascii="Verdana" w:hAnsi="Verdana"/>
                <w:b w:val="0"/>
                <w:bCs w:val="0"/>
                <w:sz w:val="24"/>
                <w:szCs w:val="24"/>
                <w:lang w:val="en-US"/>
              </w:rPr>
            </w:pPr>
            <w:r w:rsidRPr="002F6FC7">
              <w:rPr>
                <w:rFonts w:ascii="Verdana" w:hAnsi="Verdana"/>
                <w:b w:val="0"/>
                <w:bCs w:val="0"/>
                <w:sz w:val="24"/>
                <w:szCs w:val="24"/>
                <w:lang w:val="en-US"/>
              </w:rPr>
              <w:t>Copper-based metal-organic frameworks (Cu-MOFs)</w:t>
            </w:r>
            <w:r w:rsidRPr="002F6FC7">
              <w:rPr>
                <w:rFonts w:ascii="Verdana" w:hAnsi="Verdana"/>
                <w:sz w:val="24"/>
                <w:szCs w:val="24"/>
                <w:lang w:val="en-US"/>
              </w:rPr>
              <w:t xml:space="preserve"> </w:t>
            </w:r>
            <w:sdt>
              <w:sdtPr>
                <w:rPr>
                  <w:rFonts w:ascii="Verdana" w:hAnsi="Verdana"/>
                  <w:sz w:val="24"/>
                  <w:szCs w:val="24"/>
                </w:rPr>
                <w:tag w:val="MENDELEY_CITATION_v3_eyJjaXRhdGlvbklEIjoiTUVOREVMRVlfQ0lUQVRJT05fNTQ1MGNhYzItMzAzZC00MDM4LTg3MTctMGRjYmU2NWNkNDFkIiwicHJvcGVydGllcyI6eyJub3RlSW5kZXgiOjB9LCJpc0VkaXRlZCI6ZmFsc2UsIm1hbnVhbE92ZXJyaWRlIjp7ImlzTWFudWFsbHlPdmVycmlkZGVuIjpmYWxzZSwiY2l0ZXByb2NUZXh0IjoiWzE3XSIsIm1hbnVhbE92ZXJyaWRlVGV4dCI6IiJ9LCJjaXRhdGlvbkl0ZW1zIjpbeyJpZCI6IjQ2MzcxNzNlLWMyNTQtMzAzYy1iYmM2LTNkNDgyNzkzMmY0NSIsIml0ZW1EYXRhIjp7InR5cGUiOiJhcnRpY2xlLWpvdXJuYWwiLCJpZCI6IjQ2MzcxNzNlLWMyNTQtMzAzYy1iYmM2LTNkNDgyNzkzMmY0NSIsInRpdGxlIjoiR2VsYXRpbi9wb2x5KHZpbnlsIGFsY29ob2wpLWJhc2VkIGR1YWwgZnVuY3Rpb25hbCBjb21wb3NpdGUgZmlsbXMgaW50ZWdyYXRlZCB3aXRoIG1ldGFsLW9yZ2FuaWMgZnJhbWV3b3JrcyBhbmQgYW50aG9jeWFuaW4gZm9yIGFjdGl2ZSBhbmQgaW50ZWxsaWdlbnQgZm9vZCBwYWNrYWdpbmciLCJhdXRob3IiOlt7ImZhbWlseSI6IlJpYWhpIiwiZ2l2ZW4iOiJab2hyZWgiLCJwYXJzZS1uYW1lcyI6ZmFsc2UsImRyb3BwaW5nLXBhcnRpY2xlIjoiIiwibm9uLWRyb3BwaW5nLXBhcnRpY2xlIjoiIn0seyJmYW1pbHkiOiJLaGFuIiwiZ2l2ZW4iOiJBamFoYXIiLCJwYXJzZS1uYW1lcyI6ZmFsc2UsImRyb3BwaW5nLXBhcnRpY2xlIjoiIiwibm9uLWRyb3BwaW5nLXBhcnRpY2xlIjoiIn0seyJmYW1pbHkiOiJSaGltIiwiZ2l2ZW4iOiJKb25nIFdoYW4iLCJwYXJzZS1uYW1lcyI6ZmFsc2UsImRyb3BwaW5nLXBhcnRpY2xlIjoiIiwibm9uLWRyb3BwaW5nLXBhcnRpY2xlIjoiIn0seyJmYW1pbHkiOiJTaGluIiwiZ2l2ZW4iOiJHeWUgSHdhIiwicGFyc2UtbmFtZXMiOmZhbHNlLCJkcm9wcGluZy1wYXJ0aWNsZSI6IiIsIm5vbi1kcm9wcGluZy1wYXJ0aWNsZSI6IiJ9LHsiZmFtaWx5IjoiS2ltIiwiZ2l2ZW4iOiJKdW4gVGFl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zLjEyNjA0MCIsIklTU04iOiIxODc5MDAwMyIsIlBNSUQiOiIzNzU0MTQ2NSIsImlzc3VlZCI6eyJkYXRlLXBhcnRzIjpbWzIwMjMsOSwzMF1dfSwiYWJzdHJhY3QiOiJJbm5vdmF0aXZlIGFjdGl2ZSBhbmQgcEgtY29sb3JpbWV0cmljIGNvbXBvc2l0ZSBmaWxtcyB3ZXJlIGZhYnJpY2F0ZWQgZnJvbSBnZWxhdGluL3BvbHkodmlueWwgYWxjb2hvbCkgKEdlbC9QVkEpIGludGVncmF0ZWQgd2l0aCBjb3BwZXItYmFzZWQgbWV0YWwtb3JnYW5pYyBmcmFtZXdvcmtzIChDdS1NT0ZzKSBhbmQgcmVkIGNhYmJhZ2UgYW50aG9jeWFuaW4gKFJDQSkuIFRoZSBpbmNvcnBvcmF0aW9uIG9mIEN1LU1PRnMgaW1wcm92ZWQgdGhlIHRlbnNpbGUgc3RyZW5ndGgsIHdhdGVyIHJlc2lzdGFuY2UsIGFuZCBVViBzaGllbGRpbmcgcHJvcGVydGllcyBvZiB0aGUgZGV2ZWxvcGVkIGNvbXBvc2l0ZSBmaWxtcy4gVGhlIGFkZGl0aW9uIG9mIGFudGhvY3lhbmlucyBhbmQgMyB3dCUgQ3UtTU9GcyBlbmRvd2VkIHRoZSBwb2x5bWVyIG1hdHJpeCB3aXRoIGV4Y2VsbGVudCBhbnRpb3hpZGFudCAoMTAwICUgYWdhaW5zdCBBQlRTIGFuZCBEUFBIIHJhZGljYWxzKSBhbmQgYW50aWJhY3RlcmlhbCAoYWdhaW5zdCBHcmFtLXBvc2l0aXZlIGFuZCBHcmFtLW5lZ2F0aXZlIGZvb2Rib3JuZSBwYXRob2dlbmljIGJhY3RlcmlhKSBmdW5jdGlvbnMuIFRoZSBmYWJyaWNhdGVkIGNvbXBvc2l0ZSBmaWxtcyBleGhpYml0ZWQgc2lnbmlmaWNhbnQgY29sb3IgY2hhbmdlIGF0IGFsa2FsaW5lIGNvbmRpdGlvbnMgb2YgcEggN+KAkzEyIGFuZCBhIG1hcmtlZCBjb2xvciBjaGFuZ2UgdXBvbiBleHBvc3VyZSB0byBhbW1vbmlhLiBUaGUgZGVzaWduZWQgaW5kaWNhdG9yIGZpbG1zIHVzZWQgZm9yIHNocmltcCBmcmVzaG5lc3MgdHJhY2tpbmcgYW5kIGEgdmlzdWFsIGNvbG9yIGNoYW5nZSBmcm9tIHBpbmsgKGZvciBmcmVzaCBzaHJpbXApIHRvIGdyZWVuIChmb3Igc3BvaWxlZCBzaHJpbXApIHdhcyBvYnNlcnZlZCBkdXJpbmcgc3RvcmFnZSBhdCAyOCDCsEMgZm9yIDI0IGguIFRoZSBwb3RlbnRpYWwgYXBwbGljYXRpb25zIG9mIHRoZSBlbmdpbmVlcmVkIGNvbXBvc2l0ZSBmaWxtcyB3ZXJlIHN0dWRpZWQgYnkgc2hyaW1wIHBhY2thZ2luZywgYW5kIHRoZSBxdWFsaXR5IHBhcmFtZXRlcnMgb2YgcGFja2FnZWQgc2FtcGxlcyB3ZXJlIG1vbml0b3JlZCBkdXJpbmcgc3RvcmFnZS4gVGhlIHN5bmVyZ2lzdGljIGVmZmVjdHMgb2YgYWRkaW5nIGFudGhvY3lhbmlucyBhbmQgTU9GIG5hbm9zdHJ1Y3R1cmVzIHdvcmtzIGZvciBiZXR0ZXIgcHJvZHVjdCBmcmVzaG5lc3MgcHJlc2VydmF0aW9uIGFuZCByZXNwb25kcyB3ZWxsIHRvIHNocmltcCBzcG9pbGFnZSBsZXZlbCwgaW50cm9kdWNpbmcgbm92ZWwgYWN0aXZlIGFuZCBpbnRlbGxpZ2VudCBwYWNrYWdpbmcgb3B0aW9ucyBmb3IgcHJhY3RpY2FsIHNtYXJ0IHBhY2thZ2luZyBhcHBsaWNhdGlvbnMuIiwicHVibGlzaGVyIjoiRWxzZXZpZXIgQi5WLiIsInZvbHVtZSI6IjI0OSJ9LCJpc1RlbXBvcmFyeSI6ZmFsc2V9XX0="/>
                <w:id w:val="1321156355"/>
                <w:placeholder>
                  <w:docPart w:val="44282D3A83414524B6871B92DDECF492"/>
                </w:placeholder>
              </w:sdtPr>
              <w:sdtContent>
                <w:r w:rsidR="004E5C09" w:rsidRPr="004E5C09">
                  <w:rPr>
                    <w:rFonts w:ascii="Verdana" w:hAnsi="Verdana"/>
                    <w:color w:val="000000"/>
                    <w:sz w:val="24"/>
                    <w:szCs w:val="24"/>
                    <w:lang w:val="en-US"/>
                  </w:rPr>
                  <w:t>[17]</w:t>
                </w:r>
              </w:sdtContent>
            </w:sdt>
          </w:p>
          <w:p w14:paraId="1B4B3E62" w14:textId="77777777" w:rsidR="00323601" w:rsidRPr="002F6FC7" w:rsidRDefault="00323601" w:rsidP="002F6FC7">
            <w:pPr>
              <w:spacing w:line="276" w:lineRule="auto"/>
              <w:jc w:val="center"/>
              <w:rPr>
                <w:rFonts w:ascii="Verdana" w:hAnsi="Verdana"/>
                <w:b w:val="0"/>
                <w:bCs w:val="0"/>
                <w:sz w:val="24"/>
                <w:szCs w:val="24"/>
                <w:lang w:val="en-US"/>
              </w:rPr>
            </w:pPr>
          </w:p>
          <w:p w14:paraId="35BD4F3F" w14:textId="215F1A0D" w:rsidR="00323601" w:rsidRPr="002F6FC7" w:rsidRDefault="00DB188E" w:rsidP="002F6FC7">
            <w:pPr>
              <w:spacing w:line="276" w:lineRule="auto"/>
              <w:jc w:val="center"/>
              <w:rPr>
                <w:rFonts w:ascii="Verdana" w:hAnsi="Verdana"/>
                <w:b w:val="0"/>
                <w:bCs w:val="0"/>
                <w:sz w:val="24"/>
                <w:szCs w:val="24"/>
                <w:lang w:val="en-US"/>
              </w:rPr>
            </w:pPr>
            <w:r w:rsidRPr="002F6FC7">
              <w:rPr>
                <w:rFonts w:ascii="Verdana" w:hAnsi="Verdana"/>
                <w:noProof/>
                <w:sz w:val="24"/>
                <w:szCs w:val="24"/>
                <w:lang w:val="en-US"/>
              </w:rPr>
              <w:drawing>
                <wp:inline distT="0" distB="0" distL="0" distR="0" wp14:anchorId="39DF1D87" wp14:editId="72EE3AFC">
                  <wp:extent cx="1873806" cy="1638300"/>
                  <wp:effectExtent l="0" t="0" r="0" b="0"/>
                  <wp:docPr id="10902017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201798" name=""/>
                          <pic:cNvPicPr/>
                        </pic:nvPicPr>
                        <pic:blipFill>
                          <a:blip r:embed="rId22"/>
                          <a:stretch>
                            <a:fillRect/>
                          </a:stretch>
                        </pic:blipFill>
                        <pic:spPr>
                          <a:xfrm>
                            <a:off x="0" y="0"/>
                            <a:ext cx="1879807" cy="1643547"/>
                          </a:xfrm>
                          <a:prstGeom prst="rect">
                            <a:avLst/>
                          </a:prstGeom>
                        </pic:spPr>
                      </pic:pic>
                    </a:graphicData>
                  </a:graphic>
                </wp:inline>
              </w:drawing>
            </w:r>
          </w:p>
        </w:tc>
        <w:tc>
          <w:tcPr>
            <w:tcW w:w="5880" w:type="dxa"/>
          </w:tcPr>
          <w:p w14:paraId="054ADA9A" w14:textId="7B2FD78D" w:rsidR="00154CE3" w:rsidRPr="002F6FC7" w:rsidRDefault="00154CE3" w:rsidP="002F6FC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24"/>
                <w:szCs w:val="24"/>
              </w:rPr>
            </w:pPr>
            <w:r w:rsidRPr="002F6FC7">
              <w:rPr>
                <w:rFonts w:ascii="Verdana" w:hAnsi="Verdana"/>
                <w:sz w:val="24"/>
                <w:szCs w:val="24"/>
              </w:rPr>
              <w:t>2023/118</w:t>
            </w:r>
          </w:p>
          <w:p w14:paraId="4CDD7CFD" w14:textId="57CEAEC3" w:rsidR="00323601" w:rsidRPr="002F6FC7" w:rsidRDefault="00154CE3" w:rsidP="002F6FC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kern w:val="2"/>
                <w:sz w:val="24"/>
                <w:szCs w:val="24"/>
                <w14:ligatures w14:val="standardContextual"/>
              </w:rPr>
            </w:pPr>
            <w:r w:rsidRPr="002F6FC7">
              <w:rPr>
                <w:rFonts w:ascii="Verdana" w:hAnsi="Verdana"/>
                <w:noProof/>
                <w:kern w:val="2"/>
                <w:sz w:val="24"/>
                <w:szCs w:val="24"/>
                <w14:ligatures w14:val="standardContextual"/>
              </w:rPr>
              <w:drawing>
                <wp:inline distT="0" distB="0" distL="0" distR="0" wp14:anchorId="67308339" wp14:editId="3BF7F01C">
                  <wp:extent cx="3219450" cy="2552700"/>
                  <wp:effectExtent l="0" t="0" r="0" b="0"/>
                  <wp:docPr id="311633913"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1894" t="7734" r="20740" b="9362"/>
                          <a:stretch>
                            <a:fillRect/>
                          </a:stretch>
                        </pic:blipFill>
                        <pic:spPr bwMode="auto">
                          <a:xfrm>
                            <a:off x="0" y="0"/>
                            <a:ext cx="3219450" cy="25527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54CE3" w:rsidRPr="002F6FC7" w14:paraId="0120CFA5" w14:textId="77777777" w:rsidTr="003236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2FEE754E" w14:textId="77777777" w:rsidR="00323601" w:rsidRPr="002F6FC7" w:rsidRDefault="00323601" w:rsidP="002F6FC7">
            <w:pPr>
              <w:spacing w:line="276" w:lineRule="auto"/>
              <w:jc w:val="center"/>
              <w:rPr>
                <w:rFonts w:ascii="Verdana" w:hAnsi="Verdana"/>
                <w:sz w:val="24"/>
                <w:szCs w:val="24"/>
                <w:lang w:val="en-US"/>
              </w:rPr>
            </w:pPr>
          </w:p>
          <w:p w14:paraId="11484CB2" w14:textId="77777777" w:rsidR="00323601" w:rsidRPr="002F6FC7" w:rsidRDefault="00323601" w:rsidP="002F6FC7">
            <w:pPr>
              <w:spacing w:line="276" w:lineRule="auto"/>
              <w:jc w:val="center"/>
              <w:rPr>
                <w:rFonts w:ascii="Verdana" w:hAnsi="Verdana"/>
                <w:sz w:val="24"/>
                <w:szCs w:val="24"/>
                <w:lang w:val="en-US"/>
              </w:rPr>
            </w:pPr>
          </w:p>
          <w:p w14:paraId="47D2F357" w14:textId="33F1851A" w:rsidR="00154CE3" w:rsidRPr="002F6FC7" w:rsidRDefault="00C17D9E" w:rsidP="002F6FC7">
            <w:pPr>
              <w:spacing w:line="276" w:lineRule="auto"/>
              <w:jc w:val="center"/>
              <w:rPr>
                <w:rFonts w:ascii="Verdana" w:hAnsi="Verdana"/>
                <w:b w:val="0"/>
                <w:bCs w:val="0"/>
                <w:sz w:val="24"/>
                <w:szCs w:val="24"/>
                <w:lang w:val="en-US"/>
              </w:rPr>
            </w:pPr>
            <w:r w:rsidRPr="002F6FC7">
              <w:rPr>
                <w:rFonts w:ascii="Verdana" w:hAnsi="Verdana"/>
                <w:b w:val="0"/>
                <w:bCs w:val="0"/>
                <w:sz w:val="24"/>
                <w:szCs w:val="24"/>
                <w:lang w:val="en-US"/>
              </w:rPr>
              <w:t>Metal-organic frameworks ZIF-8 (Zn-MOFs)</w:t>
            </w:r>
            <w:r w:rsidRPr="002F6FC7">
              <w:rPr>
                <w:rFonts w:ascii="Verdana" w:hAnsi="Verdana"/>
                <w:sz w:val="24"/>
                <w:szCs w:val="24"/>
                <w:lang w:val="en-US"/>
              </w:rPr>
              <w:t xml:space="preserve"> </w:t>
            </w:r>
            <w:sdt>
              <w:sdtPr>
                <w:rPr>
                  <w:rFonts w:ascii="Verdana" w:hAnsi="Verdana"/>
                  <w:sz w:val="24"/>
                  <w:szCs w:val="24"/>
                </w:rPr>
                <w:tag w:val="MENDELEY_CITATION_v3_eyJjaXRhdGlvbklEIjoiTUVOREVMRVlfQ0lUQVRJT05fMDc4YzU3YTUtY2NmYi00NjUzLWE0NzAtNWRmZTE3ZDcyMGQ4IiwicHJvcGVydGllcyI6eyJub3RlSW5kZXgiOjB9LCJpc0VkaXRlZCI6ZmFsc2UsIm1hbnVhbE92ZXJyaWRlIjp7ImlzTWFudWFsbHlPdmVycmlkZGVuIjpmYWxzZSwiY2l0ZXByb2NUZXh0IjoiWzE4XSIsIm1hbnVhbE92ZXJyaWRlVGV4dCI6IiJ9LCJjaXRhdGlvbkl0ZW1zIjpbeyJpZCI6ImQzMzcxM2YzLTIzYmYtMzViYy1iMzQzLWYzZTU5YzNiMWRlMiIsIml0ZW1EYXRhIjp7InR5cGUiOiJhcnRpY2xlLWpvdXJuYWwiLCJpZCI6ImQzMzcxM2YzLTIzYmYtMzViYy1iMzQzLWYzZTU5YzNiMWRlMiIsInRpdGxlIjoiSGlnaC1wZXJmb3JtYW5jZSBtdWx0aWZ1bmN0aW9uYWwgZ2VsYXRpbi1iYXNlZCBmaWxtcyBlbmdpbmVlcmVkIHdpdGggbWV0YWwtb3JnYW5pYyBmcmFtZXdvcmtzIGZvciBhY3RpdmUgZm9vZCBwYWNrYWdpbmcgYXBwbGljYXRpb25zIiwiYXV0aG9yIjpbeyJmYW1pbHkiOiJSaWFoaSIsImdpdmVuIjoiWm9ocmVoIiwicGFyc2UtbmFtZXMiOmZhbHNlLCJkcm9wcGluZy1wYXJ0aWNsZSI6IiIsIm5vbi1kcm9wcGluZy1wYXJ0aWNsZSI6IiJ9LHsiZmFtaWx5IjoiSG9uZyIsImdpdmVuIjoiU3UgSnVuZyIsInBhcnNlLW5hbWVzIjpmYWxzZSwiZHJvcHBpbmctcGFydGljbGUiOiIiLCJub24tZHJvcHBpbmctcGFydGljbGUiOiIifSx7ImZhbWlseSI6IlJoaW0iLCJnaXZlbiI6IkpvbmcgV2hhbi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Gb29kIEh5ZHJvY29sbG9pZHMiLCJjb250YWluZXItdGl0bGUtc2hvcnQiOiJGb29kIEh5ZHJvY29sbC4iLCJET0kiOiIxMC4xMDE2L2ouZm9vZGh5ZC4yMDIzLjEwODk4NCIsIklTU04iOiIwMjY4MDA1WCIsImlzc3VlZCI6eyJkYXRlLXBhcnRzIjpbWzIwMjMsMTEsMV1dfSwiYWJzdHJhY3QiOiJFY28tZnJpZW5kbHkgbXVsdGlmdW5jdGlvbmFsIGNvbXBvc2l0ZSBmaWxtcyB3ZXJlIGRlc2lnbmVkIHVzaW5nIGdlbGF0aW4gKEdlbCkgYW5kIG1ldGFsLW9yZ2FuaWMgZnJhbWV3b3JrcyBaSUYtOCAoWm4tTU9GcykgdG8gbWVldCB0aGUgZGVtYW5kIGZvciBhY3RpdmUgcGFja2FnaW5nIHRoYXQgZW5zdXJlcyBmb29kIHNoZWxmIGxpZmUuIFRoZSBzeW50aGVzaXplZCBabi1NT0YgbmFub3N0cnVjdHVyZXMgZXhoaWJpdGVkIGEgZG9kZWNhaGVkcmFsIG1vcnBob2xvZ3kgd2l0aCBhbnRpb3hpZGFudCBhY3Rpdml0eSwgVVYgYWJzb3JwdGlvbiwgYW5kIGFudGliYWN0ZXJpYWwgcHJvcGVydGllcy4gVGhlIGFkZGVkIFpuLU1PRnMgcGFydGljbGVzIHNob3dlZCBnb29kIGRpc3BlcnNpb24gaW4gdGhlIGdlbGF0aW4gbWF0cml4LCBjcmVhdGluZyBhIGRlbnNlIGNvbXBvc2l0ZSBmaWxtIHN0cnVjdHVyZS4gVGhlIGluY29ycG9yYXRpb24gb2YgWm4tTU9GcyBlbmhhbmNlZCB0aGUgcGh5c2ljYWwgY2hhcmFjdGVyaXN0aWNzIG9mIHRoZSBkZXZlbG9wZWQgZmlsbXMsIHN1Y2ggYXMgd2F0ZXIgcmVzaXN0YW5jZSwgdGhlcm1hbCBzdGFiaWxpdHksIHRlbnNpbGUgc3RyZW5ndGgsIGFuZCBVViBzaGllbGRpbmcgcHJvcGVydGllcy4gVGhlIGFkZGl0aW9uIG9mIDEgYW5kIDMgd3QlIFpuLU1PRnMgaW4gdGhlIGdlbGF0aW4gbWF0cml4IHJlc3VsdGVkIGluIDg0LjQlIGFuZCAxMDAlIGFudGlveGlkYW50IGFjdGl2aXR5LCByZXNwZWN0aXZlbHkuIE1PRnMtbG9hZGVkIGdlbGF0aW4gZmlsbSBkZW1vbnN0cmF0ZWQgZXhjZWxsZW50IGFudGliYWN0ZXJpYWwgZnVuY3Rpb24gYWdhaW5zdCBHcmFtLXBvc2l0aXZlIChTLiBhdXJldXMgJiBMLiBtb25vY3l0b2dlbmVzKSBhbmQgR3JhbS1uZWdhdGl2ZSAoUy4gZW50ZXJpY2EgJiBFLiBjb2xpKSBiYWN0ZXJpYS4gVGhlIHBvdGVudGlhbCBhcHBsaWNhdGlvbiBvZiB0aGUgZW5naW5lZXJlZCBjb21wb3NpdGUgZmlsbXMgaW4gdGhlIGZvb2QgcGFja2FnaW5nIGZpZWxkIGlzIHN0dWRpZWQgYnkgZnJlc2ggY2hlcnJ5IHRvbWF0byBwYWNraW5nLCBhbmQgcGh5c2ljb2NoZW1pY2FsIGFuZCBtaWNyb2Jpb2xvZ2ljYWwgcHJvcGVydGllcyBvZiBwYWNrZWQgc2FtcGxlcyB3ZXJlIG1vbml0b3JlZCBmb3IgYSBzdG9yYWdlIHBlcmlvZCBvZiAxNiBkYXlzIGF0IDEwIMKwQy4gVGhlIEdlbC9abi1NT0YzJSBmaWxtIHJldGFyZGVkIHRoZSB0ZXh0dXJlIGRldGVyaW9yYXRpb24gb2YgcGFja2VkIHRvbWF0b2VzIGFuZCBkaXNwbGF5ZWQgYSBtaWNyb29yZ2FuaXNtIGdyb3d0aCBwcmV2ZW50aW9uIGVmZmVjdCwgZXhwZWN0aW5nIGl0cyBwcmFjdGljYWwgcG90ZW50aWFsIGZvciB1c2UgaW4gbXVsdGlmdW5jdGlvbmFsIGFjdGl2ZSBwYWNrYWdpbmcgcHJvc3BlY3RzLiIsInB1Ymxpc2hlciI6IkVsc2V2aWVyIEIuVi4iLCJ2b2x1bWUiOiIxNDQifSwiaXNUZW1wb3JhcnkiOmZhbHNlfV19"/>
                <w:id w:val="172466981"/>
                <w:placeholder>
                  <w:docPart w:val="BEF2ABC56AC749828C800B8DAA5F5C4B"/>
                </w:placeholder>
              </w:sdtPr>
              <w:sdtContent>
                <w:r w:rsidR="004E5C09" w:rsidRPr="004E5C09">
                  <w:rPr>
                    <w:rFonts w:ascii="Verdana" w:hAnsi="Verdana"/>
                    <w:color w:val="000000"/>
                    <w:sz w:val="24"/>
                    <w:szCs w:val="24"/>
                    <w:lang w:val="en-US"/>
                  </w:rPr>
                  <w:t>[18]</w:t>
                </w:r>
              </w:sdtContent>
            </w:sdt>
          </w:p>
          <w:p w14:paraId="4925C54C" w14:textId="7E875888" w:rsidR="00C17D9E" w:rsidRPr="002F6FC7" w:rsidRDefault="00C03F1A" w:rsidP="002F6FC7">
            <w:pPr>
              <w:spacing w:line="276" w:lineRule="auto"/>
              <w:jc w:val="center"/>
              <w:rPr>
                <w:rFonts w:ascii="Verdana" w:hAnsi="Verdana"/>
                <w:sz w:val="24"/>
                <w:szCs w:val="24"/>
                <w:lang w:val="en-US"/>
              </w:rPr>
            </w:pPr>
            <w:r w:rsidRPr="002F6FC7">
              <w:rPr>
                <w:rFonts w:ascii="Verdana" w:hAnsi="Verdana"/>
                <w:noProof/>
                <w:sz w:val="24"/>
                <w:szCs w:val="24"/>
                <w:lang w:val="en-US"/>
              </w:rPr>
              <w:lastRenderedPageBreak/>
              <w:drawing>
                <wp:inline distT="0" distB="0" distL="0" distR="0" wp14:anchorId="0AF26CD9" wp14:editId="54462E61">
                  <wp:extent cx="1934329" cy="1333500"/>
                  <wp:effectExtent l="0" t="0" r="8890" b="0"/>
                  <wp:docPr id="76550751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43882" cy="1340085"/>
                          </a:xfrm>
                          <a:prstGeom prst="rect">
                            <a:avLst/>
                          </a:prstGeom>
                          <a:noFill/>
                          <a:effectLst>
                            <a:softEdge rad="31750"/>
                          </a:effectLst>
                        </pic:spPr>
                      </pic:pic>
                    </a:graphicData>
                  </a:graphic>
                </wp:inline>
              </w:drawing>
            </w:r>
          </w:p>
        </w:tc>
        <w:tc>
          <w:tcPr>
            <w:tcW w:w="5880" w:type="dxa"/>
          </w:tcPr>
          <w:p w14:paraId="12A1CAFB" w14:textId="1301124B" w:rsidR="00154CE3" w:rsidRPr="002F6FC7" w:rsidRDefault="00154CE3" w:rsidP="002F6FC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2F6FC7">
              <w:rPr>
                <w:rFonts w:ascii="Verdana" w:hAnsi="Verdana"/>
                <w:sz w:val="24"/>
                <w:szCs w:val="24"/>
              </w:rPr>
              <w:lastRenderedPageBreak/>
              <w:t>2023/103</w:t>
            </w:r>
          </w:p>
          <w:p w14:paraId="58F3195C" w14:textId="6E74FFA8" w:rsidR="00154CE3" w:rsidRPr="002F6FC7" w:rsidRDefault="00154CE3" w:rsidP="002F6FC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kern w:val="2"/>
                <w:sz w:val="24"/>
                <w:szCs w:val="24"/>
                <w14:ligatures w14:val="standardContextual"/>
              </w:rPr>
            </w:pPr>
            <w:r w:rsidRPr="002F6FC7">
              <w:rPr>
                <w:rFonts w:ascii="Verdana" w:hAnsi="Verdana"/>
                <w:noProof/>
                <w:kern w:val="2"/>
                <w:sz w:val="24"/>
                <w:szCs w:val="24"/>
                <w14:ligatures w14:val="standardContextual"/>
              </w:rPr>
              <w:lastRenderedPageBreak/>
              <w:drawing>
                <wp:inline distT="0" distB="0" distL="0" distR="0" wp14:anchorId="3E00C8DC" wp14:editId="1BA1205C">
                  <wp:extent cx="3267075" cy="2543175"/>
                  <wp:effectExtent l="0" t="0" r="9525" b="9525"/>
                  <wp:docPr id="190162052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21384" t="8352" r="20401" b="9053"/>
                          <a:stretch>
                            <a:fillRect/>
                          </a:stretch>
                        </pic:blipFill>
                        <pic:spPr bwMode="auto">
                          <a:xfrm>
                            <a:off x="0" y="0"/>
                            <a:ext cx="3267075" cy="254317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54CE3" w:rsidRPr="002F6FC7" w14:paraId="739517E9" w14:textId="77777777" w:rsidTr="00323601">
        <w:tc>
          <w:tcPr>
            <w:cnfStyle w:val="001000000000" w:firstRow="0" w:lastRow="0" w:firstColumn="1" w:lastColumn="0" w:oddVBand="0" w:evenVBand="0" w:oddHBand="0" w:evenHBand="0" w:firstRowFirstColumn="0" w:firstRowLastColumn="0" w:lastRowFirstColumn="0" w:lastRowLastColumn="0"/>
            <w:tcW w:w="2958" w:type="dxa"/>
            <w:vAlign w:val="center"/>
          </w:tcPr>
          <w:p w14:paraId="584167B0" w14:textId="1D128436" w:rsidR="00154CE3" w:rsidRPr="002F6FC7" w:rsidRDefault="00C03F1A" w:rsidP="002F6FC7">
            <w:pPr>
              <w:spacing w:line="276" w:lineRule="auto"/>
              <w:jc w:val="center"/>
              <w:rPr>
                <w:rFonts w:ascii="Verdana" w:hAnsi="Verdana"/>
                <w:b w:val="0"/>
                <w:bCs w:val="0"/>
                <w:sz w:val="24"/>
                <w:szCs w:val="24"/>
              </w:rPr>
            </w:pPr>
            <w:r w:rsidRPr="002F6FC7">
              <w:rPr>
                <w:rFonts w:ascii="Verdana" w:hAnsi="Verdana"/>
                <w:b w:val="0"/>
                <w:bCs w:val="0"/>
                <w:sz w:val="24"/>
                <w:szCs w:val="24"/>
              </w:rPr>
              <w:lastRenderedPageBreak/>
              <w:t>Cu-MOF</w:t>
            </w:r>
            <w:r w:rsidRPr="002F6FC7">
              <w:rPr>
                <w:rFonts w:ascii="Verdana" w:hAnsi="Verdana"/>
                <w:sz w:val="24"/>
                <w:szCs w:val="24"/>
              </w:rPr>
              <w:t xml:space="preserve"> </w:t>
            </w:r>
            <w:sdt>
              <w:sdtPr>
                <w:rPr>
                  <w:rFonts w:ascii="Verdana" w:hAnsi="Verdana"/>
                  <w:sz w:val="24"/>
                  <w:szCs w:val="24"/>
                </w:rPr>
                <w:tag w:val="MENDELEY_CITATION_v3_eyJjaXRhdGlvbklEIjoiTUVOREVMRVlfQ0lUQVRJT05fYjhjMDEyZjEtZmJlMy00ZDYzLWExMjktYTIwNjMyNTE2NzlkIiwicHJvcGVydGllcyI6eyJub3RlSW5kZXgiOjB9LCJpc0VkaXRlZCI6ZmFsc2UsIm1hbnVhbE92ZXJyaWRlIjp7ImlzTWFudWFsbHlPdmVycmlkZGVuIjpmYWxzZSwiY2l0ZXByb2NUZXh0IjoiWzE5XSIsIm1hbnVhbE92ZXJyaWRlVGV4dCI6IiJ9LCJjaXRhdGlvbkl0ZW1zIjpbeyJpZCI6IjNmYmJhYzc1LTlkOGEtMzA1OC1hNzNmLWZmNjdlOThjMDI2NyIsIml0ZW1EYXRhIjp7InR5cGUiOiJhcnRpY2xlLWpvdXJuYWwiLCJpZCI6IjNmYmJhYzc1LTlkOGEtMzA1OC1hNzNmLWZmNjdlOThjMDI2NyIsInRpdGxlIjoiRGV2ZWxvcG1lbnQgb2YgaW5ub3ZhdGl2ZSBhY3RpdmUgcGFja2FnaW5nIGZpbG1zIHVzaW5nIGdlbGF0aW4vcHVsbHVsYW4tYmFzZWQgY29tcG9zaXRlcyBpbmNvcnBvcmF0ZWQgd2l0aCBjaW5uYW1vbiBlc3NlbnRpYWwgb2lsLWxvYWRlZCBtZXRhbC1vcmdhbmljIGZyYW1ld29ya3MgZm9yIG1lYXQgcHJlc2VydmF0aW9uIiwiYXV0aG9yIjpbeyJmYW1pbHkiOiJIb25nIiwiZ2l2ZW4iOiJTdSBKdW5nIiwicGFyc2UtbmFtZXMiOmZhbHNlLCJkcm9wcGluZy1wYXJ0aWNsZSI6IiIsIm5vbi1kcm9wcGluZy1wYXJ0aWNsZSI6IiJ9LHsiZmFtaWx5IjoiUmlhaGkiLCJnaXZlbiI6IlpvaHJlaC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JbnRlcm5hdGlvbmFsIEpvdXJuYWwgb2YgQmlvbG9naWNhbCBNYWNyb21vbGVjdWxlcyIsImNvbnRhaW5lci10aXRsZS1zaG9ydCI6IkludC4gSi4gQmlvbC4gTWFjcm9tb2wuIiwiRE9JIjoiMTAuMTAxNi9qLmlqYmlvbWFjLjIwMjQuMTMxNjA2IiwiSVNTTiI6IjE4NzkwMDAzIiwiUE1JRCI6IjM4NjMxNTY2IiwiaXNzdWVkIjp7ImRhdGUtcGFydHMiOltbMjAyNCw1LDFdXX0sImFic3RyYWN0IjoiVGhpcyBzdHVkeSBhaW1lZCB0byBpbnZlc3RpZ2F0ZSB0aGUgZWZmZWN0IG9mIGNpbm5hbW9uIGVzc2VudGlhbCBvaWwgKENFTyktbG9hZGVkIG1ldGFsLW9yZ2FuaWMgZnJhbWV3b3JrcyAoQ0VPQE1PRikgb24gdGhlIHByb3BlcnRpZXMgb2YgZ2VsYXRpbi9wdWxsdWxhbiAoR2VsL1B1bGwpLWJhc2VkIGNvbXBvc2l0ZSBmaWxtcyAoR2VsL1B1bGwtYmFzZWQgZmlsbXMpLiBUaGUgaW5jb3Jwb3JhdGlvbiBvZiBDRU9ATU9GIGludG8gR2VsL1B1bGwtYmFzZWQgZmlsbXMgZGVtb25zdHJhdGVkIHNpZ25pZmljYW50IGFudGltaWNyb2JpYWwgYWN0aXZpdHkgYWdhaW5zdCBTLiBhdXJldXMsIFMuIGVudGVyaWNhLCBFLiBjb2xpLCBhbmQgTC4gbW9ub2N5dG9nZW5lcy4gQWRkaXRpb25hbGx5LCBDRU9ATU9GIGludGVncmF0ZWQgZmlsbSBleGhpYml0ZWQgYSA5OC4xNiAlIEFCVFMgcmFkaWNhbCBzY2F2ZW5naW5nLCB3aXRoIG5vIHNpZ25pZmljYW50IGNoYW5nZSBpbiB0aGUgbWVjaGFuaWNhbCBwcm9wZXJ0aWVzIG9mIHRoZSBuZWF0IEdlbC9QdWxsIGZpbG0uIFRoZSBVViBibG9ja2luZyBlZmZpY2llbmN5IG9mIHRoZSBjb21wb3NpdGUgZmlsbXMgaW5jcmVhc2VkIHNpZ25pZmljYW50bHkgZnJvbSA4MS4zOCB0byA5OS41NiAlIGF0IDI4MCBubSB3aXRoIHRoZSBhZGRpdGlvbiBvZiAzIHd0JSBDRU9ATU9GLiBBZGRpdGlvbmFsbHksIEdlbC9QdWxsL0NFT0BNT0YgZmlsbXMgZWZmZWN0aXZlbHkgZXh0ZW5kZWQgdGhlIHNoZWxmIGxpZmUgb2YgbWVhdCBwcmVzZXJ2ZWQgYXQgNCDCsEMgYnkgcmVkdWNpbmcgbW9pc3R1cmUgbG9zcyBieSAzLjM1ICUsIG1haW50YWluaW5nIHRoZSBwSCB3aXRoaW4gdGhlIHRocmVzaG9sZCBsaW1pdCAoNi4yKSwgYW5kIGluaGliaXRpbmcgYmFjdGVyaWFsIGdyb3d0aCBieSA5OS45ICUuIFRoZXNlIHJlc3VsdHMgcHJvcG9zZSB0aGF0IENFT0BNT0YgaGFzIHNpZ25pZmljYW50IHBvdGVudGlhbCBhcyBhbiBlZmZlY3RpdmUgYWRkaXRpdmUgaW4gYWN0aXZlIHBhY2thZ2luZyB0byBpbXByb3ZlIHNoZWxmIGxpZmUgYW5kIGZvb2Qgc2FmZXR5LiIsInB1Ymxpc2hlciI6IkVsc2V2aWVyIEIuVi4iLCJ2b2x1bWUiOiIyNjcifSwiaXNUZW1wb3JhcnkiOmZhbHNlfV19"/>
                <w:id w:val="-1323954650"/>
                <w:placeholder>
                  <w:docPart w:val="6EF0F3882A3F4C95AEB76CF87745CEA4"/>
                </w:placeholder>
              </w:sdtPr>
              <w:sdtContent>
                <w:r w:rsidR="004E5C09" w:rsidRPr="004E5C09">
                  <w:rPr>
                    <w:rFonts w:ascii="Verdana" w:hAnsi="Verdana"/>
                    <w:color w:val="000000"/>
                    <w:sz w:val="24"/>
                    <w:szCs w:val="24"/>
                  </w:rPr>
                  <w:t>[19]</w:t>
                </w:r>
              </w:sdtContent>
            </w:sdt>
          </w:p>
          <w:p w14:paraId="3C60BCE6" w14:textId="2AD011BF" w:rsidR="00C03F1A" w:rsidRPr="002F6FC7" w:rsidRDefault="00C03F1A" w:rsidP="002F6FC7">
            <w:pPr>
              <w:spacing w:line="276" w:lineRule="auto"/>
              <w:jc w:val="center"/>
              <w:rPr>
                <w:rFonts w:ascii="Verdana" w:hAnsi="Verdana"/>
                <w:sz w:val="24"/>
                <w:szCs w:val="24"/>
              </w:rPr>
            </w:pPr>
            <w:r w:rsidRPr="002F6FC7">
              <w:rPr>
                <w:rFonts w:ascii="Verdana" w:hAnsi="Verdana"/>
                <w:noProof/>
                <w:sz w:val="24"/>
                <w:szCs w:val="24"/>
              </w:rPr>
              <w:drawing>
                <wp:inline distT="0" distB="0" distL="0" distR="0" wp14:anchorId="0B458449" wp14:editId="65789D48">
                  <wp:extent cx="1875790" cy="1371600"/>
                  <wp:effectExtent l="0" t="0" r="0" b="0"/>
                  <wp:docPr id="14657315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731504" name=""/>
                          <pic:cNvPicPr/>
                        </pic:nvPicPr>
                        <pic:blipFill rotWithShape="1">
                          <a:blip r:embed="rId26"/>
                          <a:srcRect b="2009"/>
                          <a:stretch>
                            <a:fillRect/>
                          </a:stretch>
                        </pic:blipFill>
                        <pic:spPr bwMode="auto">
                          <a:xfrm>
                            <a:off x="0" y="0"/>
                            <a:ext cx="1880819" cy="1375277"/>
                          </a:xfrm>
                          <a:prstGeom prst="rect">
                            <a:avLst/>
                          </a:prstGeom>
                          <a:ln>
                            <a:noFill/>
                          </a:ln>
                          <a:extLst>
                            <a:ext uri="{53640926-AAD7-44D8-BBD7-CCE9431645EC}">
                              <a14:shadowObscured xmlns:a14="http://schemas.microsoft.com/office/drawing/2010/main"/>
                            </a:ext>
                          </a:extLst>
                        </pic:spPr>
                      </pic:pic>
                    </a:graphicData>
                  </a:graphic>
                </wp:inline>
              </w:drawing>
            </w:r>
          </w:p>
        </w:tc>
        <w:tc>
          <w:tcPr>
            <w:tcW w:w="5880" w:type="dxa"/>
          </w:tcPr>
          <w:p w14:paraId="28AAD6F7" w14:textId="3F266372" w:rsidR="00154CE3" w:rsidRPr="002F6FC7" w:rsidRDefault="00154CE3" w:rsidP="002F6FC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24"/>
                <w:szCs w:val="24"/>
              </w:rPr>
            </w:pPr>
            <w:r w:rsidRPr="002F6FC7">
              <w:rPr>
                <w:rFonts w:ascii="Verdana" w:hAnsi="Verdana"/>
                <w:sz w:val="24"/>
                <w:szCs w:val="24"/>
              </w:rPr>
              <w:t>2024/63</w:t>
            </w:r>
          </w:p>
          <w:p w14:paraId="6279BEAF" w14:textId="1980BDBB" w:rsidR="00154CE3" w:rsidRPr="002F6FC7" w:rsidRDefault="00154CE3" w:rsidP="002F6FC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kern w:val="2"/>
                <w:sz w:val="24"/>
                <w:szCs w:val="24"/>
                <w14:ligatures w14:val="standardContextual"/>
              </w:rPr>
            </w:pPr>
            <w:r w:rsidRPr="002F6FC7">
              <w:rPr>
                <w:rFonts w:ascii="Verdana" w:hAnsi="Verdana"/>
                <w:noProof/>
                <w:kern w:val="2"/>
                <w:sz w:val="24"/>
                <w:szCs w:val="24"/>
                <w14:ligatures w14:val="standardContextual"/>
              </w:rPr>
              <w:drawing>
                <wp:inline distT="0" distB="0" distL="0" distR="0" wp14:anchorId="01322B4A" wp14:editId="74ECF9AA">
                  <wp:extent cx="3371850" cy="2533650"/>
                  <wp:effectExtent l="0" t="0" r="0" b="0"/>
                  <wp:docPr id="190621089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20197" t="8663" r="19722" b="9053"/>
                          <a:stretch>
                            <a:fillRect/>
                          </a:stretch>
                        </pic:blipFill>
                        <pic:spPr bwMode="auto">
                          <a:xfrm>
                            <a:off x="0" y="0"/>
                            <a:ext cx="3371850" cy="25336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54CE3" w:rsidRPr="002F6FC7" w14:paraId="49AEACAF" w14:textId="77777777" w:rsidTr="003236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7AEB80F9" w14:textId="0BA758C9" w:rsidR="00154CE3" w:rsidRPr="002F6FC7" w:rsidRDefault="00323601" w:rsidP="002F6FC7">
            <w:pPr>
              <w:spacing w:line="276" w:lineRule="auto"/>
              <w:jc w:val="center"/>
              <w:rPr>
                <w:rFonts w:ascii="Verdana" w:hAnsi="Verdana"/>
                <w:b w:val="0"/>
                <w:bCs w:val="0"/>
                <w:sz w:val="24"/>
                <w:szCs w:val="24"/>
                <w:lang w:val="en-US"/>
              </w:rPr>
            </w:pPr>
            <w:r w:rsidRPr="002F6FC7">
              <w:rPr>
                <w:rFonts w:ascii="Verdana" w:hAnsi="Verdana"/>
                <w:b w:val="0"/>
                <w:bCs w:val="0"/>
                <w:sz w:val="24"/>
                <w:szCs w:val="24"/>
                <w:lang w:val="en-US"/>
              </w:rPr>
              <w:t>Cyclodextrin Metal-organic Frameworks (</w:t>
            </w:r>
            <w:r w:rsidRPr="002F6FC7">
              <w:rPr>
                <w:rFonts w:ascii="Verdana" w:hAnsi="Verdana"/>
                <w:b w:val="0"/>
                <w:bCs w:val="0"/>
                <w:sz w:val="24"/>
                <w:szCs w:val="24"/>
              </w:rPr>
              <w:t>γ</w:t>
            </w:r>
            <w:r w:rsidRPr="002F6FC7">
              <w:rPr>
                <w:rFonts w:ascii="Verdana" w:hAnsi="Verdana"/>
                <w:b w:val="0"/>
                <w:bCs w:val="0"/>
                <w:sz w:val="24"/>
                <w:szCs w:val="24"/>
                <w:lang w:val="en-US"/>
              </w:rPr>
              <w:t xml:space="preserve">-CD-MOFs) loaded with </w:t>
            </w:r>
            <w:proofErr w:type="spellStart"/>
            <w:r w:rsidRPr="002F6FC7">
              <w:rPr>
                <w:rFonts w:ascii="Verdana" w:hAnsi="Verdana"/>
                <w:b w:val="0"/>
                <w:bCs w:val="0"/>
                <w:sz w:val="24"/>
                <w:szCs w:val="24"/>
                <w:lang w:val="en-US"/>
              </w:rPr>
              <w:t>citral</w:t>
            </w:r>
            <w:proofErr w:type="spellEnd"/>
            <w:r w:rsidRPr="002F6FC7">
              <w:rPr>
                <w:rFonts w:ascii="Verdana" w:hAnsi="Verdana"/>
                <w:b w:val="0"/>
                <w:bCs w:val="0"/>
                <w:sz w:val="24"/>
                <w:szCs w:val="24"/>
                <w:lang w:val="en-US"/>
              </w:rPr>
              <w:t xml:space="preserve"> (CA) (MOF@CA) and coated with cellulose acetate butyrate (CAB) (C-MOF@CA)</w:t>
            </w:r>
            <w:r w:rsidRPr="002F6FC7">
              <w:rPr>
                <w:rFonts w:ascii="Verdana" w:hAnsi="Verdana"/>
                <w:sz w:val="24"/>
                <w:szCs w:val="24"/>
                <w:lang w:val="en-US"/>
              </w:rPr>
              <w:t xml:space="preserve"> </w:t>
            </w:r>
            <w:sdt>
              <w:sdtPr>
                <w:rPr>
                  <w:rFonts w:ascii="Verdana" w:hAnsi="Verdana"/>
                  <w:sz w:val="24"/>
                  <w:szCs w:val="24"/>
                </w:rPr>
                <w:tag w:val="MENDELEY_CITATION_v3_eyJjaXRhdGlvbklEIjoiTUVOREVMRVlfQ0lUQVRJT05fNDQ1NGMyZTQtODcyMy00YzMxLTgyNmEtOTZmM2Y0M2ZhZGE0IiwicHJvcGVydGllcyI6eyJub3RlSW5kZXgiOjB9LCJpc0VkaXRlZCI6ZmFsc2UsIm1hbnVhbE92ZXJyaWRlIjp7ImlzTWFudWFsbHlPdmVycmlkZGVuIjpmYWxzZSwiY2l0ZXByb2NUZXh0IjoiWzIwXSIsIm1hbnVhbE92ZXJyaWRlVGV4dCI6IiJ9LCJjaXRhdGlvbkl0ZW1zIjpbeyJpZCI6ImUyMjIwZmM0LTQxNzgtMzdiMS1iYjk2LTc0MjlmNzhiNzMwNiIsIml0ZW1EYXRhIjp7InR5cGUiOiJhcnRpY2xlLWpvdXJuYWwiLCJpZCI6ImUyMjIwZmM0LTQxNzgtMzdiMS1iYjk2LTc0MjlmNzhiNzMwNiIsInRpdGxlIjoiRGV2ZWxvcG1lbnQgb2YgY2l0cmFsLWxvYWRlZCBhY3RpdmUgcGFja2FnaW5nIGZvciBmcmVzaC1jdXQgcHJlc2VydmF0aW9uIHVzaW5nIHdhdGVyLXJlc2lzdGFudCDOsy1jeWNsb2RleHRyaW4gbWV0YWwtb3JnYW5pYyBmcmFtZXdvcmtzIG1vZGlmaWVkIHdpdGggY2VsbHVsb3NlIGFjZXRhdGUgYnV0eXJhdGUiLCJhdXRob3IiOlt7ImZhbWlseSI6IldlaSIsImdpdmVuIjoiWmhpY2hlbmciLCJwYXJzZS1uYW1lcyI6ZmFsc2UsImRyb3BwaW5nLXBhcnRpY2xlIjoiIiwibm9uLWRyb3BwaW5nLXBhcnRpY2xlIjoiIn0seyJmYW1pbHkiOiJaaHUiLCJnaXZlbiI6Ikp1bnhpYW5nIiwicGFyc2UtbmFtZXMiOmZhbHNlLCJkcm9wcGluZy1wYXJ0aWNsZSI6IiIsIm5vbi1kcm9wcGluZy1wYXJ0aWNsZSI6IiJ9LHsiZmFtaWx5IjoiQ2hhaSIsImdpdmVuIjoiWGlhb2hhbiIsInBhcnNlLW5hbWVzIjpmYWxzZSwiZHJvcHBpbmctcGFydGljbGUiOiIiLCJub24tZHJvcHBpbmctcGFydGljbGUiOiIifSx7ImZhbWlseSI6IktvbmciLCJnaXZlbiI6IlNoaWhvbmciLCJwYXJzZS1uYW1lcyI6ZmFsc2UsImRyb3BwaW5nLXBhcnRpY2xlIjoiIiwibm9uLWRyb3BwaW5nLXBhcnRpY2xlIjoiIn0seyJmYW1pbHkiOiJZYW5nIiwiZ2l2ZW4iOiJGYW1pbmciLCJwYXJzZS1uYW1lcyI6ZmFsc2UsImRyb3BwaW5nLXBhcnRpY2xlIjoiIiwibm9uLWRyb3BwaW5nLXBhcnRpY2xlIjoiIn0seyJmYW1pbHkiOiJZdSIsImdpdmVuIjoiTWVuZ2ppYW8iLCJwYXJzZS1uYW1lcyI6ZmFsc2UsImRyb3BwaW5nLXBhcnRpY2xlIjoiIiwibm9uLWRyb3BwaW5nLXBhcnRpY2xlIjoiIn0seyJmYW1pbHkiOiJDaGVuIiwiZ2l2ZW4iOiJLYWlsaW5nIiwicGFyc2UtbmFtZXMiOmZhbHNlLCJkcm9wcGluZy1wYXJ0aWNsZSI6IiIsIm5vbi1kcm9wcGluZy1wYXJ0aWNsZSI6IiJ9LHsiZmFtaWx5IjoiWXVhbiIsImdpdmVuIjoiWW9uZ2thaSIsInBhcnNlLW5hbWVzIjpmYWxzZSwiZHJvcHBpbmctcGFydGljbGUiOiIiLCJub24tZHJvcHBpbmctcGFydGljbGUiOiIifSx7ImZhbWlseSI6Ild1IiwiZ2l2ZW4iOiJIYW8iLCJwYXJzZS1uYW1lcyI6ZmFsc2UsImRyb3BwaW5nLXBhcnRpY2xlIjoiIiwibm9uLWRyb3BwaW5nLXBhcnRpY2xlIjoiIn1dLCJjb250YWluZXItdGl0bGUiOiJDaGVtaWNhbCBFbmdpbmVlcmluZyBKb3VybmFsIiwiRE9JIjoiMTAuMTAxNi9qLmNlai4yMDI1LjE2MjQ4MiIsIklTU04iOiIxMzg1ODk0NyIsImlzc3VlZCI6eyJkYXRlLXBhcnRzIjpbWzIwMjUsNSwxNV1dfSwiYWJzdHJhY3QiOiJUaGlzIHN0dWR5IGV4cGxvcmVzIHRoZSBoeWRyb3Bob2JpYyBtb2RpZmljYXRpb24gb2YgzrMtQ3ljbG9kZXh0cmluIE1ldGFsLW9yZ2FuaWMgRnJhbWV3b3JrcyB3aGljaCwgZGVzcGl0ZSB0aGVpciBzdHJvbmcgbG9hZGluZyBjYXBhY2l0eSwgaGF2ZSBwb29yIGh5ZHJvcGhvYmljaXR5LCB0aHJvdWdoIGNlbGx1bG9zZSBhY2V0YXRlIGJ1dHlyYXRlIChDQUIpIGNvYXRpbmcgYW5kIHRoZSBkZXZlbG9wbWVudCBvZiBhIGNpdHJhbCAoQ0EpLWxvYWRlZCBjaGl0b3NhbiAoQ1MpIGFjdGl2ZSBwYWNrYWdpbmcgZmlsbSB1c2luZyBDQUItY29hdGVkIM6zLUNELU1PRnMuIEZvdXJpZXItdHJhbnNmb3JtIGluZnJhcmVkIHNwZWN0cm9zY29weSBhbmQgbW9sZWN1bGFyIGRvY2tpbmcgZGVtb25zdHJhdGVkIGVmZmVjdGl2ZSBoeWRyb2dlbiBib25kaW5nIGFuZCBub25wb2xhciBpbnRlcmFjdGlvbnMgYmV0d2VlbiBDQUIgYW5kIHRoZSBNT0ZAQ0Egc3VyZmFjZSwgY29uZmlybWluZyBzdWNjZXNzZnVsIENBQiBiaW5kaW5nLiBTbWFsbC1hbmdsZSBYLXJheSBzY2F0dGVyaW5nIGFuYWx5c2lzIGluZGljYXRlZCB0aGF0IGluY3JlYXNpbmcgdGhlIENBQiByYXRpbyBhbHRlcmVkIHRoZSBtaWNyb3N0cnVjdHVyZSBhbmQgc3VyZmFjZSBwcm9wZXJ0aWVzIG9mIE1PRkBDQSwgaW1wcm92aW5nIHdhdGVyIHN0YWJpbGl0eS4gSW50ZWdyYXRpbmcgQy1NT0ZAQ0EgaW50byBDUyBmaWxtcyBlbmhhbmNlZCBtZWNoYW5pY2FsIHByb3BlcnRpZXMsIHdpdGggdGVuc2lsZSBzdHJlbmd0aCBpbmNyZWFzaW5nIGJ5IDEyOCAlLiBUaGUgd2F0ZXIgY29udGFjdCBhbmdsZSBhcHByb2FjaGVkIDk5LjkgwrEgMC44wrAsIGFuZCB3YXRlciBzb2x1YmlsaXR5IGFuZCBoeWdyb3Njb3BpY2l0eSBkZWNyZWFzZWQgc2lnbmlmaWNhbnRseS4gR2FzIGJhcnJpZXIgcHJvcGVydGllcyBpbXByb3ZlZCwgd2l0aCB3YXRlciB2YXBvciBhbmQgb3h5Z2VuIHRyYW5zbWlzc2lvbiByYXRlcyByZWR1Y2VkIGJ5IDM4ICUgYW5kIDYxICUsIHJlc3BlY3RpdmVseS4gTWVhbndoaWxlLCB0aGUgZmlsbXMgcG9zc2Vzc2VkIGJldHRlciBkZWdyYWRhYmlsaXR5IGFuZCBiaW9zYWZldHkuIFRoZSBmaWxtcyBleGhpYml0ZWQgaGlnaCBhbnRpb3hpZGFudCBhbmQgYW50aWJhY3RlcmlhbCBhY3Rpdml0aWVzLCB3aXRoIGluaGliaXRpbmcgOTcuMiAlIG9mIEVzY2hlcmljaGlhIGNvbGkgYW5kIDk2LjggJSBvZiBTdGFwaHlsb2NvY2N1cyBhdXJldXMuIEluIHByYWN0aWNhbCBhcHBsaWNhdGlvbiwgQ1MgZmlsbSB3aXRoIEMtTU9GQENBIGVmZmVjdGl2ZWx5IHNsb3dlZCBicm93bmluZyBhbmQgbWljcm9iaWFsIGdyb3d0aCBpbiBmcmVzaC1jdXQgYXBwbGVzIGFuZCBsb3R1cyByb290cywgbWFpbnRhaW5pbmcgcHJvZHVjZSBmaXJtbmVzcyBhbmQgZnJlc2huZXNzLCBhcyB3ZWxsIGFzIGxvdyBjb2xvbnkgY291bnRzLiBUaGVzZSByZXN1bHRzIGRlbW9uc3RyYXRlIHRoYXQgQy1NT0ZAQ0EgZW5oYW5jZXMgdGhlIGZ1bmN0aW9uYWxpdHkgb2YgQ1MgZmlsbXMgYW5kIHJlcHJlc2VudHMgYSBwcm9taXNpbmcgYXBwcm9hY2ggZm9yIGFjdGl2ZSBmb29kIHBhY2thZ2luZyBkZXZlbG9wbWVudC4iLCJwdWJsaXNoZXIiOiJFbHNldmllciBCLlYuIiwidm9sdW1lIjoiNTEyIiwiY29udGFpbmVyLXRpdGxlLXNob3J0IjoiIn0sImlzVGVtcG9yYXJ5IjpmYWxzZX1dfQ=="/>
                <w:id w:val="1272508541"/>
                <w:placeholder>
                  <w:docPart w:val="FA1951E8917A4485982735ADCB266A38"/>
                </w:placeholder>
              </w:sdtPr>
              <w:sdtContent>
                <w:r w:rsidR="004E5C09" w:rsidRPr="004E5C09">
                  <w:rPr>
                    <w:rFonts w:ascii="Verdana" w:hAnsi="Verdana"/>
                    <w:color w:val="000000"/>
                    <w:sz w:val="24"/>
                    <w:szCs w:val="24"/>
                    <w:lang w:val="en-US"/>
                  </w:rPr>
                  <w:t>[20]</w:t>
                </w:r>
              </w:sdtContent>
            </w:sdt>
          </w:p>
          <w:p w14:paraId="7FAF40A4" w14:textId="77777777" w:rsidR="00FA5D19" w:rsidRPr="002F6FC7" w:rsidRDefault="00FA5D19" w:rsidP="002F6FC7">
            <w:pPr>
              <w:spacing w:line="276" w:lineRule="auto"/>
              <w:jc w:val="center"/>
              <w:rPr>
                <w:rFonts w:ascii="Verdana" w:hAnsi="Verdana"/>
                <w:b w:val="0"/>
                <w:bCs w:val="0"/>
                <w:sz w:val="24"/>
                <w:szCs w:val="24"/>
                <w:lang w:val="en-US"/>
              </w:rPr>
            </w:pPr>
          </w:p>
          <w:p w14:paraId="17087DF0" w14:textId="210F5A98" w:rsidR="00323601" w:rsidRPr="002F6FC7" w:rsidRDefault="00323601" w:rsidP="002F6FC7">
            <w:pPr>
              <w:spacing w:line="276" w:lineRule="auto"/>
              <w:jc w:val="center"/>
              <w:rPr>
                <w:rFonts w:ascii="Verdana" w:hAnsi="Verdana"/>
                <w:sz w:val="24"/>
                <w:szCs w:val="24"/>
              </w:rPr>
            </w:pPr>
            <w:r w:rsidRPr="002F6FC7">
              <w:rPr>
                <w:rFonts w:ascii="Verdana" w:hAnsi="Verdana"/>
                <w:noProof/>
                <w:sz w:val="24"/>
                <w:szCs w:val="24"/>
              </w:rPr>
              <w:drawing>
                <wp:inline distT="0" distB="0" distL="0" distR="0" wp14:anchorId="65132DD1" wp14:editId="309B067C">
                  <wp:extent cx="2143125" cy="883633"/>
                  <wp:effectExtent l="0" t="0" r="0" b="0"/>
                  <wp:docPr id="8610569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56985" name=""/>
                          <pic:cNvPicPr/>
                        </pic:nvPicPr>
                        <pic:blipFill>
                          <a:blip r:embed="rId28"/>
                          <a:stretch>
                            <a:fillRect/>
                          </a:stretch>
                        </pic:blipFill>
                        <pic:spPr>
                          <a:xfrm>
                            <a:off x="0" y="0"/>
                            <a:ext cx="2151957" cy="887274"/>
                          </a:xfrm>
                          <a:prstGeom prst="rect">
                            <a:avLst/>
                          </a:prstGeom>
                        </pic:spPr>
                      </pic:pic>
                    </a:graphicData>
                  </a:graphic>
                </wp:inline>
              </w:drawing>
            </w:r>
          </w:p>
        </w:tc>
        <w:tc>
          <w:tcPr>
            <w:tcW w:w="5880" w:type="dxa"/>
          </w:tcPr>
          <w:p w14:paraId="7349D2BB" w14:textId="7FD5AC99" w:rsidR="00154CE3" w:rsidRPr="002F6FC7" w:rsidRDefault="00154CE3" w:rsidP="002F6FC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2F6FC7">
              <w:rPr>
                <w:rFonts w:ascii="Verdana" w:hAnsi="Verdana"/>
                <w:sz w:val="24"/>
                <w:szCs w:val="24"/>
              </w:rPr>
              <w:t>2025/15</w:t>
            </w:r>
          </w:p>
          <w:p w14:paraId="542279FC" w14:textId="2F134D07" w:rsidR="00EB0B20" w:rsidRPr="002F6FC7" w:rsidRDefault="00154CE3" w:rsidP="002F6FC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kern w:val="2"/>
                <w:sz w:val="24"/>
                <w:szCs w:val="24"/>
                <w14:ligatures w14:val="standardContextual"/>
              </w:rPr>
            </w:pPr>
            <w:r w:rsidRPr="002F6FC7">
              <w:rPr>
                <w:rFonts w:ascii="Verdana" w:hAnsi="Verdana"/>
                <w:noProof/>
                <w:sz w:val="24"/>
                <w:szCs w:val="24"/>
              </w:rPr>
              <w:drawing>
                <wp:inline distT="0" distB="0" distL="0" distR="0" wp14:anchorId="416D3104" wp14:editId="03C32121">
                  <wp:extent cx="2943225" cy="2585563"/>
                  <wp:effectExtent l="0" t="0" r="0" b="5715"/>
                  <wp:docPr id="6990626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062614" name=""/>
                          <pic:cNvPicPr/>
                        </pic:nvPicPr>
                        <pic:blipFill>
                          <a:blip r:embed="rId29"/>
                          <a:stretch>
                            <a:fillRect/>
                          </a:stretch>
                        </pic:blipFill>
                        <pic:spPr>
                          <a:xfrm>
                            <a:off x="0" y="0"/>
                            <a:ext cx="2956158" cy="2596924"/>
                          </a:xfrm>
                          <a:prstGeom prst="rect">
                            <a:avLst/>
                          </a:prstGeom>
                        </pic:spPr>
                      </pic:pic>
                    </a:graphicData>
                  </a:graphic>
                </wp:inline>
              </w:drawing>
            </w:r>
          </w:p>
        </w:tc>
      </w:tr>
      <w:tr w:rsidR="00154CE3" w:rsidRPr="002F6FC7" w14:paraId="2CFF8EA2" w14:textId="77777777" w:rsidTr="00FA5D19">
        <w:tc>
          <w:tcPr>
            <w:cnfStyle w:val="001000000000" w:firstRow="0" w:lastRow="0" w:firstColumn="1" w:lastColumn="0" w:oddVBand="0" w:evenVBand="0" w:oddHBand="0" w:evenHBand="0" w:firstRowFirstColumn="0" w:firstRowLastColumn="0" w:lastRowFirstColumn="0" w:lastRowLastColumn="0"/>
            <w:tcW w:w="2958" w:type="dxa"/>
            <w:vAlign w:val="center"/>
          </w:tcPr>
          <w:p w14:paraId="17BD80AF" w14:textId="45A92504" w:rsidR="00154CE3" w:rsidRPr="002F6FC7" w:rsidRDefault="00FA5D19" w:rsidP="002F6FC7">
            <w:pPr>
              <w:spacing w:line="276" w:lineRule="auto"/>
              <w:jc w:val="center"/>
              <w:rPr>
                <w:rFonts w:ascii="Verdana" w:hAnsi="Verdana"/>
                <w:b w:val="0"/>
                <w:bCs w:val="0"/>
                <w:sz w:val="24"/>
                <w:szCs w:val="24"/>
                <w:lang w:val="en-US"/>
              </w:rPr>
            </w:pPr>
            <w:r w:rsidRPr="002F6FC7">
              <w:rPr>
                <w:rFonts w:ascii="Verdana" w:hAnsi="Verdana"/>
                <w:b w:val="0"/>
                <w:bCs w:val="0"/>
                <w:sz w:val="24"/>
                <w:szCs w:val="24"/>
                <w:lang w:val="en-US"/>
              </w:rPr>
              <w:lastRenderedPageBreak/>
              <w:t>Cyclodextrin-based metal–organic frameworks (</w:t>
            </w:r>
            <w:r w:rsidRPr="002F6FC7">
              <w:rPr>
                <w:rFonts w:ascii="Verdana" w:hAnsi="Verdana"/>
                <w:b w:val="0"/>
                <w:bCs w:val="0"/>
                <w:sz w:val="24"/>
                <w:szCs w:val="24"/>
              </w:rPr>
              <w:t>γ</w:t>
            </w:r>
            <w:r w:rsidRPr="002F6FC7">
              <w:rPr>
                <w:rFonts w:ascii="Verdana" w:hAnsi="Verdana"/>
                <w:b w:val="0"/>
                <w:bCs w:val="0"/>
                <w:sz w:val="24"/>
                <w:szCs w:val="24"/>
                <w:lang w:val="en-US"/>
              </w:rPr>
              <w:t>-CD-MOFs)</w:t>
            </w:r>
            <w:r w:rsidR="00C14442" w:rsidRPr="002F6FC7">
              <w:rPr>
                <w:rFonts w:ascii="Verdana" w:hAnsi="Verdana"/>
                <w:b w:val="0"/>
                <w:bCs w:val="0"/>
                <w:sz w:val="24"/>
                <w:szCs w:val="24"/>
                <w:lang w:val="en-US"/>
              </w:rPr>
              <w:t xml:space="preserve"> </w:t>
            </w:r>
            <w:sdt>
              <w:sdtPr>
                <w:rPr>
                  <w:rFonts w:ascii="Verdana" w:hAnsi="Verdana"/>
                  <w:sz w:val="24"/>
                  <w:szCs w:val="24"/>
                </w:rPr>
                <w:tag w:val="MENDELEY_CITATION_v3_eyJjaXRhdGlvbklEIjoiTUVOREVMRVlfQ0lUQVRJT05fNDY4YzM4Y2UtYWYwYS00N2Y3LWI5YzYtZTFiOWJkZDg0NDM2IiwicHJvcGVydGllcyI6eyJub3RlSW5kZXgiOjB9LCJpc0VkaXRlZCI6ZmFsc2UsIm1hbnVhbE92ZXJyaWRlIjp7ImlzTWFudWFsbHlPdmVycmlkZGVuIjpmYWxzZSwiY2l0ZXByb2NUZXh0IjoiWzIxXSIsIm1hbnVhbE92ZXJyaWRlVGV4dCI6IiJ9LCJjaXRhdGlvbkl0ZW1zIjpbeyJpZCI6ImVhOWJmODhjLTZkMDAtMzIyOS05MTllLTI1OTIxNTVhNzk1MCIsIml0ZW1EYXRhIjp7InR5cGUiOiJhcnRpY2xlIiwiaWQiOiJlYTliZjg4Yy02ZDAwLTMyMjktOTE5ZS0yNTkyMTU1YTc5NTAiLCJ0aXRsZSI6IkN1cnJlbnQgc3RhdHVzIGFuZCBmdXR1cmUgZGlyZWN0aW9ucyBvbiBjeWNsb2RleHRyaW4tYmFzZWQgbWV0YWzigJNvcmdhbmljIGZyYW1ld29ya3MgZm9yIGFkc29ycHRpb24gYW5kIGNvbnRyb2xsZWQgcmVsZWFzZSBvZiBnYXNlb3VzL3ZvbGF0aWxlcyBpbiBhY3RpdmUgZm9vZCBwYWNrYWdpbmciLCJhdXRob3IiOlt7ImZhbWlseSI6Ikxpc3R5YW5pbmdydW0iLCJnaXZlbiI6IlJhdG5hIFNhcmkiLCJwYXJzZS1uYW1lcyI6ZmFsc2UsImRyb3BwaW5nLXBhcnRpY2xlIjoiIiwibm9uLWRyb3BwaW5nLXBhcnRpY2xlIjoiIn0seyJmYW1pbHkiOiJBZGkiLCJnaXZlbiI6IlByYWtvc28iLCJwYXJzZS1uYW1lcyI6ZmFsc2UsImRyb3BwaW5nLXBhcnRpY2xlIjoiIiwibm9uLWRyb3BwaW5nLXBhcnRpY2xlIjoiIn0seyJmYW1pbHkiOiJNdWx5YW5pIiwiZ2l2ZW4iOiJSaXprYSIsInBhcnNlLW5hbWVzIjpmYWxzZSwiZHJvcHBpbmctcGFydGljbGUiOiIiLCJub24tZHJvcHBpbmctcGFydGljbGUiOiIifSx7ImZhbWlseSI6IlRzYWkiLCJnaXZlbiI6IlNoZW5nIFllbiIsInBhcnNlLW5hbWVzIjpmYWxzZSwiZHJvcHBpbmctcGFydGljbGUiOiIiLCJub24tZHJvcHBpbmctcGFydGljbGUiOiIifSx7ImZhbWlseSI6Ill1ZGhpc3RpcmEiLCJnaXZlbiI6IkJhcmEiLCJwYXJzZS1uYW1lcyI6ZmFsc2UsImRyb3BwaW5nLXBhcnRpY2xlIjoiIiwibm9uLWRyb3BwaW5nLXBhcnRpY2xlIjoiIn0seyJmYW1pbHkiOiJIc2llaCIsImdpdmVuIjoiQ2hhbmcgV2VpIiwicGFyc2UtbmFtZXMiOmZhbHNlLCJkcm9wcGluZy1wYXJ0aWNsZSI6IiIsIm5vbi1kcm9wcGluZy1wYXJ0aWNsZSI6IiJ9XSwiY29udGFpbmVyLXRpdGxlIjoiVHJlbmRzIGluIEZvb2QgU2NpZW5jZSBhbmQgVGVjaG5vbG9neSIsImNvbnRhaW5lci10aXRsZS1zaG9ydCI6IlRyZW5kcyBGb29kIFNjaS4gVGVjaG5vbC4iLCJET0kiOiIxMC4xMDE2L2oudGlmcy4yMDI1LjEwNTQ1NiIsIklTU04iOiIwOTI0MjI0NCIsImlzc3VlZCI6eyJkYXRlLXBhcnRzIjpbWzIwMjYsMSwxXV19LCJhYnN0cmFjdCI6IkJhY2tncm91bmQ6IFJlZHVjaW5nIGZvb2Qgc3BvaWxhZ2UgYW5kIHdhc3RlIGlzIGFuIGltcG9ydGFudCBzdXN0YWluYWJpbGl0eSBnb2FsLCBhbmQgYWN0aXZlIGZvb2QgcGFja2FnaW5nIChBUCkgcHJvdmlkZXMgc3RyYXRlZ2llcyB0byBleHRlbmQgc2hlbGYgbGlmZSBieSBjb250cm9sbGluZyBnYXNlb3VzIGFuZCB2b2xhdGlsZSBjb21wb3VuZHMuIEN5Y2xvZGV4dHJpbi1iYXNlZCBtZXRhbOKAk29yZ2FuaWMgZnJhbWV3b3JrcyAoQ0QtTU9GcykgYWxsb3cgdGhlIGNvbWJpbmF0aW9uIG9mIHRoZSBpbmNsdXNpb24gY29tcGxleGF0aW9uIGFiaWxpdHkgb2YgY3ljbG9kZXh0cmlucyB3aXRoIHRoZSBoaWdoIHBvcm9zaXR5IGFuZCB0dW5hYmxlIHN0cnVjdHVyZSBvZiBNT0ZzLCB3aGljaCBhcmUgY29uc2lkZXJlZCBwcm9taXNpbmcgY2FycmllcnMgZm9yIGFjdGl2ZSBjb21wb3VuZHMuIFNjb3BlIGFuZCBhcHByb2FjaDogVGhpcyBzdHVkeSBhaW1lZCB0byBpbnZlc3RpZ2F0ZSB0aGUgcG90ZW50aWFsIHVzZWZ1bG5lc3Mgb2YgQ0QtTU9GcyBpbiBBUCBzeXN0ZW1zLiBUaGVpciBwZXJmb3JtYW5jZSBpbiB0aGUgYWRzb3JwdGlvbiwgZW5jYXBzdWxhdGlvbiwgYW5kIGNvbnRyb2xsZWQgcmVsZWFzZSBvZiBnYXNlb3VzIGFuZCB2b2xhdGlsZSBjb21wb3VuZHMgd2FzIGFzc2Vzc2VkIGFuZCBjb21wYXJlZCB3aXRoIGNvbnZlbnRpb25hbCBtYXRlcmlhbHMgYW5kIG90aGVyIE1PRi1iYXNlZCBjYXJyaWVycy4gVGhlIGtleSBjaGFsbGVuZ2VzIHdlcmUgb3V0bGluZWQgYWxvbmcgd2l0aCBmdXR1cmUgcmVzZWFyY2ggZGlyZWN0aW9ucy4gS2V5IGZpbmRpbmdzIGFuZCBjb25jbHVzaW9uOiBDRC1NT0ZzIHRlbmQgdG8gZXhoaWJpdCBzdHJvbmcgZ2FzIGFkc29ycHRpb24gY2FwYWNpdHkgZm9yIGV0aHlsZW5lIGFuZCBjYXJib24gZGlveGlkZSwgaGlnaCBsb2FkaW5nIGVmZmljaWVuY3kgZm9yIHZvbGF0aWxlIGFudGltaWNyb2JpYWxzLCBhbmQgYWRqdXN0YWJsZSByZWxlYXNlIGJlaGF2aW9ycyB1bmRlciBjb250cm9sbGVkIGh1bWlkaXR5IG9yIHRlbXBlcmF0dXJlLiBXaGVuIGluY29ycG9yYXRlZCBpbnRvIGZpbG1zIG9yIGVsZWN0cm9zcHVuIGZpYmVycywgdGhleSBwcm92aWRlIG1vcmUgc3RhYmxlIGFwcGxpY2F0aW9uIGZvcm1hdHMgc3VpdGFibGUgZm9yIGluZGlyZWN0IGNvbnRhY3Qgd2l0aCBmb29kLiBIb3dldmVyLCB0aGVpciBsb25nLXRlcm0gc3RhYmlsaXR5IHVuZGVyIHN0b3JhZ2UgY29uZGl0aW9ucywgdGhlIGRlZmluaXRpb24gb2YgZnVuY3Rpb25hbCByZWxlYXNlIGVuZHBvaW50cywgYW5kIHRoZSBxdWFudGl0YXRpdmUgcmVsYXRpb25zaGlwIGJldHdlZW4gdGhlIHJlbGVhc2UgcGVyY2VudGFnZSBhbmQgcHJlc2VydmF0aW9uIGVmZmVjdCBoYXZlIG5vdCBiZWVuIHN1ZmZpY2llbnRseSBhZGRyZXNzZWQuIFRoZSBzY2FsYWJsZSBncmVlbiBzeW50aGVzaXMgcm91dGVzIGFuZCByZWd1bGF0b3J5IHZhbGlkYXRpb24gdGhyb3VnaCBtaWdyYXRpb24gYW5kIHRveGljb2xvZ2ljYWwgdGVzdGluZyBhcmUgY29uc2lkZXJlZCBjcml0aWNhbCBzdGVwcy4gV2l0aCBwcm9ncmVzcyBpbiBzdXN0YWluYWJsZSBwcm9kdWN0aW9uIGFuZCBzYWZldHkgYXNzZXNzbWVudCwgQ0QtTU9GcyBoYXZlIGJlZW4gc2hvd24gdG8gaGF2ZSBhIGNsZWFyIHBvdGVudGlhbCB0byBhZHZhbmNlIG5leHQtZ2VuZXJhdGlvbiBBUCB0ZWNobm9sb2dpZXMuIiwicHVibGlzaGVyIjoiRWxzZXZpZXIgTHRkIiwidm9sdW1lIjoiMTY3In0sImlzVGVtcG9yYXJ5IjpmYWxzZX1dfQ=="/>
                <w:id w:val="1260871024"/>
                <w:placeholder>
                  <w:docPart w:val="144D5FB63BA14241BB1CF3100D5C45C4"/>
                </w:placeholder>
              </w:sdtPr>
              <w:sdtContent>
                <w:r w:rsidR="004E5C09" w:rsidRPr="004E5C09">
                  <w:rPr>
                    <w:rFonts w:ascii="Verdana" w:hAnsi="Verdana"/>
                    <w:color w:val="000000"/>
                    <w:sz w:val="24"/>
                    <w:szCs w:val="24"/>
                    <w:lang w:val="en-US"/>
                  </w:rPr>
                  <w:t>[21]</w:t>
                </w:r>
              </w:sdtContent>
            </w:sdt>
          </w:p>
          <w:p w14:paraId="27E4E1D9" w14:textId="77777777" w:rsidR="00C73A88" w:rsidRPr="002F6FC7" w:rsidRDefault="00C73A88" w:rsidP="002F6FC7">
            <w:pPr>
              <w:spacing w:line="276" w:lineRule="auto"/>
              <w:jc w:val="center"/>
              <w:rPr>
                <w:rFonts w:ascii="Verdana" w:hAnsi="Verdana"/>
                <w:b w:val="0"/>
                <w:bCs w:val="0"/>
                <w:sz w:val="24"/>
                <w:szCs w:val="24"/>
                <w:lang w:val="en-US"/>
              </w:rPr>
            </w:pPr>
          </w:p>
          <w:p w14:paraId="6126F11D" w14:textId="17C072A3" w:rsidR="00323601" w:rsidRPr="002F6FC7" w:rsidRDefault="00C73A88" w:rsidP="002F6FC7">
            <w:pPr>
              <w:spacing w:line="276" w:lineRule="auto"/>
              <w:jc w:val="center"/>
              <w:rPr>
                <w:rFonts w:ascii="Verdana" w:hAnsi="Verdana"/>
                <w:b w:val="0"/>
                <w:bCs w:val="0"/>
                <w:sz w:val="24"/>
                <w:szCs w:val="24"/>
              </w:rPr>
            </w:pPr>
            <w:r w:rsidRPr="002F6FC7">
              <w:rPr>
                <w:rFonts w:ascii="Verdana" w:hAnsi="Verdana"/>
                <w:noProof/>
                <w:sz w:val="24"/>
                <w:szCs w:val="24"/>
              </w:rPr>
              <w:drawing>
                <wp:inline distT="0" distB="0" distL="0" distR="0" wp14:anchorId="271C5A52" wp14:editId="23FC0E61">
                  <wp:extent cx="1838325" cy="2261185"/>
                  <wp:effectExtent l="0" t="0" r="0" b="6350"/>
                  <wp:docPr id="12411327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132739" name=""/>
                          <pic:cNvPicPr/>
                        </pic:nvPicPr>
                        <pic:blipFill>
                          <a:blip r:embed="rId30">
                            <a:clrChange>
                              <a:clrFrom>
                                <a:srgbClr val="EAF1F9"/>
                              </a:clrFrom>
                              <a:clrTo>
                                <a:srgbClr val="EAF1F9">
                                  <a:alpha val="0"/>
                                </a:srgbClr>
                              </a:clrTo>
                            </a:clrChange>
                          </a:blip>
                          <a:stretch>
                            <a:fillRect/>
                          </a:stretch>
                        </pic:blipFill>
                        <pic:spPr>
                          <a:xfrm>
                            <a:off x="0" y="0"/>
                            <a:ext cx="1847659" cy="2272666"/>
                          </a:xfrm>
                          <a:prstGeom prst="rect">
                            <a:avLst/>
                          </a:prstGeom>
                        </pic:spPr>
                      </pic:pic>
                    </a:graphicData>
                  </a:graphic>
                </wp:inline>
              </w:drawing>
            </w:r>
          </w:p>
        </w:tc>
        <w:tc>
          <w:tcPr>
            <w:tcW w:w="5880" w:type="dxa"/>
          </w:tcPr>
          <w:p w14:paraId="6C71DBB7" w14:textId="19A70721" w:rsidR="00154CE3" w:rsidRPr="002F6FC7" w:rsidRDefault="00154CE3" w:rsidP="002F6FC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24"/>
                <w:szCs w:val="24"/>
              </w:rPr>
            </w:pPr>
            <w:r w:rsidRPr="002F6FC7">
              <w:rPr>
                <w:rFonts w:ascii="Verdana" w:hAnsi="Verdana"/>
                <w:sz w:val="24"/>
                <w:szCs w:val="24"/>
              </w:rPr>
              <w:t>2026/7</w:t>
            </w:r>
          </w:p>
          <w:p w14:paraId="55FB83E3" w14:textId="6706DF48" w:rsidR="00154CE3" w:rsidRPr="002F6FC7" w:rsidRDefault="00154CE3" w:rsidP="002F6FC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24"/>
                <w:szCs w:val="24"/>
              </w:rPr>
            </w:pPr>
            <w:r w:rsidRPr="002F6FC7">
              <w:rPr>
                <w:rFonts w:ascii="Verdana" w:hAnsi="Verdana"/>
                <w:noProof/>
                <w:kern w:val="2"/>
                <w:sz w:val="24"/>
                <w:szCs w:val="24"/>
                <w14:ligatures w14:val="standardContextual"/>
              </w:rPr>
              <w:drawing>
                <wp:inline distT="0" distB="0" distL="0" distR="0" wp14:anchorId="0DB0CB44" wp14:editId="40B44291">
                  <wp:extent cx="3267075" cy="2524125"/>
                  <wp:effectExtent l="0" t="0" r="9525" b="9525"/>
                  <wp:docPr id="181737546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21724" t="8042" r="20061" b="9982"/>
                          <a:stretch>
                            <a:fillRect/>
                          </a:stretch>
                        </pic:blipFill>
                        <pic:spPr bwMode="auto">
                          <a:xfrm>
                            <a:off x="0" y="0"/>
                            <a:ext cx="3267075" cy="252412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99564A9" w14:textId="689ACE0E" w:rsidR="004F58B6" w:rsidRPr="002F6FC7" w:rsidRDefault="000A4427" w:rsidP="002F6FC7">
      <w:pPr>
        <w:spacing w:line="276" w:lineRule="auto"/>
        <w:jc w:val="both"/>
        <w:rPr>
          <w:rFonts w:ascii="Verdana" w:hAnsi="Verdana"/>
          <w:sz w:val="24"/>
          <w:szCs w:val="24"/>
          <w:lang w:val="en-US"/>
        </w:rPr>
      </w:pPr>
      <w:r w:rsidRPr="002F6FC7">
        <w:rPr>
          <w:rFonts w:ascii="Verdana" w:hAnsi="Verdana"/>
          <w:sz w:val="24"/>
          <w:szCs w:val="24"/>
          <w:lang w:val="en-US"/>
        </w:rPr>
        <w:t>Source: Organized by the authors using co-citation maps obtained from Web of Science.</w:t>
      </w:r>
      <w:r w:rsidR="00323601" w:rsidRPr="002F6FC7">
        <w:rPr>
          <w:rFonts w:ascii="Verdana" w:hAnsi="Verdana"/>
          <w:sz w:val="24"/>
          <w:szCs w:val="24"/>
          <w:lang w:val="en-US"/>
        </w:rPr>
        <w:t xml:space="preserve"> Representations of the MOF structures were generated using Gemini indicating the morphology</w:t>
      </w:r>
      <w:r w:rsidR="00C82A23" w:rsidRPr="002F6FC7">
        <w:rPr>
          <w:rFonts w:ascii="Verdana" w:hAnsi="Verdana"/>
          <w:sz w:val="24"/>
          <w:szCs w:val="24"/>
          <w:lang w:val="en-US"/>
        </w:rPr>
        <w:t xml:space="preserve"> and </w:t>
      </w:r>
      <w:r w:rsidR="00323601" w:rsidRPr="002F6FC7">
        <w:rPr>
          <w:rFonts w:ascii="Verdana" w:hAnsi="Verdana"/>
          <w:sz w:val="24"/>
          <w:szCs w:val="24"/>
          <w:lang w:val="en-US"/>
        </w:rPr>
        <w:t>composition of the MOF.</w:t>
      </w:r>
    </w:p>
    <w:p w14:paraId="488D328A" w14:textId="77777777" w:rsidR="004B1353" w:rsidRPr="002F6FC7" w:rsidRDefault="004B1353" w:rsidP="002F6FC7">
      <w:pPr>
        <w:spacing w:before="240" w:after="0" w:line="276" w:lineRule="auto"/>
        <w:jc w:val="both"/>
        <w:rPr>
          <w:rFonts w:ascii="Verdana" w:hAnsi="Verdana" w:cs="Arial"/>
          <w:sz w:val="24"/>
          <w:szCs w:val="24"/>
          <w:lang w:val="en-US"/>
        </w:rPr>
      </w:pPr>
    </w:p>
    <w:p w14:paraId="274F9376" w14:textId="29FD5721" w:rsidR="00303711" w:rsidRPr="002F6FC7" w:rsidRDefault="00303711" w:rsidP="002F6FC7">
      <w:p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 xml:space="preserve">The co-citation analysis demonstrates a link between the temporality of the publications and the creation of the main clusters of authors within study. Older references, for example, Smaldone (2010) and </w:t>
      </w:r>
      <w:proofErr w:type="spellStart"/>
      <w:r w:rsidRPr="002F6FC7">
        <w:rPr>
          <w:rFonts w:ascii="Verdana" w:hAnsi="Verdana" w:cs="Arial"/>
          <w:sz w:val="24"/>
          <w:szCs w:val="24"/>
          <w:lang w:val="en-US"/>
        </w:rPr>
        <w:t>Kohsari</w:t>
      </w:r>
      <w:proofErr w:type="spellEnd"/>
      <w:r w:rsidRPr="002F6FC7">
        <w:rPr>
          <w:rFonts w:ascii="Verdana" w:hAnsi="Verdana" w:cs="Arial"/>
          <w:sz w:val="24"/>
          <w:szCs w:val="24"/>
          <w:lang w:val="en-US"/>
        </w:rPr>
        <w:t xml:space="preserve"> (2016), are found to maintain a relevant presence as conceptual frameworks </w:t>
      </w:r>
      <w:r w:rsidR="00BC5030" w:rsidRPr="002F6FC7">
        <w:rPr>
          <w:rFonts w:ascii="Verdana" w:hAnsi="Verdana" w:cs="Arial"/>
          <w:sz w:val="24"/>
          <w:szCs w:val="24"/>
          <w:lang w:val="en-US"/>
        </w:rPr>
        <w:t>in actual research</w:t>
      </w:r>
      <w:r w:rsidRPr="002F6FC7">
        <w:rPr>
          <w:rFonts w:ascii="Verdana" w:hAnsi="Verdana" w:cs="Arial"/>
          <w:sz w:val="24"/>
          <w:szCs w:val="24"/>
          <w:lang w:val="en-US"/>
        </w:rPr>
        <w:t xml:space="preserve">. </w:t>
      </w:r>
      <w:r w:rsidR="00DA0F6F" w:rsidRPr="002F6FC7">
        <w:rPr>
          <w:rFonts w:ascii="Verdana" w:hAnsi="Verdana" w:cs="Arial"/>
          <w:sz w:val="24"/>
          <w:szCs w:val="24"/>
          <w:lang w:val="en-US"/>
        </w:rPr>
        <w:t>A stage of knowledge consolidation is observed starting in 2020, given the greater density of relationships among authors, particularly around works such as those by Taheri (2021), Zhao (2020), and Cai (2021)</w:t>
      </w:r>
      <w:r w:rsidRPr="002F6FC7">
        <w:rPr>
          <w:rFonts w:ascii="Verdana" w:hAnsi="Verdana" w:cs="Arial"/>
          <w:sz w:val="24"/>
          <w:szCs w:val="24"/>
          <w:lang w:val="en-US"/>
        </w:rPr>
        <w:t xml:space="preserve">. </w:t>
      </w:r>
      <w:r w:rsidR="00BC5030" w:rsidRPr="002F6FC7">
        <w:rPr>
          <w:rFonts w:ascii="Verdana" w:hAnsi="Verdana" w:cs="Arial"/>
          <w:sz w:val="24"/>
          <w:szCs w:val="24"/>
          <w:lang w:val="en-US"/>
        </w:rPr>
        <w:t>Similarly, authors with publications between 2023 and 2026, such as Khan, Riahi, Feng, Zhang, Andrade, and Zhao, show a growing concentration of co-citations among recent studies, evidencing the development of specialized and dynamic research.</w:t>
      </w:r>
      <w:r w:rsidRPr="002F6FC7">
        <w:rPr>
          <w:rFonts w:ascii="Verdana" w:hAnsi="Verdana" w:cs="Arial"/>
          <w:sz w:val="24"/>
          <w:szCs w:val="24"/>
          <w:lang w:val="en-US"/>
        </w:rPr>
        <w:t xml:space="preserve"> Overall, these patterns indicate a temporal relationship in the development of the network, where fundamental works are still co-cited together with recent studies, although the newest publications tend to cluster and consolidate new lines of inquiry.</w:t>
      </w:r>
    </w:p>
    <w:p w14:paraId="1B5AFC38" w14:textId="286434F0" w:rsidR="00DB0AC1" w:rsidRPr="002F6FC7" w:rsidRDefault="00223AA1" w:rsidP="002F6FC7">
      <w:p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lastRenderedPageBreak/>
        <w:t xml:space="preserve">According to the </w:t>
      </w:r>
      <w:r w:rsidR="00DD19F8" w:rsidRPr="002F6FC7">
        <w:rPr>
          <w:rFonts w:ascii="Verdana" w:hAnsi="Verdana" w:cs="Arial"/>
          <w:sz w:val="24"/>
          <w:szCs w:val="24"/>
          <w:lang w:val="en-US"/>
        </w:rPr>
        <w:t xml:space="preserve">studies </w:t>
      </w:r>
      <w:r w:rsidRPr="002F6FC7">
        <w:rPr>
          <w:rFonts w:ascii="Verdana" w:hAnsi="Verdana" w:cs="Arial"/>
          <w:sz w:val="24"/>
          <w:szCs w:val="24"/>
          <w:lang w:val="en-US"/>
        </w:rPr>
        <w:t xml:space="preserve">selected in </w:t>
      </w:r>
      <w:r w:rsidR="004B1353" w:rsidRPr="002F6FC7">
        <w:rPr>
          <w:rFonts w:ascii="Verdana" w:hAnsi="Verdana" w:cs="Arial"/>
          <w:sz w:val="24"/>
          <w:szCs w:val="24"/>
          <w:lang w:val="en-US"/>
        </w:rPr>
        <w:t>Table</w:t>
      </w:r>
      <w:r w:rsidRPr="002F6FC7">
        <w:rPr>
          <w:rFonts w:ascii="Verdana" w:hAnsi="Verdana" w:cs="Arial"/>
          <w:sz w:val="24"/>
          <w:szCs w:val="24"/>
          <w:lang w:val="en-US"/>
        </w:rPr>
        <w:t xml:space="preserve"> 1, </w:t>
      </w:r>
      <w:r w:rsidR="00DD19F8" w:rsidRPr="002F6FC7">
        <w:rPr>
          <w:rFonts w:ascii="Verdana" w:hAnsi="Verdana" w:cs="Arial"/>
          <w:sz w:val="24"/>
          <w:szCs w:val="24"/>
          <w:lang w:val="en-US"/>
        </w:rPr>
        <w:t>the MOFs application was analyzed according to the type and composition</w:t>
      </w:r>
      <w:r w:rsidR="001A780A" w:rsidRPr="002F6FC7">
        <w:rPr>
          <w:rFonts w:ascii="Verdana" w:hAnsi="Verdana" w:cs="Arial"/>
          <w:sz w:val="24"/>
          <w:szCs w:val="24"/>
          <w:lang w:val="en-US"/>
        </w:rPr>
        <w:t xml:space="preserve"> of</w:t>
      </w:r>
      <w:r w:rsidR="00DD19F8" w:rsidRPr="002F6FC7">
        <w:rPr>
          <w:rFonts w:ascii="Verdana" w:hAnsi="Verdana" w:cs="Arial"/>
          <w:sz w:val="24"/>
          <w:szCs w:val="24"/>
          <w:lang w:val="en-US"/>
        </w:rPr>
        <w:t xml:space="preserve"> MOF, polymeric film,</w:t>
      </w:r>
      <w:r w:rsidRPr="002F6FC7">
        <w:rPr>
          <w:rFonts w:ascii="Verdana" w:hAnsi="Verdana" w:cs="Arial"/>
          <w:sz w:val="24"/>
          <w:szCs w:val="24"/>
          <w:lang w:val="en-US"/>
        </w:rPr>
        <w:t xml:space="preserve"> nanomaterial incorporation into the film,</w:t>
      </w:r>
      <w:r w:rsidR="00DD19F8" w:rsidRPr="002F6FC7">
        <w:rPr>
          <w:rFonts w:ascii="Verdana" w:hAnsi="Verdana" w:cs="Arial"/>
          <w:sz w:val="24"/>
          <w:szCs w:val="24"/>
          <w:lang w:val="en-US"/>
        </w:rPr>
        <w:t xml:space="preserve"> microbial inactivation mechanism, pathogen studied and application. </w:t>
      </w:r>
      <w:r w:rsidR="00DB0AC1" w:rsidRPr="002F6FC7">
        <w:rPr>
          <w:rFonts w:ascii="Verdana" w:hAnsi="Verdana" w:cs="Arial"/>
          <w:sz w:val="24"/>
          <w:szCs w:val="24"/>
          <w:lang w:val="en-US"/>
        </w:rPr>
        <w:t>Figure 5 provides a summarized illustration based on the analysis presented below.</w:t>
      </w:r>
    </w:p>
    <w:p w14:paraId="732BEF12" w14:textId="3F6FBB94" w:rsidR="00DB0AC1" w:rsidRPr="002F6FC7" w:rsidRDefault="00404A39" w:rsidP="00404A39">
      <w:pPr>
        <w:spacing w:before="240" w:after="0" w:line="276" w:lineRule="auto"/>
        <w:jc w:val="center"/>
        <w:rPr>
          <w:rFonts w:ascii="Verdana" w:hAnsi="Verdana" w:cs="Arial"/>
          <w:sz w:val="24"/>
          <w:szCs w:val="24"/>
          <w:lang w:val="en-US"/>
        </w:rPr>
      </w:pPr>
      <w:r w:rsidRPr="002F6FC7">
        <w:rPr>
          <w:rFonts w:ascii="Verdana" w:hAnsi="Verdana" w:cs="Arial"/>
          <w:b/>
          <w:bCs/>
          <w:sz w:val="24"/>
          <w:szCs w:val="24"/>
          <w:lang w:val="en-US"/>
        </w:rPr>
        <w:t xml:space="preserve">Figure 5. </w:t>
      </w:r>
      <w:r w:rsidRPr="00404A39">
        <w:rPr>
          <w:rFonts w:ascii="Verdana" w:hAnsi="Verdana" w:cs="Arial"/>
          <w:b/>
          <w:bCs/>
          <w:sz w:val="24"/>
          <w:szCs w:val="24"/>
          <w:lang w:val="en-US"/>
        </w:rPr>
        <w:t>A representation summarizing the analysis of the most widely studied MOFs and their incorporation into polymer matrices to inactivate pathogens through their intrinsic properties and encapsulated active compounds.</w:t>
      </w:r>
    </w:p>
    <w:p w14:paraId="2B246D88" w14:textId="698F6B7F" w:rsidR="00DB0AC1" w:rsidRPr="002F6FC7" w:rsidRDefault="00DB0AC1" w:rsidP="002F6FC7">
      <w:pPr>
        <w:spacing w:before="240" w:after="0" w:line="276" w:lineRule="auto"/>
        <w:jc w:val="both"/>
        <w:rPr>
          <w:rFonts w:ascii="Verdana" w:hAnsi="Verdana" w:cs="Arial"/>
          <w:sz w:val="24"/>
          <w:szCs w:val="24"/>
        </w:rPr>
      </w:pPr>
      <w:r w:rsidRPr="002F6FC7">
        <w:rPr>
          <w:rFonts w:ascii="Verdana" w:hAnsi="Verdana" w:cs="Arial"/>
          <w:noProof/>
          <w:sz w:val="24"/>
          <w:szCs w:val="24"/>
        </w:rPr>
        <w:drawing>
          <wp:inline distT="0" distB="0" distL="0" distR="0" wp14:anchorId="18C726B3" wp14:editId="6ED5A1C3">
            <wp:extent cx="5612130" cy="2813685"/>
            <wp:effectExtent l="0" t="0" r="7620" b="5715"/>
            <wp:docPr id="100365626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8090"/>
                    <a:stretch>
                      <a:fillRect/>
                    </a:stretch>
                  </pic:blipFill>
                  <pic:spPr bwMode="auto">
                    <a:xfrm>
                      <a:off x="0" y="0"/>
                      <a:ext cx="5612130" cy="2813685"/>
                    </a:xfrm>
                    <a:prstGeom prst="rect">
                      <a:avLst/>
                    </a:prstGeom>
                    <a:noFill/>
                    <a:ln>
                      <a:noFill/>
                    </a:ln>
                    <a:extLst>
                      <a:ext uri="{53640926-AAD7-44D8-BBD7-CCE9431645EC}">
                        <a14:shadowObscured xmlns:a14="http://schemas.microsoft.com/office/drawing/2010/main"/>
                      </a:ext>
                    </a:extLst>
                  </pic:spPr>
                </pic:pic>
              </a:graphicData>
            </a:graphic>
          </wp:inline>
        </w:drawing>
      </w:r>
    </w:p>
    <w:p w14:paraId="0DBF5A75" w14:textId="03967E16" w:rsidR="00DB0AC1" w:rsidRPr="002F6FC7" w:rsidRDefault="00DB0AC1" w:rsidP="00404A39">
      <w:pPr>
        <w:spacing w:before="240" w:after="0" w:line="276" w:lineRule="auto"/>
        <w:jc w:val="center"/>
        <w:rPr>
          <w:rFonts w:ascii="Verdana" w:hAnsi="Verdana" w:cs="Arial"/>
          <w:b/>
          <w:bCs/>
          <w:sz w:val="24"/>
          <w:szCs w:val="24"/>
          <w:lang w:val="en-US"/>
        </w:rPr>
      </w:pPr>
      <w:r w:rsidRPr="002F6FC7">
        <w:rPr>
          <w:rFonts w:ascii="Verdana" w:hAnsi="Verdana" w:cs="Arial"/>
          <w:sz w:val="24"/>
          <w:szCs w:val="24"/>
          <w:lang w:val="en-US"/>
        </w:rPr>
        <w:t xml:space="preserve">Source: </w:t>
      </w:r>
      <w:r w:rsidRPr="002F6FC7">
        <w:rPr>
          <w:rFonts w:ascii="Verdana" w:hAnsi="Verdana"/>
          <w:sz w:val="24"/>
          <w:szCs w:val="24"/>
          <w:lang w:val="en-US"/>
        </w:rPr>
        <w:t>imagen obtained from Gemini.</w:t>
      </w:r>
    </w:p>
    <w:p w14:paraId="41B2334F" w14:textId="77777777" w:rsidR="00DB0AC1" w:rsidRPr="002F6FC7" w:rsidRDefault="00DB0AC1" w:rsidP="002F6FC7">
      <w:pPr>
        <w:spacing w:before="240" w:after="0" w:line="276" w:lineRule="auto"/>
        <w:jc w:val="both"/>
        <w:rPr>
          <w:rFonts w:ascii="Verdana" w:hAnsi="Verdana" w:cs="Arial"/>
          <w:sz w:val="24"/>
          <w:szCs w:val="24"/>
          <w:lang w:val="en-US"/>
        </w:rPr>
      </w:pPr>
    </w:p>
    <w:p w14:paraId="5061A0C5" w14:textId="256D2D19" w:rsidR="001A780A" w:rsidRPr="002F6FC7" w:rsidRDefault="001A780A" w:rsidP="002F6FC7">
      <w:pPr>
        <w:spacing w:before="240" w:after="0" w:line="276" w:lineRule="auto"/>
        <w:jc w:val="both"/>
        <w:rPr>
          <w:rFonts w:ascii="Verdana" w:hAnsi="Verdana" w:cs="Arial"/>
          <w:b/>
          <w:bCs/>
          <w:i/>
          <w:iCs/>
          <w:sz w:val="24"/>
          <w:szCs w:val="24"/>
          <w:lang w:val="en-US"/>
        </w:rPr>
      </w:pPr>
      <w:r w:rsidRPr="002F6FC7">
        <w:rPr>
          <w:rFonts w:ascii="Verdana" w:hAnsi="Verdana" w:cs="Arial"/>
          <w:b/>
          <w:bCs/>
          <w:i/>
          <w:iCs/>
          <w:sz w:val="24"/>
          <w:szCs w:val="24"/>
          <w:lang w:val="en-US"/>
        </w:rPr>
        <w:t>Type and composition of MOFs</w:t>
      </w:r>
    </w:p>
    <w:p w14:paraId="4C617C68" w14:textId="1AF7FCD3" w:rsidR="001A780A" w:rsidRPr="002F6FC7" w:rsidRDefault="001A780A" w:rsidP="002F6FC7">
      <w:p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Research indicates two different classes of MOFs used in food packaging: transition metal-based MOFs and cyclodextrin-based MOFs (CD-MOFs).</w:t>
      </w:r>
    </w:p>
    <w:p w14:paraId="52EE8FA0" w14:textId="49B92592" w:rsidR="001A780A" w:rsidRPr="002F6FC7" w:rsidRDefault="001A780A" w:rsidP="002F6FC7">
      <w:p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In the first class w</w:t>
      </w:r>
      <w:r w:rsidR="00543834" w:rsidRPr="002F6FC7">
        <w:rPr>
          <w:rFonts w:ascii="Verdana" w:hAnsi="Verdana" w:cs="Arial"/>
          <w:sz w:val="24"/>
          <w:szCs w:val="24"/>
          <w:lang w:val="en-US"/>
        </w:rPr>
        <w:t>ere identified</w:t>
      </w:r>
      <w:r w:rsidRPr="002F6FC7">
        <w:rPr>
          <w:rFonts w:ascii="Verdana" w:hAnsi="Verdana" w:cs="Arial"/>
          <w:sz w:val="24"/>
          <w:szCs w:val="24"/>
          <w:lang w:val="en-US"/>
        </w:rPr>
        <w:t xml:space="preserve"> ZIF-8</w:t>
      </w:r>
      <w:r w:rsidR="00223AA1" w:rsidRPr="002F6FC7">
        <w:rPr>
          <w:rFonts w:ascii="Verdana" w:hAnsi="Verdana" w:cs="Arial"/>
          <w:sz w:val="24"/>
          <w:szCs w:val="24"/>
          <w:lang w:val="en-US"/>
        </w:rPr>
        <w:t xml:space="preserve">, </w:t>
      </w:r>
      <w:r w:rsidRPr="002F6FC7">
        <w:rPr>
          <w:rFonts w:ascii="Verdana" w:hAnsi="Verdana" w:cs="Arial"/>
          <w:sz w:val="24"/>
          <w:szCs w:val="24"/>
          <w:lang w:val="en-US"/>
        </w:rPr>
        <w:t>a Zn-MOF made of zinc and 2-methylimidazole</w:t>
      </w:r>
      <w:r w:rsidR="00543834"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NGMwYWY4YzMtNjY2Mi00MWM2LTljZTMtYjYyMWNmYzdkNTM4IiwicHJvcGVydGllcyI6eyJub3RlSW5kZXgiOjB9LCJpc0VkaXRlZCI6ZmFsc2UsIm1hbnVhbE92ZXJyaWRlIjp7ImlzTWFudWFsbHlPdmVycmlkZGVuIjpmYWxzZSwiY2l0ZXByb2NUZXh0IjoiWzE2XSIsIm1hbnVhbE92ZXJyaWRlVGV4dCI6IiJ9LCJjaXRhdGlvbkl0ZW1zIjpbeyJpZCI6IjcxY2JiODQ1LTI4OTMtMzFlMy05M2MwLTg4MWQyMDhiNGNmOCIsIml0ZW1EYXRhIjp7InR5cGUiOiJhcnRpY2xlLWpvdXJuYWwiLCJpZCI6IjcxY2JiODQ1LTI4OTMtMzFlMy05M2MwLTg4MWQyMDhiNGNmOCIsInRpdGxlIjoiQSBDcnVjaWZvcm0gUGV0YWwtbGlrZSAoWklGLTgpIHdpdGggQmFjdGVyaWNpZGFsIEFjdGl2aXR5IGFnYWluc3QgRm9vZGJvcm5lIEdyYW0tUG9zaXRpdmUgQmFjdGVyaWEgZm9yIEFudGliYWN0ZXJpYWwgRm9vZCBQYWNrYWdpbmciLCJhdXRob3IiOlt7ImZhbWlseSI6IlNoZW4iLCJnaXZlbiI6IkJvd2VuIiwicGFyc2UtbmFtZXMiOmZhbHNlLCJkcm9wcGluZy1wYXJ0aWNsZSI6IiIsIm5vbi1kcm9wcGluZy1wYXJ0aWNsZSI6IiJ9LHsiZmFtaWx5IjoiV2FuZyIsImdpdmVuIjoiWXV4aWFuIiwicGFyc2UtbmFtZXMiOmZhbHNlLCJkcm9wcGluZy1wYXJ0aWNsZSI6IiIsIm5vbi1kcm9wcGluZy1wYXJ0aWNsZSI6IiJ9LHsiZmFtaWx5IjoiV2FuZyIsImdpdmVuIjoiWGlubG9uZyIsInBhcnNlLW5hbWVzIjpmYWxzZSwiZHJvcHBpbmctcGFydGljbGUiOiIiLCJub24tZHJvcHBpbmctcGFydGljbGUiOiIifSx7ImZhbWlseSI6IkFtYWwiLCJnaXZlbiI6IkZhdGltYSBFenphaHJhIiwicGFyc2UtbmFtZXMiOmZhbHNlLCJkcm9wcGluZy1wYXJ0aWNsZSI6IiIsIm5vbi1kcm9wcGluZy1wYXJ0aWNsZSI6IiJ9LHsiZmFtaWx5IjoiWmh1IiwiZ2l2ZW4iOiJMaXlpbmciLCJwYXJzZS1uYW1lcyI6ZmFsc2UsImRyb3BwaW5nLXBhcnRpY2xlIjoiIiwibm9uLWRyb3BwaW5nLXBhcnRpY2xlIjoiIn0seyJmYW1pbHkiOiJKaWFuZyIsImdpdmVuIjoiTGluZyIsInBhcnNlLW5hbWVzIjpmYWxzZSwiZHJvcHBpbmctcGFydGljbGUiOiIiLCJub24tZHJvcHBpbmctcGFydGljbGUiOiIifV0sImNvbnRhaW5lci10aXRsZSI6IkludGVybmF0aW9uYWwgSm91cm5hbCBvZiBNb2xlY3VsYXIgU2NpZW5jZXMiLCJjb250YWluZXItdGl0bGUtc2hvcnQiOiJJbnQuIEouIE1vbC4gU2NpLiIsIkRPSSI6IjEwLjMzOTAvaWptczIzMTQ3NTEwIiwiSVNTTiI6IjE0MjIwMDY3IiwiUE1JRCI6IjM1ODg2ODU1IiwiaXNzdWVkIjp7ImRhdGUtcGFydHMiOltbMjAyMiw3LDFdXX0sImFic3RyYWN0IjoiTW9zdCBhbnRpYmFjdGVyaWFsIG5hbm9tYXRlcmlhbHMgdXNlZCBpbiBmb29kIHBhY2thZ2luZyBhY3QgYnkgcmVsZWFzaW5nIHJlYWN0aXZlIG94eWdlbiBzcGVjaWVzIChST1MpLCB3aGljaCBjYW5ub3QgZWZmaWNpZW50bHkgaGF2ZSBhbiBpbmhpYml0b3J5IGVmZmVjdCBieSBwZW5ldHJhdGluZyB0aGUgY2VsbCB3YWxsIG9mIEdyYW0tcG9zaXRpdmUgU3RhcGh5bG9jb2NjdXMgYXVyZXVzLiBJbiB0aGlzIHdvcmssIHdlIHVzZWQgdGhlIGNydWNpZm9ybSBwZXRhbC1saWtlIHplb2xpdGUgaW1pZGF6b2xlIGZyYW1ld29yay04IChaSUYtOCkgc3ludGhlc2l6ZWQgaW4gdGhlIHdhdGVyIHBoYXNlIHdoaWNoIGNhbiByZWxlYXNlIGFjdGl2ZSBabiBjb21wb3VuZHMgaW4gYXF1ZW91cyBzb2x1dGlvbiBhbmQgZXhlcnQgYSBzdHJvbmdlciBpbmhpYml0b3J5IGVmZmVjdCBvbiBTLiBhdXJldXMuIFRoZSBleHBlcmltZW50YWwgcmVzdWx0cyBkZW1vbnN0cmF0ZWQgdGhhdCB0aGUgYXF1ZW91cyBjcnVjaWZvcm0gcGV0YWwtbGlrZSBaSUYtOCBoYXMgdGhlIHNhbWUgcGhvdG9jYXRhbHl0aWMgYWN0aXZpdHkgYXMgdHJhZGl0aW9uYWwgWklGLTggYW5kIGNhbiBiZSBhcHBsaWVkIGluIHBob3RvY2F0YWx5dGljIGJhY3RlcmlhbCBpbmFjdGl2YXRpb24uIFRoZSBjcnVjaWZvcm0gcGV0YWwtbGlrZSBaSUYtOCB3YXMgYWxzbyBzaG93biB0byByZWxlYXNlIGFjdGl2ZSBabiBjb21wb3VuZHMgaW4gYXF1ZW91cyBzb2x1dGlvbiB3aXRoIGEgYmV0dGVyIGFudGliYWN0ZXJpYWwgZWZmZWN0IGFnYWluc3QgUy4gYXVyZXVzLCByZWFjaGluZyA5NSUgaW5hY3RpdmF0aW9uIGVmZmljaWVuY3kuIFRoZSBhbnRpYmFjdGVyaWFsIGVmZmVjdCB3YXMgdGhlcmVmb3JlIDcwJSBoaWdoZXIgdGhhbiB0aGF0IG9mIHRyYWRpdGlvbmFsIFpJRi04LiBCYXNlZCBvbiBpdHMgZXhjZWxsZW50IGFudGliYWN0ZXJpYWwgcHJvcGVydGllcywgd2UgbG9hZGVkIHBldGFsLWxpa2UgWklGLTgsIFBEQSBhbmQgUFZBIG9udG8gb3JkaW5hcnkgZmliZXJzIHRvIHByZXBhcmUgWklGLTgtRmlsbS4gVGhlIHJlc3VsdHMgZnVydGhlciBzaG93ZWQgdGhhdCBaSUYtOC1GaWxtIGhhcyBhIGhpZ2ggZmlsdHJhdGlvbiBjYXBhY2l0eSwgd2hpY2ggY2FuIGJlIHVzZWQgaW4gYW50aWJhY3RlcmlhbCBwYWNrYWdpbmcgbWF0ZXJpYWwgd2l0aCB0aGUgcmVxdWlyZWQgYWlyIHBlcm1lYWJpbGl0eS4gTW9yZW92ZXIsIFpJRi04LUZsaW0gY2FuIGNsZWFuIHRoZSBzdXJmYWNlIG9uIGl0cyBvd24gYW5kIGNhbiBtYWludGFpbiBhIHN0ZXJpbGUgZW52aXJvbm1lbnQuIEl0IGlzIGRpZmZlcmVudCBmcm9tIG90aGVyIGRpc3Bvc2FibGUgbWF0ZXJpYWxzIG9uIHRoZSBtYXJrZXQgaW4gdGhhdCBpdCBjYW4gYmUgcmV1c2VkIGFuZCBoYXMgYSBzZWxmLWRpc2luZmVjdGlvbiBmdW5jdGlvbi4iLCJwdWJsaXNoZXIiOiJNRFBJIiwiaXNzdWUiOiIxNCIsInZvbHVtZSI6IjIzIn0sImlzVGVtcG9yYXJ5IjpmYWxzZX1dfQ=="/>
          <w:id w:val="-967902661"/>
          <w:placeholder>
            <w:docPart w:val="DefaultPlaceholder_-1854013440"/>
          </w:placeholder>
        </w:sdtPr>
        <w:sdtContent>
          <w:r w:rsidR="004E5C09" w:rsidRPr="004E5C09">
            <w:rPr>
              <w:rFonts w:ascii="Verdana" w:hAnsi="Verdana" w:cs="Arial"/>
              <w:color w:val="000000"/>
              <w:sz w:val="24"/>
              <w:szCs w:val="24"/>
              <w:lang w:val="en-US"/>
            </w:rPr>
            <w:t>[16]</w:t>
          </w:r>
        </w:sdtContent>
      </w:sdt>
      <w:r w:rsidR="00223AA1" w:rsidRPr="002F6FC7">
        <w:rPr>
          <w:rFonts w:ascii="Verdana" w:hAnsi="Verdana" w:cs="Arial"/>
          <w:sz w:val="24"/>
          <w:szCs w:val="24"/>
          <w:lang w:val="en-US"/>
        </w:rPr>
        <w:t>,</w:t>
      </w:r>
      <w:r w:rsidRPr="002F6FC7">
        <w:rPr>
          <w:rFonts w:ascii="Verdana" w:hAnsi="Verdana" w:cs="Arial"/>
          <w:sz w:val="24"/>
          <w:szCs w:val="24"/>
          <w:lang w:val="en-US"/>
        </w:rPr>
        <w:t xml:space="preserve"> and Cu-MOF</w:t>
      </w:r>
      <w:r w:rsidR="00543834"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NjZkZmJlZGQtZDkzYy00YWUzLThhNTItNGE0MjlmMzUwNTU1IiwicHJvcGVydGllcyI6eyJub3RlSW5kZXgiOjB9LCJpc0VkaXRlZCI6ZmFsc2UsIm1hbnVhbE92ZXJyaWRlIjp7ImlzTWFudWFsbHlPdmVycmlkZGVuIjpmYWxzZSwiY2l0ZXByb2NUZXh0IjoiWzE4XSIsIm1hbnVhbE92ZXJyaWRlVGV4dCI6IiJ9LCJjaXRhdGlvbkl0ZW1zIjpbeyJpZCI6ImQzMzcxM2YzLTIzYmYtMzViYy1iMzQzLWYzZTU5YzNiMWRlMiIsIml0ZW1EYXRhIjp7InR5cGUiOiJhcnRpY2xlLWpvdXJuYWwiLCJpZCI6ImQzMzcxM2YzLTIzYmYtMzViYy1iMzQzLWYzZTU5YzNiMWRlMiIsInRpdGxlIjoiSGlnaC1wZXJmb3JtYW5jZSBtdWx0aWZ1bmN0aW9uYWwgZ2VsYXRpbi1iYXNlZCBmaWxtcyBlbmdpbmVlcmVkIHdpdGggbWV0YWwtb3JnYW5pYyBmcmFtZXdvcmtzIGZvciBhY3RpdmUgZm9vZCBwYWNrYWdpbmcgYXBwbGljYXRpb25zIiwiYXV0aG9yIjpbeyJmYW1pbHkiOiJSaWFoaSIsImdpdmVuIjoiWm9ocmVoIiwicGFyc2UtbmFtZXMiOmZhbHNlLCJkcm9wcGluZy1wYXJ0aWNsZSI6IiIsIm5vbi1kcm9wcGluZy1wYXJ0aWNsZSI6IiJ9LHsiZmFtaWx5IjoiSG9uZyIsImdpdmVuIjoiU3UgSnVuZyIsInBhcnNlLW5hbWVzIjpmYWxzZSwiZHJvcHBpbmctcGFydGljbGUiOiIiLCJub24tZHJvcHBpbmctcGFydGljbGUiOiIifSx7ImZhbWlseSI6IlJoaW0iLCJnaXZlbiI6IkpvbmcgV2hhbi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Gb29kIEh5ZHJvY29sbG9pZHMiLCJjb250YWluZXItdGl0bGUtc2hvcnQiOiJGb29kIEh5ZHJvY29sbC4iLCJET0kiOiIxMC4xMDE2L2ouZm9vZGh5ZC4yMDIzLjEwODk4NCIsIklTU04iOiIwMjY4MDA1WCIsImlzc3VlZCI6eyJkYXRlLXBhcnRzIjpbWzIwMjMsMTEsMV1dfSwiYWJzdHJhY3QiOiJFY28tZnJpZW5kbHkgbXVsdGlmdW5jdGlvbmFsIGNvbXBvc2l0ZSBmaWxtcyB3ZXJlIGRlc2lnbmVkIHVzaW5nIGdlbGF0aW4gKEdlbCkgYW5kIG1ldGFsLW9yZ2FuaWMgZnJhbWV3b3JrcyBaSUYtOCAoWm4tTU9GcykgdG8gbWVldCB0aGUgZGVtYW5kIGZvciBhY3RpdmUgcGFja2FnaW5nIHRoYXQgZW5zdXJlcyBmb29kIHNoZWxmIGxpZmUuIFRoZSBzeW50aGVzaXplZCBabi1NT0YgbmFub3N0cnVjdHVyZXMgZXhoaWJpdGVkIGEgZG9kZWNhaGVkcmFsIG1vcnBob2xvZ3kgd2l0aCBhbnRpb3hpZGFudCBhY3Rpdml0eSwgVVYgYWJzb3JwdGlvbiwgYW5kIGFudGliYWN0ZXJpYWwgcHJvcGVydGllcy4gVGhlIGFkZGVkIFpuLU1PRnMgcGFydGljbGVzIHNob3dlZCBnb29kIGRpc3BlcnNpb24gaW4gdGhlIGdlbGF0aW4gbWF0cml4LCBjcmVhdGluZyBhIGRlbnNlIGNvbXBvc2l0ZSBmaWxtIHN0cnVjdHVyZS4gVGhlIGluY29ycG9yYXRpb24gb2YgWm4tTU9GcyBlbmhhbmNlZCB0aGUgcGh5c2ljYWwgY2hhcmFjdGVyaXN0aWNzIG9mIHRoZSBkZXZlbG9wZWQgZmlsbXMsIHN1Y2ggYXMgd2F0ZXIgcmVzaXN0YW5jZSwgdGhlcm1hbCBzdGFiaWxpdHksIHRlbnNpbGUgc3RyZW5ndGgsIGFuZCBVViBzaGllbGRpbmcgcHJvcGVydGllcy4gVGhlIGFkZGl0aW9uIG9mIDEgYW5kIDMgd3QlIFpuLU1PRnMgaW4gdGhlIGdlbGF0aW4gbWF0cml4IHJlc3VsdGVkIGluIDg0LjQlIGFuZCAxMDAlIGFudGlveGlkYW50IGFjdGl2aXR5LCByZXNwZWN0aXZlbHkuIE1PRnMtbG9hZGVkIGdlbGF0aW4gZmlsbSBkZW1vbnN0cmF0ZWQgZXhjZWxsZW50IGFudGliYWN0ZXJpYWwgZnVuY3Rpb24gYWdhaW5zdCBHcmFtLXBvc2l0aXZlIChTLiBhdXJldXMgJiBMLiBtb25vY3l0b2dlbmVzKSBhbmQgR3JhbS1uZWdhdGl2ZSAoUy4gZW50ZXJpY2EgJiBFLiBjb2xpKSBiYWN0ZXJpYS4gVGhlIHBvdGVudGlhbCBhcHBsaWNhdGlvbiBvZiB0aGUgZW5naW5lZXJlZCBjb21wb3NpdGUgZmlsbXMgaW4gdGhlIGZvb2QgcGFja2FnaW5nIGZpZWxkIGlzIHN0dWRpZWQgYnkgZnJlc2ggY2hlcnJ5IHRvbWF0byBwYWNraW5nLCBhbmQgcGh5c2ljb2NoZW1pY2FsIGFuZCBtaWNyb2Jpb2xvZ2ljYWwgcHJvcGVydGllcyBvZiBwYWNrZWQgc2FtcGxlcyB3ZXJlIG1vbml0b3JlZCBmb3IgYSBzdG9yYWdlIHBlcmlvZCBvZiAxNiBkYXlzIGF0IDEwIMKwQy4gVGhlIEdlbC9abi1NT0YzJSBmaWxtIHJldGFyZGVkIHRoZSB0ZXh0dXJlIGRldGVyaW9yYXRpb24gb2YgcGFja2VkIHRvbWF0b2VzIGFuZCBkaXNwbGF5ZWQgYSBtaWNyb29yZ2FuaXNtIGdyb3d0aCBwcmV2ZW50aW9uIGVmZmVjdCwgZXhwZWN0aW5nIGl0cyBwcmFjdGljYWwgcG90ZW50aWFsIGZvciB1c2UgaW4gbXVsdGlmdW5jdGlvbmFsIGFjdGl2ZSBwYWNrYWdpbmcgcHJvc3BlY3RzLiIsInB1Ymxpc2hlciI6IkVsc2V2aWVyIEIuVi4iLCJ2b2x1bWUiOiIxNDQifSwiaXNUZW1wb3JhcnkiOmZhbHNlfV19"/>
          <w:id w:val="353243179"/>
          <w:placeholder>
            <w:docPart w:val="DefaultPlaceholder_-1854013440"/>
          </w:placeholder>
        </w:sdtPr>
        <w:sdtContent>
          <w:r w:rsidR="004E5C09" w:rsidRPr="004E5C09">
            <w:rPr>
              <w:rFonts w:ascii="Verdana" w:hAnsi="Verdana" w:cs="Arial"/>
              <w:color w:val="000000"/>
              <w:sz w:val="24"/>
              <w:szCs w:val="24"/>
              <w:lang w:val="en-US"/>
            </w:rPr>
            <w:t>[18]</w:t>
          </w:r>
        </w:sdtContent>
      </w:sdt>
      <w:r w:rsidR="00223AA1" w:rsidRPr="002F6FC7">
        <w:rPr>
          <w:rFonts w:ascii="Verdana" w:hAnsi="Verdana" w:cs="Arial"/>
          <w:sz w:val="24"/>
          <w:szCs w:val="24"/>
          <w:lang w:val="en-US"/>
        </w:rPr>
        <w:t xml:space="preserve">, a </w:t>
      </w:r>
      <w:r w:rsidRPr="002F6FC7">
        <w:rPr>
          <w:rFonts w:ascii="Verdana" w:hAnsi="Verdana" w:cs="Arial"/>
          <w:sz w:val="24"/>
          <w:szCs w:val="24"/>
          <w:lang w:val="en-US"/>
        </w:rPr>
        <w:t>coordinated</w:t>
      </w:r>
      <w:r w:rsidR="00223AA1" w:rsidRPr="002F6FC7">
        <w:rPr>
          <w:rFonts w:ascii="Verdana" w:hAnsi="Verdana" w:cs="Arial"/>
          <w:sz w:val="24"/>
          <w:szCs w:val="24"/>
          <w:lang w:val="en-US"/>
        </w:rPr>
        <w:t xml:space="preserve"> structure composed</w:t>
      </w:r>
      <w:r w:rsidRPr="002F6FC7">
        <w:rPr>
          <w:rFonts w:ascii="Verdana" w:hAnsi="Verdana" w:cs="Arial"/>
          <w:sz w:val="24"/>
          <w:szCs w:val="24"/>
          <w:lang w:val="en-US"/>
        </w:rPr>
        <w:t xml:space="preserve"> </w:t>
      </w:r>
      <w:r w:rsidR="00223AA1" w:rsidRPr="002F6FC7">
        <w:rPr>
          <w:rFonts w:ascii="Verdana" w:hAnsi="Verdana" w:cs="Arial"/>
          <w:sz w:val="24"/>
          <w:szCs w:val="24"/>
          <w:lang w:val="en-US"/>
        </w:rPr>
        <w:t>of</w:t>
      </w:r>
      <w:r w:rsidRPr="002F6FC7">
        <w:rPr>
          <w:rFonts w:ascii="Verdana" w:hAnsi="Verdana" w:cs="Arial"/>
          <w:sz w:val="24"/>
          <w:szCs w:val="24"/>
          <w:lang w:val="en-US"/>
        </w:rPr>
        <w:t xml:space="preserve"> copper cations and 1,3,5-benzenetricarboxylic acid</w:t>
      </w:r>
      <w:r w:rsidR="00543834"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OTY2MDIyZTktYWNmMC00ODhkLThkODEtY2NkZGYyMGE0OWE4IiwicHJvcGVydGllcyI6eyJub3RlSW5kZXgiOjB9LCJpc0VkaXRlZCI6ZmFsc2UsIm1hbnVhbE92ZXJyaWRlIjp7ImlzTWFudWFsbHlPdmVycmlkZGVuIjpmYWxzZSwiY2l0ZXByb2NUZXh0IjoiWzE3XSwgWzE5XSIsIm1hbnVhbE92ZXJyaWRlVGV4dCI6IiJ9LCJjaXRhdGlvbkl0ZW1zIjpbeyJpZCI6IjNmYmJhYzc1LTlkOGEtMzA1OC1hNzNmLWZmNjdlOThjMDI2NyIsIml0ZW1EYXRhIjp7InR5cGUiOiJhcnRpY2xlLWpvdXJuYWwiLCJpZCI6IjNmYmJhYzc1LTlkOGEtMzA1OC1hNzNmLWZmNjdlOThjMDI2NyIsInRpdGxlIjoiRGV2ZWxvcG1lbnQgb2YgaW5ub3ZhdGl2ZSBhY3RpdmUgcGFja2FnaW5nIGZpbG1zIHVzaW5nIGdlbGF0aW4vcHVsbHVsYW4tYmFzZWQgY29tcG9zaXRlcyBpbmNvcnBvcmF0ZWQgd2l0aCBjaW5uYW1vbiBlc3NlbnRpYWwgb2lsLWxvYWRlZCBtZXRhbC1vcmdhbmljIGZyYW1ld29ya3MgZm9yIG1lYXQgcHJlc2VydmF0aW9uIiwiYXV0aG9yIjpbeyJmYW1pbHkiOiJIb25nIiwiZ2l2ZW4iOiJTdSBKdW5nIiwicGFyc2UtbmFtZXMiOmZhbHNlLCJkcm9wcGluZy1wYXJ0aWNsZSI6IiIsIm5vbi1kcm9wcGluZy1wYXJ0aWNsZSI6IiJ9LHsiZmFtaWx5IjoiUmlhaGkiLCJnaXZlbiI6IlpvaHJlaC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JbnRlcm5hdGlvbmFsIEpvdXJuYWwgb2YgQmlvbG9naWNhbCBNYWNyb21vbGVjdWxlcyIsImNvbnRhaW5lci10aXRsZS1zaG9ydCI6IkludC4gSi4gQmlvbC4gTWFjcm9tb2wuIiwiRE9JIjoiMTAuMTAxNi9qLmlqYmlvbWFjLjIwMjQuMTMxNjA2IiwiSVNTTiI6IjE4NzkwMDAzIiwiUE1JRCI6IjM4NjMxNTY2IiwiaXNzdWVkIjp7ImRhdGUtcGFydHMiOltbMjAyNCw1LDFdXX0sImFic3RyYWN0IjoiVGhpcyBzdHVkeSBhaW1lZCB0byBpbnZlc3RpZ2F0ZSB0aGUgZWZmZWN0IG9mIGNpbm5hbW9uIGVzc2VudGlhbCBvaWwgKENFTyktbG9hZGVkIG1ldGFsLW9yZ2FuaWMgZnJhbWV3b3JrcyAoQ0VPQE1PRikgb24gdGhlIHByb3BlcnRpZXMgb2YgZ2VsYXRpbi9wdWxsdWxhbiAoR2VsL1B1bGwpLWJhc2VkIGNvbXBvc2l0ZSBmaWxtcyAoR2VsL1B1bGwtYmFzZWQgZmlsbXMpLiBUaGUgaW5jb3Jwb3JhdGlvbiBvZiBDRU9ATU9GIGludG8gR2VsL1B1bGwtYmFzZWQgZmlsbXMgZGVtb25zdHJhdGVkIHNpZ25pZmljYW50IGFudGltaWNyb2JpYWwgYWN0aXZpdHkgYWdhaW5zdCBTLiBhdXJldXMsIFMuIGVudGVyaWNhLCBFLiBjb2xpLCBhbmQgTC4gbW9ub2N5dG9nZW5lcy4gQWRkaXRpb25hbGx5LCBDRU9ATU9GIGludGVncmF0ZWQgZmlsbSBleGhpYml0ZWQgYSA5OC4xNiAlIEFCVFMgcmFkaWNhbCBzY2F2ZW5naW5nLCB3aXRoIG5vIHNpZ25pZmljYW50IGNoYW5nZSBpbiB0aGUgbWVjaGFuaWNhbCBwcm9wZXJ0aWVzIG9mIHRoZSBuZWF0IEdlbC9QdWxsIGZpbG0uIFRoZSBVViBibG9ja2luZyBlZmZpY2llbmN5IG9mIHRoZSBjb21wb3NpdGUgZmlsbXMgaW5jcmVhc2VkIHNpZ25pZmljYW50bHkgZnJvbSA4MS4zOCB0byA5OS41NiAlIGF0IDI4MCBubSB3aXRoIHRoZSBhZGRpdGlvbiBvZiAzIHd0JSBDRU9ATU9GLiBBZGRpdGlvbmFsbHksIEdlbC9QdWxsL0NFT0BNT0YgZmlsbXMgZWZmZWN0aXZlbHkgZXh0ZW5kZWQgdGhlIHNoZWxmIGxpZmUgb2YgbWVhdCBwcmVzZXJ2ZWQgYXQgNCDCsEMgYnkgcmVkdWNpbmcgbW9pc3R1cmUgbG9zcyBieSAzLjM1ICUsIG1haW50YWluaW5nIHRoZSBwSCB3aXRoaW4gdGhlIHRocmVzaG9sZCBsaW1pdCAoNi4yKSwgYW5kIGluaGliaXRpbmcgYmFjdGVyaWFsIGdyb3d0aCBieSA5OS45ICUuIFRoZXNlIHJlc3VsdHMgcHJvcG9zZSB0aGF0IENFT0BNT0YgaGFzIHNpZ25pZmljYW50IHBvdGVudGlhbCBhcyBhbiBlZmZlY3RpdmUgYWRkaXRpdmUgaW4gYWN0aXZlIHBhY2thZ2luZyB0byBpbXByb3ZlIHNoZWxmIGxpZmUgYW5kIGZvb2Qgc2FmZXR5LiIsInB1Ymxpc2hlciI6IkVsc2V2aWVyIEIuVi4iLCJ2b2x1bWUiOiIyNjcifSwiaXNUZW1wb3JhcnkiOmZhbHNlfSx7ImlkIjoiNDYzNzE3M2UtYzI1NC0zMDNjLWJiYzYtM2Q0ODI3OTMyZjQ1IiwiaXRlbURhdGEiOnsidHlwZSI6ImFydGljbGUtam91cm5hbCIsImlkIjoiNDYzNzE3M2UtYzI1NC0zMDNjLWJiYzYtM2Q0ODI3OTMyZjQ1IiwidGl0bGUiOiJHZWxhdGluL3BvbHkodmlueWwgYWxjb2hvbCktYmFzZWQgZHVhbCBmdW5jdGlvbmFsIGNvbXBvc2l0ZSBmaWxtcyBpbnRlZ3JhdGVkIHdpdGggbWV0YWwtb3JnYW5pYyBmcmFtZXdvcmtzIGFuZCBhbnRob2N5YW5pbiBmb3IgYWN0aXZlIGFuZCBpbnRlbGxpZ2VudCBmb29kIHBhY2thZ2luZyIsImF1dGhvciI6W3siZmFtaWx5IjoiUmlhaGkiLCJnaXZlbiI6IlpvaHJlaCIsInBhcnNlLW5hbWVzIjpmYWxzZSwiZHJvcHBpbmctcGFydGljbGUiOiIiLCJub24tZHJvcHBpbmctcGFydGljbGUiOiIifSx7ImZhbWlseSI6IktoYW4iLCJnaXZlbiI6IkFqYWhhciIsInBhcnNlLW5hbWVzIjpmYWxzZSwiZHJvcHBpbmctcGFydGljbGUiOiIiLCJub24tZHJvcHBpbmctcGFydGljbGUiOiIifSx7ImZhbWlseSI6IlJoaW0iLCJnaXZlbiI6IkpvbmcgV2hhbi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JbnRlcm5hdGlvbmFsIEpvdXJuYWwgb2YgQmlvbG9naWNhbCBNYWNyb21vbGVjdWxlcyIsImNvbnRhaW5lci10aXRsZS1zaG9ydCI6IkludC4gSi4gQmlvbC4gTWFjcm9tb2wuIiwiRE9JIjoiMTAuMTAxNi9qLmlqYmlvbWFjLjIwMjMuMTI2MDQwIiwiSVNTTiI6IjE4NzkwMDAzIiwiUE1JRCI6IjM3NTQxNDY1IiwiaXNzdWVkIjp7ImRhdGUtcGFydHMiOltbMjAyMyw5LDMwXV19LCJhYnN0cmFjdCI6Iklubm92YXRpdmUgYWN0aXZlIGFuZCBwSC1jb2xvcmltZXRyaWMgY29tcG9zaXRlIGZpbG1zIHdlcmUgZmFicmljYXRlZCBmcm9tIGdlbGF0aW4vcG9seSh2aW55bCBhbGNvaG9sKSAoR2VsL1BWQSkgaW50ZWdyYXRlZCB3aXRoIGNvcHBlci1iYXNlZCBtZXRhbC1vcmdhbmljIGZyYW1ld29ya3MgKEN1LU1PRnMpIGFuZCByZWQgY2FiYmFnZSBhbnRob2N5YW5pbiAoUkNBKS4gVGhlIGluY29ycG9yYXRpb24gb2YgQ3UtTU9GcyBpbXByb3ZlZCB0aGUgdGVuc2lsZSBzdHJlbmd0aCwgd2F0ZXIgcmVzaXN0YW5jZSwgYW5kIFVWIHNoaWVsZGluZyBwcm9wZXJ0aWVzIG9mIHRoZSBkZXZlbG9wZWQgY29tcG9zaXRlIGZpbG1zLiBUaGUgYWRkaXRpb24gb2YgYW50aG9jeWFuaW5zIGFuZCAzIHd0JSBDdS1NT0ZzIGVuZG93ZWQgdGhlIHBvbHltZXIgbWF0cml4IHdpdGggZXhjZWxsZW50IGFudGlveGlkYW50ICgxMDAgJSBhZ2FpbnN0IEFCVFMgYW5kIERQUEggcmFkaWNhbHMpIGFuZCBhbnRpYmFjdGVyaWFsIChhZ2FpbnN0IEdyYW0tcG9zaXRpdmUgYW5kIEdyYW0tbmVnYXRpdmUgZm9vZGJvcm5lIHBhdGhvZ2VuaWMgYmFjdGVyaWEpIGZ1bmN0aW9ucy4gVGhlIGZhYnJpY2F0ZWQgY29tcG9zaXRlIGZpbG1zIGV4aGliaXRlZCBzaWduaWZpY2FudCBjb2xvciBjaGFuZ2UgYXQgYWxrYWxpbmUgY29uZGl0aW9ucyBvZiBwSCA34oCTMTIgYW5kIGEgbWFya2VkIGNvbG9yIGNoYW5nZSB1cG9uIGV4cG9zdXJlIHRvIGFtbW9uaWEuIFRoZSBkZXNpZ25lZCBpbmRpY2F0b3IgZmlsbXMgdXNlZCBmb3Igc2hyaW1wIGZyZXNobmVzcyB0cmFja2luZyBhbmQgYSB2aXN1YWwgY29sb3IgY2hhbmdlIGZyb20gcGluayAoZm9yIGZyZXNoIHNocmltcCkgdG8gZ3JlZW4gKGZvciBzcG9pbGVkIHNocmltcCkgd2FzIG9ic2VydmVkIGR1cmluZyBzdG9yYWdlIGF0IDI4IMKwQyBmb3IgMjQgaC4gVGhlIHBvdGVudGlhbCBhcHBsaWNhdGlvbnMgb2YgdGhlIGVuZ2luZWVyZWQgY29tcG9zaXRlIGZpbG1zIHdlcmUgc3R1ZGllZCBieSBzaHJpbXAgcGFja2FnaW5nLCBhbmQgdGhlIHF1YWxpdHkgcGFyYW1ldGVycyBvZiBwYWNrYWdlZCBzYW1wbGVzIHdlcmUgbW9uaXRvcmVkIGR1cmluZyBzdG9yYWdlLiBUaGUgc3luZXJnaXN0aWMgZWZmZWN0cyBvZiBhZGRpbmcgYW50aG9jeWFuaW5zIGFuZCBNT0YgbmFub3N0cnVjdHVyZXMgd29ya3MgZm9yIGJldHRlciBwcm9kdWN0IGZyZXNobmVzcyBwcmVzZXJ2YXRpb24gYW5kIHJlc3BvbmRzIHdlbGwgdG8gc2hyaW1wIHNwb2lsYWdlIGxldmVsLCBpbnRyb2R1Y2luZyBub3ZlbCBhY3RpdmUgYW5kIGludGVsbGlnZW50IHBhY2thZ2luZyBvcHRpb25zIGZvciBwcmFjdGljYWwgc21hcnQgcGFja2FnaW5nIGFwcGxpY2F0aW9ucy4iLCJwdWJsaXNoZXIiOiJFbHNldmllciBCLlYuIiwidm9sdW1lIjoiMjQ5In0sImlzVGVtcG9yYXJ5IjpmYWxzZX1dfQ=="/>
          <w:id w:val="-821423254"/>
          <w:placeholder>
            <w:docPart w:val="DefaultPlaceholder_-1854013440"/>
          </w:placeholder>
        </w:sdtPr>
        <w:sdtContent>
          <w:r w:rsidR="004E5C09" w:rsidRPr="004E5C09">
            <w:rPr>
              <w:rFonts w:ascii="Verdana" w:hAnsi="Verdana" w:cs="Arial"/>
              <w:color w:val="000000"/>
              <w:sz w:val="24"/>
              <w:szCs w:val="24"/>
              <w:lang w:val="en-US"/>
            </w:rPr>
            <w:t>[17], [19]</w:t>
          </w:r>
        </w:sdtContent>
      </w:sdt>
      <w:r w:rsidRPr="002F6FC7">
        <w:rPr>
          <w:rFonts w:ascii="Verdana" w:hAnsi="Verdana" w:cs="Arial"/>
          <w:sz w:val="24"/>
          <w:szCs w:val="24"/>
          <w:lang w:val="en-US"/>
        </w:rPr>
        <w:t>. These materials are highlighted by their good crystalline characteristics, adjustable porosities and large surface areas</w:t>
      </w:r>
      <w:r w:rsidR="00543834"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ZWFmMmVmZjktM2M1YS00MTJhLWJjYzktOWFiNDhjMTdmYTI0IiwicHJvcGVydGllcyI6eyJub3RlSW5kZXgiOjB9LCJpc0VkaXRlZCI6ZmFsc2UsIm1hbnVhbE92ZXJyaWRlIjp7ImlzTWFudWFsbHlPdmVycmlkZGVuIjpmYWxzZSwiY2l0ZXByb2NUZXh0IjoiWzE3XSwgWzE4XSIsIm1hbnVhbE92ZXJyaWRlVGV4dCI6IiJ9LCJjaXRhdGlvbkl0ZW1zIjpbeyJpZCI6IjQ2MzcxNzNlLWMyNTQtMzAzYy1iYmM2LTNkNDgyNzkzMmY0NSIsIml0ZW1EYXRhIjp7InR5cGUiOiJhcnRpY2xlLWpvdXJuYWwiLCJpZCI6IjQ2MzcxNzNlLWMyNTQtMzAzYy1iYmM2LTNkNDgyNzkzMmY0NSIsInRpdGxlIjoiR2VsYXRpbi9wb2x5KHZpbnlsIGFsY29ob2wpLWJhc2VkIGR1YWwgZnVuY3Rpb25hbCBjb21wb3NpdGUgZmlsbXMgaW50ZWdyYXRlZCB3aXRoIG1ldGFsLW9yZ2FuaWMgZnJhbWV3b3JrcyBhbmQgYW50aG9jeWFuaW4gZm9yIGFjdGl2ZSBhbmQgaW50ZWxsaWdlbnQgZm9vZCBwYWNrYWdpbmciLCJhdXRob3IiOlt7ImZhbWlseSI6IlJpYWhpIiwiZ2l2ZW4iOiJab2hyZWgiLCJwYXJzZS1uYW1lcyI6ZmFsc2UsImRyb3BwaW5nLXBhcnRpY2xlIjoiIiwibm9uLWRyb3BwaW5nLXBhcnRpY2xlIjoiIn0seyJmYW1pbHkiOiJLaGFuIiwiZ2l2ZW4iOiJBamFoYXIiLCJwYXJzZS1uYW1lcyI6ZmFsc2UsImRyb3BwaW5nLXBhcnRpY2xlIjoiIiwibm9uLWRyb3BwaW5nLXBhcnRpY2xlIjoiIn0seyJmYW1pbHkiOiJSaGltIiwiZ2l2ZW4iOiJKb25nIFdoYW4iLCJwYXJzZS1uYW1lcyI6ZmFsc2UsImRyb3BwaW5nLXBhcnRpY2xlIjoiIiwibm9uLWRyb3BwaW5nLXBhcnRpY2xlIjoiIn0seyJmYW1pbHkiOiJTaGluIiwiZ2l2ZW4iOiJHeWUgSHdhIiwicGFyc2UtbmFtZXMiOmZhbHNlLCJkcm9wcGluZy1wYXJ0aWNsZSI6IiIsIm5vbi1kcm9wcGluZy1wYXJ0aWNsZSI6IiJ9LHsiZmFtaWx5IjoiS2ltIiwiZ2l2ZW4iOiJKdW4gVGFl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zLjEyNjA0MCIsIklTU04iOiIxODc5MDAwMyIsIlBNSUQiOiIzNzU0MTQ2NSIsImlzc3VlZCI6eyJkYXRlLXBhcnRzIjpbWzIwMjMsOSwzMF1dfSwiYWJzdHJhY3QiOiJJbm5vdmF0aXZlIGFjdGl2ZSBhbmQgcEgtY29sb3JpbWV0cmljIGNvbXBvc2l0ZSBmaWxtcyB3ZXJlIGZhYnJpY2F0ZWQgZnJvbSBnZWxhdGluL3BvbHkodmlueWwgYWxjb2hvbCkgKEdlbC9QVkEpIGludGVncmF0ZWQgd2l0aCBjb3BwZXItYmFzZWQgbWV0YWwtb3JnYW5pYyBmcmFtZXdvcmtzIChDdS1NT0ZzKSBhbmQgcmVkIGNhYmJhZ2UgYW50aG9jeWFuaW4gKFJDQSkuIFRoZSBpbmNvcnBvcmF0aW9uIG9mIEN1LU1PRnMgaW1wcm92ZWQgdGhlIHRlbnNpbGUgc3RyZW5ndGgsIHdhdGVyIHJlc2lzdGFuY2UsIGFuZCBVViBzaGllbGRpbmcgcHJvcGVydGllcyBvZiB0aGUgZGV2ZWxvcGVkIGNvbXBvc2l0ZSBmaWxtcy4gVGhlIGFkZGl0aW9uIG9mIGFudGhvY3lhbmlucyBhbmQgMyB3dCUgQ3UtTU9GcyBlbmRvd2VkIHRoZSBwb2x5bWVyIG1hdHJpeCB3aXRoIGV4Y2VsbGVudCBhbnRpb3hpZGFudCAoMTAwICUgYWdhaW5zdCBBQlRTIGFuZCBEUFBIIHJhZGljYWxzKSBhbmQgYW50aWJhY3RlcmlhbCAoYWdhaW5zdCBHcmFtLXBvc2l0aXZlIGFuZCBHcmFtLW5lZ2F0aXZlIGZvb2Rib3JuZSBwYXRob2dlbmljIGJhY3RlcmlhKSBmdW5jdGlvbnMuIFRoZSBmYWJyaWNhdGVkIGNvbXBvc2l0ZSBmaWxtcyBleGhpYml0ZWQgc2lnbmlmaWNhbnQgY29sb3IgY2hhbmdlIGF0IGFsa2FsaW5lIGNvbmRpdGlvbnMgb2YgcEggN+KAkzEyIGFuZCBhIG1hcmtlZCBjb2xvciBjaGFuZ2UgdXBvbiBleHBvc3VyZSB0byBhbW1vbmlhLiBUaGUgZGVzaWduZWQgaW5kaWNhdG9yIGZpbG1zIHVzZWQgZm9yIHNocmltcCBmcmVzaG5lc3MgdHJhY2tpbmcgYW5kIGEgdmlzdWFsIGNvbG9yIGNoYW5nZSBmcm9tIHBpbmsgKGZvciBmcmVzaCBzaHJpbXApIHRvIGdyZWVuIChmb3Igc3BvaWxlZCBzaHJpbXApIHdhcyBvYnNlcnZlZCBkdXJpbmcgc3RvcmFnZSBhdCAyOCDCsEMgZm9yIDI0IGguIFRoZSBwb3RlbnRpYWwgYXBwbGljYXRpb25zIG9mIHRoZSBlbmdpbmVlcmVkIGNvbXBvc2l0ZSBmaWxtcyB3ZXJlIHN0dWRpZWQgYnkgc2hyaW1wIHBhY2thZ2luZywgYW5kIHRoZSBxdWFsaXR5IHBhcmFtZXRlcnMgb2YgcGFja2FnZWQgc2FtcGxlcyB3ZXJlIG1vbml0b3JlZCBkdXJpbmcgc3RvcmFnZS4gVGhlIHN5bmVyZ2lzdGljIGVmZmVjdHMgb2YgYWRkaW5nIGFudGhvY3lhbmlucyBhbmQgTU9GIG5hbm9zdHJ1Y3R1cmVzIHdvcmtzIGZvciBiZXR0ZXIgcHJvZHVjdCBmcmVzaG5lc3MgcHJlc2VydmF0aW9uIGFuZCByZXNwb25kcyB3ZWxsIHRvIHNocmltcCBzcG9pbGFnZSBsZXZlbCwgaW50cm9kdWNpbmcgbm92ZWwgYWN0aXZlIGFuZCBpbnRlbGxpZ2VudCBwYWNrYWdpbmcgb3B0aW9ucyBmb3IgcHJhY3RpY2FsIHNtYXJ0IHBhY2thZ2luZyBhcHBsaWNhdGlvbnMuIiwicHVibGlzaGVyIjoiRWxzZXZpZXIgQi5WLiIsInZvbHVtZSI6IjI0OSJ9LCJpc1RlbXBvcmFyeSI6ZmFsc2V9LHsiaWQiOiJkMzM3MTNmMy0yM2JmLTM1YmMtYjM0My1mM2U1OWMzYjFkZTIiLCJpdGVtRGF0YSI6eyJ0eXBlIjoiYXJ0aWNsZS1qb3VybmFsIiwiaWQiOiJkMzM3MTNmMy0yM2JmLTM1YmMtYjM0My1mM2U1OWMzYjFkZTIiLCJ0aXRsZSI6IkhpZ2gtcGVyZm9ybWFuY2UgbXVsdGlmdW5jdGlvbmFsIGdlbGF0aW4tYmFzZWQgZmlsbXMgZW5naW5lZXJlZCB3aXRoIG1ldGFsLW9yZ2FuaWMgZnJhbWV3b3JrcyBmb3IgYWN0aXZlIGZvb2QgcGFja2FnaW5nIGFwcGxpY2F0aW9ucyIsImF1dGhvciI6W3siZmFtaWx5IjoiUmlhaGkiLCJnaXZlbiI6IlpvaHJlaCIsInBhcnNlLW5hbWVzIjpmYWxzZSwiZHJvcHBpbmctcGFydGljbGUiOiIiLCJub24tZHJvcHBpbmctcGFydGljbGUiOiIifSx7ImZhbWlseSI6IkhvbmciLCJnaXZlbiI6IlN1IEp1bmciLCJwYXJzZS1uYW1lcyI6ZmFsc2UsImRyb3BwaW5nLXBhcnRpY2xlIjoiIiwibm9uLWRyb3BwaW5nLXBhcnRpY2xlIjoiIn0seyJmYW1pbHkiOiJSaGltIiwiZ2l2ZW4iOiJKb25nIFdoYW4iLCJwYXJzZS1uYW1lcyI6ZmFsc2UsImRyb3BwaW5nLXBhcnRpY2xlIjoiIiwibm9uLWRyb3BwaW5nLXBhcnRpY2xlIjoiIn0seyJmYW1pbHkiOiJTaGluIiwiZ2l2ZW4iOiJHeWUgSHdhIiwicGFyc2UtbmFtZXMiOmZhbHNlLCJkcm9wcGluZy1wYXJ0aWNsZSI6IiIsIm5vbi1kcm9wcGluZy1wYXJ0aWNsZSI6IiJ9LHsiZmFtaWx5IjoiS2ltIiwiZ2l2ZW4iOiJKdW4gVGFlIiwicGFyc2UtbmFtZXMiOmZhbHNlLCJkcm9wcGluZy1wYXJ0aWNsZSI6IiIsIm5vbi1kcm9wcGluZy1wYXJ0aWNsZSI6IiJ9XSwiY29udGFpbmVyLXRpdGxlIjoiRm9vZCBIeWRyb2NvbGxvaWRzIiwiY29udGFpbmVyLXRpdGxlLXNob3J0IjoiRm9vZCBIeWRyb2NvbGwuIiwiRE9JIjoiMTAuMTAxNi9qLmZvb2RoeWQuMjAyMy4xMDg5ODQiLCJJU1NOIjoiMDI2ODAwNVgiLCJpc3N1ZWQiOnsiZGF0ZS1wYXJ0cyI6W1syMDIzLDExLDFdXX0sImFic3RyYWN0IjoiRWNvLWZyaWVuZGx5IG11bHRpZnVuY3Rpb25hbCBjb21wb3NpdGUgZmlsbXMgd2VyZSBkZXNpZ25lZCB1c2luZyBnZWxhdGluIChHZWwpIGFuZCBtZXRhbC1vcmdhbmljIGZyYW1ld29ya3MgWklGLTggKFpuLU1PRnMpIHRvIG1lZXQgdGhlIGRlbWFuZCBmb3IgYWN0aXZlIHBhY2thZ2luZyB0aGF0IGVuc3VyZXMgZm9vZCBzaGVsZiBsaWZlLiBUaGUgc3ludGhlc2l6ZWQgWm4tTU9GIG5hbm9zdHJ1Y3R1cmVzIGV4aGliaXRlZCBhIGRvZGVjYWhlZHJhbCBtb3JwaG9sb2d5IHdpdGggYW50aW94aWRhbnQgYWN0aXZpdHksIFVWIGFic29ycHRpb24sIGFuZCBhbnRpYmFjdGVyaWFsIHByb3BlcnRpZXMuIFRoZSBhZGRlZCBabi1NT0ZzIHBhcnRpY2xlcyBzaG93ZWQgZ29vZCBkaXNwZXJzaW9uIGluIHRoZSBnZWxhdGluIG1hdHJpeCwgY3JlYXRpbmcgYSBkZW5zZSBjb21wb3NpdGUgZmlsbSBzdHJ1Y3R1cmUuIFRoZSBpbmNvcnBvcmF0aW9uIG9mIFpuLU1PRnMgZW5oYW5jZWQgdGhlIHBoeXNpY2FsIGNoYXJhY3RlcmlzdGljcyBvZiB0aGUgZGV2ZWxvcGVkIGZpbG1zLCBzdWNoIGFzIHdhdGVyIHJlc2lzdGFuY2UsIHRoZXJtYWwgc3RhYmlsaXR5LCB0ZW5zaWxlIHN0cmVuZ3RoLCBhbmQgVVYgc2hpZWxkaW5nIHByb3BlcnRpZXMuIFRoZSBhZGRpdGlvbiBvZiAxIGFuZCAzIHd0JSBabi1NT0ZzIGluIHRoZSBnZWxhdGluIG1hdHJpeCByZXN1bHRlZCBpbiA4NC40JSBhbmQgMTAwJSBhbnRpb3hpZGFudCBhY3Rpdml0eSwgcmVzcGVjdGl2ZWx5LiBNT0ZzLWxvYWRlZCBnZWxhdGluIGZpbG0gZGVtb25zdHJhdGVkIGV4Y2VsbGVudCBhbnRpYmFjdGVyaWFsIGZ1bmN0aW9uIGFnYWluc3QgR3JhbS1wb3NpdGl2ZSAoUy4gYXVyZXVzICYgTC4gbW9ub2N5dG9nZW5lcykgYW5kIEdyYW0tbmVnYXRpdmUgKFMuIGVudGVyaWNhICYgRS4gY29saSkgYmFjdGVyaWEuIFRoZSBwb3RlbnRpYWwgYXBwbGljYXRpb24gb2YgdGhlIGVuZ2luZWVyZWQgY29tcG9zaXRlIGZpbG1zIGluIHRoZSBmb29kIHBhY2thZ2luZyBmaWVsZCBpcyBzdHVkaWVkIGJ5IGZyZXNoIGNoZXJyeSB0b21hdG8gcGFja2luZywgYW5kIHBoeXNpY29jaGVtaWNhbCBhbmQgbWljcm9iaW9sb2dpY2FsIHByb3BlcnRpZXMgb2YgcGFja2VkIHNhbXBsZXMgd2VyZSBtb25pdG9yZWQgZm9yIGEgc3RvcmFnZSBwZXJpb2Qgb2YgMTYgZGF5cyBhdCAxMCDCsEMuIFRoZSBHZWwvWm4tTU9GMyUgZmlsbSByZXRhcmRlZCB0aGUgdGV4dHVyZSBkZXRlcmlvcmF0aW9uIG9mIHBhY2tlZCB0b21hdG9lcyBhbmQgZGlzcGxheWVkIGEgbWljcm9vcmdhbmlzbSBncm93dGggcHJldmVudGlvbiBlZmZlY3QsIGV4cGVjdGluZyBpdHMgcHJhY3RpY2FsIHBvdGVudGlhbCBmb3IgdXNlIGluIG11bHRpZnVuY3Rpb25hbCBhY3RpdmUgcGFja2FnaW5nIHByb3NwZWN0cy4iLCJwdWJsaXNoZXIiOiJFbHNldmllciBCLlYuIiwidm9sdW1lIjoiMTQ0In0sImlzVGVtcG9yYXJ5IjpmYWxzZX1dfQ=="/>
          <w:id w:val="120201372"/>
          <w:placeholder>
            <w:docPart w:val="DefaultPlaceholder_-1854013440"/>
          </w:placeholder>
        </w:sdtPr>
        <w:sdtContent>
          <w:r w:rsidR="004E5C09" w:rsidRPr="004E5C09">
            <w:rPr>
              <w:rFonts w:ascii="Verdana" w:hAnsi="Verdana" w:cs="Arial"/>
              <w:color w:val="000000"/>
              <w:sz w:val="24"/>
              <w:szCs w:val="24"/>
              <w:lang w:val="en-US"/>
            </w:rPr>
            <w:t>[17], [18]</w:t>
          </w:r>
        </w:sdtContent>
      </w:sdt>
      <w:r w:rsidRPr="002F6FC7">
        <w:rPr>
          <w:rFonts w:ascii="Verdana" w:hAnsi="Verdana" w:cs="Arial"/>
          <w:sz w:val="24"/>
          <w:szCs w:val="24"/>
          <w:lang w:val="en-US"/>
        </w:rPr>
        <w:t xml:space="preserve">. Furthermore, the morphology of these structures has been reported to be </w:t>
      </w:r>
      <w:r w:rsidRPr="002F6FC7">
        <w:rPr>
          <w:rFonts w:ascii="Verdana" w:hAnsi="Verdana" w:cs="Arial"/>
          <w:sz w:val="24"/>
          <w:szCs w:val="24"/>
          <w:lang w:val="en-US"/>
        </w:rPr>
        <w:lastRenderedPageBreak/>
        <w:t>dependent on the synthesis method. For example, conventional ZIF-8 has a dodecahedral morphology, whereas the variants synthesized in the aqueous phase can produce cruciform architectures resembling petals (P-ZIF-8)</w:t>
      </w:r>
      <w:r w:rsidR="00543834"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MDQ3MjljZWYtOTczZS00ODQ0LTg1MTctY2FiMWM2OTljOWI1IiwicHJvcGVydGllcyI6eyJub3RlSW5kZXgiOjB9LCJpc0VkaXRlZCI6ZmFsc2UsIm1hbnVhbE92ZXJyaWRlIjp7ImlzTWFudWFsbHlPdmVycmlkZGVuIjpmYWxzZSwiY2l0ZXByb2NUZXh0IjoiWzE2XSIsIm1hbnVhbE92ZXJyaWRlVGV4dCI6IiJ9LCJjaXRhdGlvbkl0ZW1zIjpbeyJpZCI6IjcxY2JiODQ1LTI4OTMtMzFlMy05M2MwLTg4MWQyMDhiNGNmOCIsIml0ZW1EYXRhIjp7InR5cGUiOiJhcnRpY2xlLWpvdXJuYWwiLCJpZCI6IjcxY2JiODQ1LTI4OTMtMzFlMy05M2MwLTg4MWQyMDhiNGNmOCIsInRpdGxlIjoiQSBDcnVjaWZvcm0gUGV0YWwtbGlrZSAoWklGLTgpIHdpdGggQmFjdGVyaWNpZGFsIEFjdGl2aXR5IGFnYWluc3QgRm9vZGJvcm5lIEdyYW0tUG9zaXRpdmUgQmFjdGVyaWEgZm9yIEFudGliYWN0ZXJpYWwgRm9vZCBQYWNrYWdpbmciLCJhdXRob3IiOlt7ImZhbWlseSI6IlNoZW4iLCJnaXZlbiI6IkJvd2VuIiwicGFyc2UtbmFtZXMiOmZhbHNlLCJkcm9wcGluZy1wYXJ0aWNsZSI6IiIsIm5vbi1kcm9wcGluZy1wYXJ0aWNsZSI6IiJ9LHsiZmFtaWx5IjoiV2FuZyIsImdpdmVuIjoiWXV4aWFuIiwicGFyc2UtbmFtZXMiOmZhbHNlLCJkcm9wcGluZy1wYXJ0aWNsZSI6IiIsIm5vbi1kcm9wcGluZy1wYXJ0aWNsZSI6IiJ9LHsiZmFtaWx5IjoiV2FuZyIsImdpdmVuIjoiWGlubG9uZyIsInBhcnNlLW5hbWVzIjpmYWxzZSwiZHJvcHBpbmctcGFydGljbGUiOiIiLCJub24tZHJvcHBpbmctcGFydGljbGUiOiIifSx7ImZhbWlseSI6IkFtYWwiLCJnaXZlbiI6IkZhdGltYSBFenphaHJhIiwicGFyc2UtbmFtZXMiOmZhbHNlLCJkcm9wcGluZy1wYXJ0aWNsZSI6IiIsIm5vbi1kcm9wcGluZy1wYXJ0aWNsZSI6IiJ9LHsiZmFtaWx5IjoiWmh1IiwiZ2l2ZW4iOiJMaXlpbmciLCJwYXJzZS1uYW1lcyI6ZmFsc2UsImRyb3BwaW5nLXBhcnRpY2xlIjoiIiwibm9uLWRyb3BwaW5nLXBhcnRpY2xlIjoiIn0seyJmYW1pbHkiOiJKaWFuZyIsImdpdmVuIjoiTGluZyIsInBhcnNlLW5hbWVzIjpmYWxzZSwiZHJvcHBpbmctcGFydGljbGUiOiIiLCJub24tZHJvcHBpbmctcGFydGljbGUiOiIifV0sImNvbnRhaW5lci10aXRsZSI6IkludGVybmF0aW9uYWwgSm91cm5hbCBvZiBNb2xlY3VsYXIgU2NpZW5jZXMiLCJjb250YWluZXItdGl0bGUtc2hvcnQiOiJJbnQuIEouIE1vbC4gU2NpLiIsIkRPSSI6IjEwLjMzOTAvaWptczIzMTQ3NTEwIiwiSVNTTiI6IjE0MjIwMDY3IiwiUE1JRCI6IjM1ODg2ODU1IiwiaXNzdWVkIjp7ImRhdGUtcGFydHMiOltbMjAyMiw3LDFdXX0sImFic3RyYWN0IjoiTW9zdCBhbnRpYmFjdGVyaWFsIG5hbm9tYXRlcmlhbHMgdXNlZCBpbiBmb29kIHBhY2thZ2luZyBhY3QgYnkgcmVsZWFzaW5nIHJlYWN0aXZlIG94eWdlbiBzcGVjaWVzIChST1MpLCB3aGljaCBjYW5ub3QgZWZmaWNpZW50bHkgaGF2ZSBhbiBpbmhpYml0b3J5IGVmZmVjdCBieSBwZW5ldHJhdGluZyB0aGUgY2VsbCB3YWxsIG9mIEdyYW0tcG9zaXRpdmUgU3RhcGh5bG9jb2NjdXMgYXVyZXVzLiBJbiB0aGlzIHdvcmssIHdlIHVzZWQgdGhlIGNydWNpZm9ybSBwZXRhbC1saWtlIHplb2xpdGUgaW1pZGF6b2xlIGZyYW1ld29yay04IChaSUYtOCkgc3ludGhlc2l6ZWQgaW4gdGhlIHdhdGVyIHBoYXNlIHdoaWNoIGNhbiByZWxlYXNlIGFjdGl2ZSBabiBjb21wb3VuZHMgaW4gYXF1ZW91cyBzb2x1dGlvbiBhbmQgZXhlcnQgYSBzdHJvbmdlciBpbmhpYml0b3J5IGVmZmVjdCBvbiBTLiBhdXJldXMuIFRoZSBleHBlcmltZW50YWwgcmVzdWx0cyBkZW1vbnN0cmF0ZWQgdGhhdCB0aGUgYXF1ZW91cyBjcnVjaWZvcm0gcGV0YWwtbGlrZSBaSUYtOCBoYXMgdGhlIHNhbWUgcGhvdG9jYXRhbHl0aWMgYWN0aXZpdHkgYXMgdHJhZGl0aW9uYWwgWklGLTggYW5kIGNhbiBiZSBhcHBsaWVkIGluIHBob3RvY2F0YWx5dGljIGJhY3RlcmlhbCBpbmFjdGl2YXRpb24uIFRoZSBjcnVjaWZvcm0gcGV0YWwtbGlrZSBaSUYtOCB3YXMgYWxzbyBzaG93biB0byByZWxlYXNlIGFjdGl2ZSBabiBjb21wb3VuZHMgaW4gYXF1ZW91cyBzb2x1dGlvbiB3aXRoIGEgYmV0dGVyIGFudGliYWN0ZXJpYWwgZWZmZWN0IGFnYWluc3QgUy4gYXVyZXVzLCByZWFjaGluZyA5NSUgaW5hY3RpdmF0aW9uIGVmZmljaWVuY3kuIFRoZSBhbnRpYmFjdGVyaWFsIGVmZmVjdCB3YXMgdGhlcmVmb3JlIDcwJSBoaWdoZXIgdGhhbiB0aGF0IG9mIHRyYWRpdGlvbmFsIFpJRi04LiBCYXNlZCBvbiBpdHMgZXhjZWxsZW50IGFudGliYWN0ZXJpYWwgcHJvcGVydGllcywgd2UgbG9hZGVkIHBldGFsLWxpa2UgWklGLTgsIFBEQSBhbmQgUFZBIG9udG8gb3JkaW5hcnkgZmliZXJzIHRvIHByZXBhcmUgWklGLTgtRmlsbS4gVGhlIHJlc3VsdHMgZnVydGhlciBzaG93ZWQgdGhhdCBaSUYtOC1GaWxtIGhhcyBhIGhpZ2ggZmlsdHJhdGlvbiBjYXBhY2l0eSwgd2hpY2ggY2FuIGJlIHVzZWQgaW4gYW50aWJhY3RlcmlhbCBwYWNrYWdpbmcgbWF0ZXJpYWwgd2l0aCB0aGUgcmVxdWlyZWQgYWlyIHBlcm1lYWJpbGl0eS4gTW9yZW92ZXIsIFpJRi04LUZsaW0gY2FuIGNsZWFuIHRoZSBzdXJmYWNlIG9uIGl0cyBvd24gYW5kIGNhbiBtYWludGFpbiBhIHN0ZXJpbGUgZW52aXJvbm1lbnQuIEl0IGlzIGRpZmZlcmVudCBmcm9tIG90aGVyIGRpc3Bvc2FibGUgbWF0ZXJpYWxzIG9uIHRoZSBtYXJrZXQgaW4gdGhhdCBpdCBjYW4gYmUgcmV1c2VkIGFuZCBoYXMgYSBzZWxmLWRpc2luZmVjdGlvbiBmdW5jdGlvbi4iLCJwdWJsaXNoZXIiOiJNRFBJIiwiaXNzdWUiOiIxNCIsInZvbHVtZSI6IjIzIn0sImlzVGVtcG9yYXJ5IjpmYWxzZX1dfQ=="/>
          <w:id w:val="1323693573"/>
          <w:placeholder>
            <w:docPart w:val="DefaultPlaceholder_-1854013440"/>
          </w:placeholder>
        </w:sdtPr>
        <w:sdtContent>
          <w:r w:rsidR="004E5C09" w:rsidRPr="004E5C09">
            <w:rPr>
              <w:rFonts w:ascii="Verdana" w:hAnsi="Verdana" w:cs="Arial"/>
              <w:color w:val="000000"/>
              <w:sz w:val="24"/>
              <w:szCs w:val="24"/>
              <w:lang w:val="en-US"/>
            </w:rPr>
            <w:t>[16]</w:t>
          </w:r>
        </w:sdtContent>
      </w:sdt>
      <w:r w:rsidRPr="002F6FC7">
        <w:rPr>
          <w:rFonts w:ascii="Verdana" w:hAnsi="Verdana" w:cs="Arial"/>
          <w:sz w:val="24"/>
          <w:szCs w:val="24"/>
          <w:lang w:val="en-US"/>
        </w:rPr>
        <w:t>. Cu-MOFs can self-assemble into three-dimensional flower-shaped crystals consisting of ultrathin nanosheets</w:t>
      </w:r>
      <w:r w:rsidR="00543834"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YmNiZjllM2QtMmJjYi00NDlmLWEyYjAtZjM5ODM5NzBkZDc2IiwicHJvcGVydGllcyI6eyJub3RlSW5kZXgiOjB9LCJpc0VkaXRlZCI6ZmFsc2UsIm1hbnVhbE92ZXJyaWRlIjp7ImlzTWFudWFsbHlPdmVycmlkZGVuIjpmYWxzZSwiY2l0ZXByb2NUZXh0IjoiWzE4XSIsIm1hbnVhbE92ZXJyaWRlVGV4dCI6IiJ9LCJjaXRhdGlvbkl0ZW1zIjpbeyJpZCI6ImQzMzcxM2YzLTIzYmYtMzViYy1iMzQzLWYzZTU5YzNiMWRlMiIsIml0ZW1EYXRhIjp7InR5cGUiOiJhcnRpY2xlLWpvdXJuYWwiLCJpZCI6ImQzMzcxM2YzLTIzYmYtMzViYy1iMzQzLWYzZTU5YzNiMWRlMiIsInRpdGxlIjoiSGlnaC1wZXJmb3JtYW5jZSBtdWx0aWZ1bmN0aW9uYWwgZ2VsYXRpbi1iYXNlZCBmaWxtcyBlbmdpbmVlcmVkIHdpdGggbWV0YWwtb3JnYW5pYyBmcmFtZXdvcmtzIGZvciBhY3RpdmUgZm9vZCBwYWNrYWdpbmcgYXBwbGljYXRpb25zIiwiYXV0aG9yIjpbeyJmYW1pbHkiOiJSaWFoaSIsImdpdmVuIjoiWm9ocmVoIiwicGFyc2UtbmFtZXMiOmZhbHNlLCJkcm9wcGluZy1wYXJ0aWNsZSI6IiIsIm5vbi1kcm9wcGluZy1wYXJ0aWNsZSI6IiJ9LHsiZmFtaWx5IjoiSG9uZyIsImdpdmVuIjoiU3UgSnVuZyIsInBhcnNlLW5hbWVzIjpmYWxzZSwiZHJvcHBpbmctcGFydGljbGUiOiIiLCJub24tZHJvcHBpbmctcGFydGljbGUiOiIifSx7ImZhbWlseSI6IlJoaW0iLCJnaXZlbiI6IkpvbmcgV2hhbi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Gb29kIEh5ZHJvY29sbG9pZHMiLCJjb250YWluZXItdGl0bGUtc2hvcnQiOiJGb29kIEh5ZHJvY29sbC4iLCJET0kiOiIxMC4xMDE2L2ouZm9vZGh5ZC4yMDIzLjEwODk4NCIsIklTU04iOiIwMjY4MDA1WCIsImlzc3VlZCI6eyJkYXRlLXBhcnRzIjpbWzIwMjMsMTEsMV1dfSwiYWJzdHJhY3QiOiJFY28tZnJpZW5kbHkgbXVsdGlmdW5jdGlvbmFsIGNvbXBvc2l0ZSBmaWxtcyB3ZXJlIGRlc2lnbmVkIHVzaW5nIGdlbGF0aW4gKEdlbCkgYW5kIG1ldGFsLW9yZ2FuaWMgZnJhbWV3b3JrcyBaSUYtOCAoWm4tTU9GcykgdG8gbWVldCB0aGUgZGVtYW5kIGZvciBhY3RpdmUgcGFja2FnaW5nIHRoYXQgZW5zdXJlcyBmb29kIHNoZWxmIGxpZmUuIFRoZSBzeW50aGVzaXplZCBabi1NT0YgbmFub3N0cnVjdHVyZXMgZXhoaWJpdGVkIGEgZG9kZWNhaGVkcmFsIG1vcnBob2xvZ3kgd2l0aCBhbnRpb3hpZGFudCBhY3Rpdml0eSwgVVYgYWJzb3JwdGlvbiwgYW5kIGFudGliYWN0ZXJpYWwgcHJvcGVydGllcy4gVGhlIGFkZGVkIFpuLU1PRnMgcGFydGljbGVzIHNob3dlZCBnb29kIGRpc3BlcnNpb24gaW4gdGhlIGdlbGF0aW4gbWF0cml4LCBjcmVhdGluZyBhIGRlbnNlIGNvbXBvc2l0ZSBmaWxtIHN0cnVjdHVyZS4gVGhlIGluY29ycG9yYXRpb24gb2YgWm4tTU9GcyBlbmhhbmNlZCB0aGUgcGh5c2ljYWwgY2hhcmFjdGVyaXN0aWNzIG9mIHRoZSBkZXZlbG9wZWQgZmlsbXMsIHN1Y2ggYXMgd2F0ZXIgcmVzaXN0YW5jZSwgdGhlcm1hbCBzdGFiaWxpdHksIHRlbnNpbGUgc3RyZW5ndGgsIGFuZCBVViBzaGllbGRpbmcgcHJvcGVydGllcy4gVGhlIGFkZGl0aW9uIG9mIDEgYW5kIDMgd3QlIFpuLU1PRnMgaW4gdGhlIGdlbGF0aW4gbWF0cml4IHJlc3VsdGVkIGluIDg0LjQlIGFuZCAxMDAlIGFudGlveGlkYW50IGFjdGl2aXR5LCByZXNwZWN0aXZlbHkuIE1PRnMtbG9hZGVkIGdlbGF0aW4gZmlsbSBkZW1vbnN0cmF0ZWQgZXhjZWxsZW50IGFudGliYWN0ZXJpYWwgZnVuY3Rpb24gYWdhaW5zdCBHcmFtLXBvc2l0aXZlIChTLiBhdXJldXMgJiBMLiBtb25vY3l0b2dlbmVzKSBhbmQgR3JhbS1uZWdhdGl2ZSAoUy4gZW50ZXJpY2EgJiBFLiBjb2xpKSBiYWN0ZXJpYS4gVGhlIHBvdGVudGlhbCBhcHBsaWNhdGlvbiBvZiB0aGUgZW5naW5lZXJlZCBjb21wb3NpdGUgZmlsbXMgaW4gdGhlIGZvb2QgcGFja2FnaW5nIGZpZWxkIGlzIHN0dWRpZWQgYnkgZnJlc2ggY2hlcnJ5IHRvbWF0byBwYWNraW5nLCBhbmQgcGh5c2ljb2NoZW1pY2FsIGFuZCBtaWNyb2Jpb2xvZ2ljYWwgcHJvcGVydGllcyBvZiBwYWNrZWQgc2FtcGxlcyB3ZXJlIG1vbml0b3JlZCBmb3IgYSBzdG9yYWdlIHBlcmlvZCBvZiAxNiBkYXlzIGF0IDEwIMKwQy4gVGhlIEdlbC9abi1NT0YzJSBmaWxtIHJldGFyZGVkIHRoZSB0ZXh0dXJlIGRldGVyaW9yYXRpb24gb2YgcGFja2VkIHRvbWF0b2VzIGFuZCBkaXNwbGF5ZWQgYSBtaWNyb29yZ2FuaXNtIGdyb3d0aCBwcmV2ZW50aW9uIGVmZmVjdCwgZXhwZWN0aW5nIGl0cyBwcmFjdGljYWwgcG90ZW50aWFsIGZvciB1c2UgaW4gbXVsdGlmdW5jdGlvbmFsIGFjdGl2ZSBwYWNrYWdpbmcgcHJvc3BlY3RzLiIsInB1Ymxpc2hlciI6IkVsc2V2aWVyIEIuVi4iLCJ2b2x1bWUiOiIxNDQifSwiaXNUZW1wb3JhcnkiOmZhbHNlfV19"/>
          <w:id w:val="973420227"/>
          <w:placeholder>
            <w:docPart w:val="DefaultPlaceholder_-1854013440"/>
          </w:placeholder>
        </w:sdtPr>
        <w:sdtContent>
          <w:r w:rsidR="004E5C09" w:rsidRPr="004E5C09">
            <w:rPr>
              <w:rFonts w:ascii="Verdana" w:hAnsi="Verdana" w:cs="Arial"/>
              <w:color w:val="000000"/>
              <w:sz w:val="24"/>
              <w:szCs w:val="24"/>
              <w:lang w:val="en-US"/>
            </w:rPr>
            <w:t>[18]</w:t>
          </w:r>
        </w:sdtContent>
      </w:sdt>
      <w:r w:rsidRPr="002F6FC7">
        <w:rPr>
          <w:rFonts w:ascii="Verdana" w:hAnsi="Verdana" w:cs="Arial"/>
          <w:sz w:val="24"/>
          <w:szCs w:val="24"/>
          <w:lang w:val="en-US"/>
        </w:rPr>
        <w:t>.</w:t>
      </w:r>
    </w:p>
    <w:p w14:paraId="2508D1E8" w14:textId="458EF28C" w:rsidR="001A780A" w:rsidRPr="002F6FC7" w:rsidRDefault="001A780A" w:rsidP="002F6FC7">
      <w:p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 xml:space="preserve">In the second category, CD-MOFs are an example of "edible MOFs", a sustainable and </w:t>
      </w:r>
      <w:proofErr w:type="spellStart"/>
      <w:r w:rsidRPr="002F6FC7">
        <w:rPr>
          <w:rFonts w:ascii="Verdana" w:hAnsi="Verdana" w:cs="Arial"/>
          <w:sz w:val="24"/>
          <w:szCs w:val="24"/>
          <w:lang w:val="en-US"/>
        </w:rPr>
        <w:t>biosecure</w:t>
      </w:r>
      <w:proofErr w:type="spellEnd"/>
      <w:r w:rsidRPr="002F6FC7">
        <w:rPr>
          <w:rFonts w:ascii="Verdana" w:hAnsi="Verdana" w:cs="Arial"/>
          <w:sz w:val="24"/>
          <w:szCs w:val="24"/>
          <w:lang w:val="en-US"/>
        </w:rPr>
        <w:t xml:space="preserve"> approach that </w:t>
      </w:r>
      <w:r w:rsidR="00223AA1" w:rsidRPr="002F6FC7">
        <w:rPr>
          <w:rFonts w:ascii="Verdana" w:hAnsi="Verdana" w:cs="Arial"/>
          <w:sz w:val="24"/>
          <w:szCs w:val="24"/>
          <w:lang w:val="en-US"/>
        </w:rPr>
        <w:t>uses</w:t>
      </w:r>
      <w:r w:rsidRPr="002F6FC7">
        <w:rPr>
          <w:rFonts w:ascii="Verdana" w:hAnsi="Verdana" w:cs="Arial"/>
          <w:sz w:val="24"/>
          <w:szCs w:val="24"/>
          <w:lang w:val="en-US"/>
        </w:rPr>
        <w:t xml:space="preserve"> natural products such as cyclodextrins (α-, β- or γ-CD) linked to non-toxic metal cations of the alkali group such as potassium or sodium. This avoids the use of heavy transition metals or toxic synthetic ligands, yielding alternatives in line with rules for direct contact with food</w:t>
      </w:r>
      <w:r w:rsidR="00543834"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MzUyNGVjMGQtMTZkYy00NmIwLTk3NGEtNzQ4YWYxNWJlZGFiIiwicHJvcGVydGllcyI6eyJub3RlSW5kZXgiOjB9LCJpc0VkaXRlZCI6ZmFsc2UsIm1hbnVhbE92ZXJyaWRlIjp7ImlzTWFudWFsbHlPdmVycmlkZGVuIjpmYWxzZSwiY2l0ZXByb2NUZXh0IjoiWzIwXSwgWzIxXSIsIm1hbnVhbE92ZXJyaWRlVGV4dCI6IiJ9LCJjaXRhdGlvbkl0ZW1zIjpbeyJpZCI6ImVhOWJmODhjLTZkMDAtMzIyOS05MTllLTI1OTIxNTVhNzk1MCIsIml0ZW1EYXRhIjp7InR5cGUiOiJhcnRpY2xlIiwiaWQiOiJlYTliZjg4Yy02ZDAwLTMyMjktOTE5ZS0yNTkyMTU1YTc5NTAiLCJ0aXRsZSI6IkN1cnJlbnQgc3RhdHVzIGFuZCBmdXR1cmUgZGlyZWN0aW9ucyBvbiBjeWNsb2RleHRyaW4tYmFzZWQgbWV0YWzigJNvcmdhbmljIGZyYW1ld29ya3MgZm9yIGFkc29ycHRpb24gYW5kIGNvbnRyb2xsZWQgcmVsZWFzZSBvZiBnYXNlb3VzL3ZvbGF0aWxlcyBpbiBhY3RpdmUgZm9vZCBwYWNrYWdpbmciLCJhdXRob3IiOlt7ImZhbWlseSI6Ikxpc3R5YW5pbmdydW0iLCJnaXZlbiI6IlJhdG5hIFNhcmkiLCJwYXJzZS1uYW1lcyI6ZmFsc2UsImRyb3BwaW5nLXBhcnRpY2xlIjoiIiwibm9uLWRyb3BwaW5nLXBhcnRpY2xlIjoiIn0seyJmYW1pbHkiOiJBZGkiLCJnaXZlbiI6IlByYWtvc28iLCJwYXJzZS1uYW1lcyI6ZmFsc2UsImRyb3BwaW5nLXBhcnRpY2xlIjoiIiwibm9uLWRyb3BwaW5nLXBhcnRpY2xlIjoiIn0seyJmYW1pbHkiOiJNdWx5YW5pIiwiZ2l2ZW4iOiJSaXprYSIsInBhcnNlLW5hbWVzIjpmYWxzZSwiZHJvcHBpbmctcGFydGljbGUiOiIiLCJub24tZHJvcHBpbmctcGFydGljbGUiOiIifSx7ImZhbWlseSI6IlRzYWkiLCJnaXZlbiI6IlNoZW5nIFllbiIsInBhcnNlLW5hbWVzIjpmYWxzZSwiZHJvcHBpbmctcGFydGljbGUiOiIiLCJub24tZHJvcHBpbmctcGFydGljbGUiOiIifSx7ImZhbWlseSI6Ill1ZGhpc3RpcmEiLCJnaXZlbiI6IkJhcmEiLCJwYXJzZS1uYW1lcyI6ZmFsc2UsImRyb3BwaW5nLXBhcnRpY2xlIjoiIiwibm9uLWRyb3BwaW5nLXBhcnRpY2xlIjoiIn0seyJmYW1pbHkiOiJIc2llaCIsImdpdmVuIjoiQ2hhbmcgV2VpIiwicGFyc2UtbmFtZXMiOmZhbHNlLCJkcm9wcGluZy1wYXJ0aWNsZSI6IiIsIm5vbi1kcm9wcGluZy1wYXJ0aWNsZSI6IiJ9XSwiY29udGFpbmVyLXRpdGxlIjoiVHJlbmRzIGluIEZvb2QgU2NpZW5jZSBhbmQgVGVjaG5vbG9neSIsImNvbnRhaW5lci10aXRsZS1zaG9ydCI6IlRyZW5kcyBGb29kIFNjaS4gVGVjaG5vbC4iLCJET0kiOiIxMC4xMDE2L2oudGlmcy4yMDI1LjEwNTQ1NiIsIklTU04iOiIwOTI0MjI0NCIsImlzc3VlZCI6eyJkYXRlLXBhcnRzIjpbWzIwMjYsMSwxXV19LCJhYnN0cmFjdCI6IkJhY2tncm91bmQ6IFJlZHVjaW5nIGZvb2Qgc3BvaWxhZ2UgYW5kIHdhc3RlIGlzIGFuIGltcG9ydGFudCBzdXN0YWluYWJpbGl0eSBnb2FsLCBhbmQgYWN0aXZlIGZvb2QgcGFja2FnaW5nIChBUCkgcHJvdmlkZXMgc3RyYXRlZ2llcyB0byBleHRlbmQgc2hlbGYgbGlmZSBieSBjb250cm9sbGluZyBnYXNlb3VzIGFuZCB2b2xhdGlsZSBjb21wb3VuZHMuIEN5Y2xvZGV4dHJpbi1iYXNlZCBtZXRhbOKAk29yZ2FuaWMgZnJhbWV3b3JrcyAoQ0QtTU9GcykgYWxsb3cgdGhlIGNvbWJpbmF0aW9uIG9mIHRoZSBpbmNsdXNpb24gY29tcGxleGF0aW9uIGFiaWxpdHkgb2YgY3ljbG9kZXh0cmlucyB3aXRoIHRoZSBoaWdoIHBvcm9zaXR5IGFuZCB0dW5hYmxlIHN0cnVjdHVyZSBvZiBNT0ZzLCB3aGljaCBhcmUgY29uc2lkZXJlZCBwcm9taXNpbmcgY2FycmllcnMgZm9yIGFjdGl2ZSBjb21wb3VuZHMuIFNjb3BlIGFuZCBhcHByb2FjaDogVGhpcyBzdHVkeSBhaW1lZCB0byBpbnZlc3RpZ2F0ZSB0aGUgcG90ZW50aWFsIHVzZWZ1bG5lc3Mgb2YgQ0QtTU9GcyBpbiBBUCBzeXN0ZW1zLiBUaGVpciBwZXJmb3JtYW5jZSBpbiB0aGUgYWRzb3JwdGlvbiwgZW5jYXBzdWxhdGlvbiwgYW5kIGNvbnRyb2xsZWQgcmVsZWFzZSBvZiBnYXNlb3VzIGFuZCB2b2xhdGlsZSBjb21wb3VuZHMgd2FzIGFzc2Vzc2VkIGFuZCBjb21wYXJlZCB3aXRoIGNvbnZlbnRpb25hbCBtYXRlcmlhbHMgYW5kIG90aGVyIE1PRi1iYXNlZCBjYXJyaWVycy4gVGhlIGtleSBjaGFsbGVuZ2VzIHdlcmUgb3V0bGluZWQgYWxvbmcgd2l0aCBmdXR1cmUgcmVzZWFyY2ggZGlyZWN0aW9ucy4gS2V5IGZpbmRpbmdzIGFuZCBjb25jbHVzaW9uOiBDRC1NT0ZzIHRlbmQgdG8gZXhoaWJpdCBzdHJvbmcgZ2FzIGFkc29ycHRpb24gY2FwYWNpdHkgZm9yIGV0aHlsZW5lIGFuZCBjYXJib24gZGlveGlkZSwgaGlnaCBsb2FkaW5nIGVmZmljaWVuY3kgZm9yIHZvbGF0aWxlIGFudGltaWNyb2JpYWxzLCBhbmQgYWRqdXN0YWJsZSByZWxlYXNlIGJlaGF2aW9ycyB1bmRlciBjb250cm9sbGVkIGh1bWlkaXR5IG9yIHRlbXBlcmF0dXJlLiBXaGVuIGluY29ycG9yYXRlZCBpbnRvIGZpbG1zIG9yIGVsZWN0cm9zcHVuIGZpYmVycywgdGhleSBwcm92aWRlIG1vcmUgc3RhYmxlIGFwcGxpY2F0aW9uIGZvcm1hdHMgc3VpdGFibGUgZm9yIGluZGlyZWN0IGNvbnRhY3Qgd2l0aCBmb29kLiBIb3dldmVyLCB0aGVpciBsb25nLXRlcm0gc3RhYmlsaXR5IHVuZGVyIHN0b3JhZ2UgY29uZGl0aW9ucywgdGhlIGRlZmluaXRpb24gb2YgZnVuY3Rpb25hbCByZWxlYXNlIGVuZHBvaW50cywgYW5kIHRoZSBxdWFudGl0YXRpdmUgcmVsYXRpb25zaGlwIGJldHdlZW4gdGhlIHJlbGVhc2UgcGVyY2VudGFnZSBhbmQgcHJlc2VydmF0aW9uIGVmZmVjdCBoYXZlIG5vdCBiZWVuIHN1ZmZpY2llbnRseSBhZGRyZXNzZWQuIFRoZSBzY2FsYWJsZSBncmVlbiBzeW50aGVzaXMgcm91dGVzIGFuZCByZWd1bGF0b3J5IHZhbGlkYXRpb24gdGhyb3VnaCBtaWdyYXRpb24gYW5kIHRveGljb2xvZ2ljYWwgdGVzdGluZyBhcmUgY29uc2lkZXJlZCBjcml0aWNhbCBzdGVwcy4gV2l0aCBwcm9ncmVzcyBpbiBzdXN0YWluYWJsZSBwcm9kdWN0aW9uIGFuZCBzYWZldHkgYXNzZXNzbWVudCwgQ0QtTU9GcyBoYXZlIGJlZW4gc2hvd24gdG8gaGF2ZSBhIGNsZWFyIHBvdGVudGlhbCB0byBhZHZhbmNlIG5leHQtZ2VuZXJhdGlvbiBBUCB0ZWNobm9sb2dpZXMuIiwicHVibGlzaGVyIjoiRWxzZXZpZXIgTHRkIiwidm9sdW1lIjoiMTY3In0sImlzVGVtcG9yYXJ5IjpmYWxzZX0seyJpZCI6ImUyMjIwZmM0LTQxNzgtMzdiMS1iYjk2LTc0MjlmNzhiNzMwNiIsIml0ZW1EYXRhIjp7InR5cGUiOiJhcnRpY2xlLWpvdXJuYWwiLCJpZCI6ImUyMjIwZmM0LTQxNzgtMzdiMS1iYjk2LTc0MjlmNzhiNzMwNiIsInRpdGxlIjoiRGV2ZWxvcG1lbnQgb2YgY2l0cmFsLWxvYWRlZCBhY3RpdmUgcGFja2FnaW5nIGZvciBmcmVzaC1jdXQgcHJlc2VydmF0aW9uIHVzaW5nIHdhdGVyLXJlc2lzdGFudCDOsy1jeWNsb2RleHRyaW4gbWV0YWwtb3JnYW5pYyBmcmFtZXdvcmtzIG1vZGlmaWVkIHdpdGggY2VsbHVsb3NlIGFjZXRhdGUgYnV0eXJhdGUiLCJhdXRob3IiOlt7ImZhbWlseSI6IldlaSIsImdpdmVuIjoiWmhpY2hlbmciLCJwYXJzZS1uYW1lcyI6ZmFsc2UsImRyb3BwaW5nLXBhcnRpY2xlIjoiIiwibm9uLWRyb3BwaW5nLXBhcnRpY2xlIjoiIn0seyJmYW1pbHkiOiJaaHUiLCJnaXZlbiI6Ikp1bnhpYW5nIiwicGFyc2UtbmFtZXMiOmZhbHNlLCJkcm9wcGluZy1wYXJ0aWNsZSI6IiIsIm5vbi1kcm9wcGluZy1wYXJ0aWNsZSI6IiJ9LHsiZmFtaWx5IjoiQ2hhaSIsImdpdmVuIjoiWGlhb2hhbiIsInBhcnNlLW5hbWVzIjpmYWxzZSwiZHJvcHBpbmctcGFydGljbGUiOiIiLCJub24tZHJvcHBpbmctcGFydGljbGUiOiIifSx7ImZhbWlseSI6IktvbmciLCJnaXZlbiI6IlNoaWhvbmciLCJwYXJzZS1uYW1lcyI6ZmFsc2UsImRyb3BwaW5nLXBhcnRpY2xlIjoiIiwibm9uLWRyb3BwaW5nLXBhcnRpY2xlIjoiIn0seyJmYW1pbHkiOiJZYW5nIiwiZ2l2ZW4iOiJGYW1pbmciLCJwYXJzZS1uYW1lcyI6ZmFsc2UsImRyb3BwaW5nLXBhcnRpY2xlIjoiIiwibm9uLWRyb3BwaW5nLXBhcnRpY2xlIjoiIn0seyJmYW1pbHkiOiJZdSIsImdpdmVuIjoiTWVuZ2ppYW8iLCJwYXJzZS1uYW1lcyI6ZmFsc2UsImRyb3BwaW5nLXBhcnRpY2xlIjoiIiwibm9uLWRyb3BwaW5nLXBhcnRpY2xlIjoiIn0seyJmYW1pbHkiOiJDaGVuIiwiZ2l2ZW4iOiJLYWlsaW5nIiwicGFyc2UtbmFtZXMiOmZhbHNlLCJkcm9wcGluZy1wYXJ0aWNsZSI6IiIsIm5vbi1kcm9wcGluZy1wYXJ0aWNsZSI6IiJ9LHsiZmFtaWx5IjoiWXVhbiIsImdpdmVuIjoiWW9uZ2thaSIsInBhcnNlLW5hbWVzIjpmYWxzZSwiZHJvcHBpbmctcGFydGljbGUiOiIiLCJub24tZHJvcHBpbmctcGFydGljbGUiOiIifSx7ImZhbWlseSI6Ild1IiwiZ2l2ZW4iOiJIYW8iLCJwYXJzZS1uYW1lcyI6ZmFsc2UsImRyb3BwaW5nLXBhcnRpY2xlIjoiIiwibm9uLWRyb3BwaW5nLXBhcnRpY2xlIjoiIn1dLCJjb250YWluZXItdGl0bGUiOiJDaGVtaWNhbCBFbmdpbmVlcmluZyBKb3VybmFsIiwiRE9JIjoiMTAuMTAxNi9qLmNlai4yMDI1LjE2MjQ4MiIsIklTU04iOiIxMzg1ODk0NyIsImlzc3VlZCI6eyJkYXRlLXBhcnRzIjpbWzIwMjUsNSwxNV1dfSwiYWJzdHJhY3QiOiJUaGlzIHN0dWR5IGV4cGxvcmVzIHRoZSBoeWRyb3Bob2JpYyBtb2RpZmljYXRpb24gb2YgzrMtQ3ljbG9kZXh0cmluIE1ldGFsLW9yZ2FuaWMgRnJhbWV3b3JrcyB3aGljaCwgZGVzcGl0ZSB0aGVpciBzdHJvbmcgbG9hZGluZyBjYXBhY2l0eSwgaGF2ZSBwb29yIGh5ZHJvcGhvYmljaXR5LCB0aHJvdWdoIGNlbGx1bG9zZSBhY2V0YXRlIGJ1dHlyYXRlIChDQUIpIGNvYXRpbmcgYW5kIHRoZSBkZXZlbG9wbWVudCBvZiBhIGNpdHJhbCAoQ0EpLWxvYWRlZCBjaGl0b3NhbiAoQ1MpIGFjdGl2ZSBwYWNrYWdpbmcgZmlsbSB1c2luZyBDQUItY29hdGVkIM6zLUNELU1PRnMuIEZvdXJpZXItdHJhbnNmb3JtIGluZnJhcmVkIHNwZWN0cm9zY29weSBhbmQgbW9sZWN1bGFyIGRvY2tpbmcgZGVtb25zdHJhdGVkIGVmZmVjdGl2ZSBoeWRyb2dlbiBib25kaW5nIGFuZCBub25wb2xhciBpbnRlcmFjdGlvbnMgYmV0d2VlbiBDQUIgYW5kIHRoZSBNT0ZAQ0Egc3VyZmFjZSwgY29uZmlybWluZyBzdWNjZXNzZnVsIENBQiBiaW5kaW5nLiBTbWFsbC1hbmdsZSBYLXJheSBzY2F0dGVyaW5nIGFuYWx5c2lzIGluZGljYXRlZCB0aGF0IGluY3JlYXNpbmcgdGhlIENBQiByYXRpbyBhbHRlcmVkIHRoZSBtaWNyb3N0cnVjdHVyZSBhbmQgc3VyZmFjZSBwcm9wZXJ0aWVzIG9mIE1PRkBDQSwgaW1wcm92aW5nIHdhdGVyIHN0YWJpbGl0eS4gSW50ZWdyYXRpbmcgQy1NT0ZAQ0EgaW50byBDUyBmaWxtcyBlbmhhbmNlZCBtZWNoYW5pY2FsIHByb3BlcnRpZXMsIHdpdGggdGVuc2lsZSBzdHJlbmd0aCBpbmNyZWFzaW5nIGJ5IDEyOCAlLiBUaGUgd2F0ZXIgY29udGFjdCBhbmdsZSBhcHByb2FjaGVkIDk5LjkgwrEgMC44wrAsIGFuZCB3YXRlciBzb2x1YmlsaXR5IGFuZCBoeWdyb3Njb3BpY2l0eSBkZWNyZWFzZWQgc2lnbmlmaWNhbnRseS4gR2FzIGJhcnJpZXIgcHJvcGVydGllcyBpbXByb3ZlZCwgd2l0aCB3YXRlciB2YXBvciBhbmQgb3h5Z2VuIHRyYW5zbWlzc2lvbiByYXRlcyByZWR1Y2VkIGJ5IDM4ICUgYW5kIDYxICUsIHJlc3BlY3RpdmVseS4gTWVhbndoaWxlLCB0aGUgZmlsbXMgcG9zc2Vzc2VkIGJldHRlciBkZWdyYWRhYmlsaXR5IGFuZCBiaW9zYWZldHkuIFRoZSBmaWxtcyBleGhpYml0ZWQgaGlnaCBhbnRpb3hpZGFudCBhbmQgYW50aWJhY3RlcmlhbCBhY3Rpdml0aWVzLCB3aXRoIGluaGliaXRpbmcgOTcuMiAlIG9mIEVzY2hlcmljaGlhIGNvbGkgYW5kIDk2LjggJSBvZiBTdGFwaHlsb2NvY2N1cyBhdXJldXMuIEluIHByYWN0aWNhbCBhcHBsaWNhdGlvbiwgQ1MgZmlsbSB3aXRoIEMtTU9GQENBIGVmZmVjdGl2ZWx5IHNsb3dlZCBicm93bmluZyBhbmQgbWljcm9iaWFsIGdyb3d0aCBpbiBmcmVzaC1jdXQgYXBwbGVzIGFuZCBsb3R1cyByb290cywgbWFpbnRhaW5pbmcgcHJvZHVjZSBmaXJtbmVzcyBhbmQgZnJlc2huZXNzLCBhcyB3ZWxsIGFzIGxvdyBjb2xvbnkgY291bnRzLiBUaGVzZSByZXN1bHRzIGRlbW9uc3RyYXRlIHRoYXQgQy1NT0ZAQ0EgZW5oYW5jZXMgdGhlIGZ1bmN0aW9uYWxpdHkgb2YgQ1MgZmlsbXMgYW5kIHJlcHJlc2VudHMgYSBwcm9taXNpbmcgYXBwcm9hY2ggZm9yIGFjdGl2ZSBmb29kIHBhY2thZ2luZyBkZXZlbG9wbWVudC4iLCJwdWJsaXNoZXIiOiJFbHNldmllciBCLlYuIiwidm9sdW1lIjoiNTEyIiwiY29udGFpbmVyLXRpdGxlLXNob3J0IjoiIn0sImlzVGVtcG9yYXJ5IjpmYWxzZX1dfQ=="/>
          <w:id w:val="-357892057"/>
          <w:placeholder>
            <w:docPart w:val="DefaultPlaceholder_-1854013440"/>
          </w:placeholder>
        </w:sdtPr>
        <w:sdtContent>
          <w:r w:rsidR="004E5C09" w:rsidRPr="004E5C09">
            <w:rPr>
              <w:rFonts w:ascii="Verdana" w:hAnsi="Verdana" w:cs="Arial"/>
              <w:color w:val="000000"/>
              <w:sz w:val="24"/>
              <w:szCs w:val="24"/>
              <w:lang w:val="en-US"/>
            </w:rPr>
            <w:t>[20], [21]</w:t>
          </w:r>
        </w:sdtContent>
      </w:sdt>
      <w:r w:rsidRPr="002F6FC7">
        <w:rPr>
          <w:rFonts w:ascii="Verdana" w:hAnsi="Verdana" w:cs="Arial"/>
          <w:sz w:val="24"/>
          <w:szCs w:val="24"/>
          <w:lang w:val="en-US"/>
        </w:rPr>
        <w:t>.</w:t>
      </w:r>
    </w:p>
    <w:p w14:paraId="5E697085" w14:textId="145F4BE9" w:rsidR="001A780A" w:rsidRPr="002F6FC7" w:rsidRDefault="00223AA1" w:rsidP="002F6FC7">
      <w:pPr>
        <w:spacing w:before="240" w:after="0" w:line="276" w:lineRule="auto"/>
        <w:jc w:val="both"/>
        <w:rPr>
          <w:rFonts w:ascii="Verdana" w:hAnsi="Verdana" w:cs="Arial"/>
          <w:b/>
          <w:bCs/>
          <w:i/>
          <w:iCs/>
          <w:sz w:val="24"/>
          <w:szCs w:val="24"/>
          <w:lang w:val="en-US"/>
        </w:rPr>
      </w:pPr>
      <w:r w:rsidRPr="002F6FC7">
        <w:rPr>
          <w:rFonts w:ascii="Verdana" w:hAnsi="Verdana" w:cs="Arial"/>
          <w:b/>
          <w:bCs/>
          <w:i/>
          <w:iCs/>
          <w:sz w:val="24"/>
          <w:szCs w:val="24"/>
          <w:lang w:val="en-US"/>
        </w:rPr>
        <w:t>Po</w:t>
      </w:r>
      <w:r w:rsidR="001A780A" w:rsidRPr="002F6FC7">
        <w:rPr>
          <w:rFonts w:ascii="Verdana" w:hAnsi="Verdana" w:cs="Arial"/>
          <w:b/>
          <w:bCs/>
          <w:i/>
          <w:iCs/>
          <w:sz w:val="24"/>
          <w:szCs w:val="24"/>
          <w:lang w:val="en-US"/>
        </w:rPr>
        <w:t>lymer matrices</w:t>
      </w:r>
      <w:r w:rsidRPr="002F6FC7">
        <w:rPr>
          <w:rFonts w:ascii="Verdana" w:hAnsi="Verdana" w:cs="Arial"/>
          <w:b/>
          <w:bCs/>
          <w:i/>
          <w:iCs/>
          <w:sz w:val="24"/>
          <w:szCs w:val="24"/>
          <w:lang w:val="en-US"/>
        </w:rPr>
        <w:t xml:space="preserve"> for the film</w:t>
      </w:r>
    </w:p>
    <w:p w14:paraId="5C0D7A7D" w14:textId="33CE53D3" w:rsidR="00223AA1" w:rsidRPr="002F6FC7" w:rsidRDefault="001A780A" w:rsidP="002F6FC7">
      <w:p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 xml:space="preserve">The most recurrent polymeric matrix is marine-derived gelatin, due to its outstanding capacity to produce films, transparency and biocompatibility. Binary polymeric mixes are proposed to </w:t>
      </w:r>
      <w:r w:rsidR="00223AA1" w:rsidRPr="002F6FC7">
        <w:rPr>
          <w:rFonts w:ascii="Verdana" w:hAnsi="Verdana" w:cs="Arial"/>
          <w:sz w:val="24"/>
          <w:szCs w:val="24"/>
          <w:lang w:val="en-US"/>
        </w:rPr>
        <w:t>decrease</w:t>
      </w:r>
      <w:r w:rsidRPr="002F6FC7">
        <w:rPr>
          <w:rFonts w:ascii="Verdana" w:hAnsi="Verdana" w:cs="Arial"/>
          <w:sz w:val="24"/>
          <w:szCs w:val="24"/>
          <w:lang w:val="en-US"/>
        </w:rPr>
        <w:t xml:space="preserve"> the</w:t>
      </w:r>
      <w:r w:rsidR="00223AA1" w:rsidRPr="002F6FC7">
        <w:rPr>
          <w:rFonts w:ascii="Verdana" w:hAnsi="Verdana" w:cs="Arial"/>
          <w:sz w:val="24"/>
          <w:szCs w:val="24"/>
          <w:lang w:val="en-US"/>
        </w:rPr>
        <w:t xml:space="preserve"> problems related to</w:t>
      </w:r>
      <w:r w:rsidRPr="002F6FC7">
        <w:rPr>
          <w:rFonts w:ascii="Verdana" w:hAnsi="Verdana" w:cs="Arial"/>
          <w:sz w:val="24"/>
          <w:szCs w:val="24"/>
          <w:lang w:val="en-US"/>
        </w:rPr>
        <w:t xml:space="preserve"> mechanical or barrier </w:t>
      </w:r>
      <w:r w:rsidR="00223AA1" w:rsidRPr="002F6FC7">
        <w:rPr>
          <w:rFonts w:ascii="Verdana" w:hAnsi="Verdana" w:cs="Arial"/>
          <w:sz w:val="24"/>
          <w:szCs w:val="24"/>
          <w:lang w:val="en-US"/>
        </w:rPr>
        <w:t>properties</w:t>
      </w:r>
      <w:r w:rsidRPr="002F6FC7">
        <w:rPr>
          <w:rFonts w:ascii="Verdana" w:hAnsi="Verdana" w:cs="Arial"/>
          <w:sz w:val="24"/>
          <w:szCs w:val="24"/>
          <w:lang w:val="en-US"/>
        </w:rPr>
        <w:t xml:space="preserve"> of pure gelatin</w:t>
      </w:r>
      <w:r w:rsidR="00B82F9E"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OTYwYzNiYTgtODU4Yy00NmM4LTk0OTktY2RkM2EwMzYzMDZmIiwicHJvcGVydGllcyI6eyJub3RlSW5kZXgiOjB9LCJpc0VkaXRlZCI6ZmFsc2UsIm1hbnVhbE92ZXJyaWRlIjp7ImlzTWFudWFsbHlPdmVycmlkZGVuIjpmYWxzZSwiY2l0ZXByb2NUZXh0IjoiWzE2XSwgWzE4XSwgWzE5XSIsIm1hbnVhbE92ZXJyaWRlVGV4dCI6IiJ9LCJjaXRhdGlvbkl0ZW1zIjpbeyJpZCI6ImQzMzcxM2YzLTIzYmYtMzViYy1iMzQzLWYzZTU5YzNiMWRlMiIsIml0ZW1EYXRhIjp7InR5cGUiOiJhcnRpY2xlLWpvdXJuYWwiLCJpZCI6ImQzMzcxM2YzLTIzYmYtMzViYy1iMzQzLWYzZTU5YzNiMWRlMiIsInRpdGxlIjoiSGlnaC1wZXJmb3JtYW5jZSBtdWx0aWZ1bmN0aW9uYWwgZ2VsYXRpbi1iYXNlZCBmaWxtcyBlbmdpbmVlcmVkIHdpdGggbWV0YWwtb3JnYW5pYyBmcmFtZXdvcmtzIGZvciBhY3RpdmUgZm9vZCBwYWNrYWdpbmcgYXBwbGljYXRpb25zIiwiYXV0aG9yIjpbeyJmYW1pbHkiOiJSaWFoaSIsImdpdmVuIjoiWm9ocmVoIiwicGFyc2UtbmFtZXMiOmZhbHNlLCJkcm9wcGluZy1wYXJ0aWNsZSI6IiIsIm5vbi1kcm9wcGluZy1wYXJ0aWNsZSI6IiJ9LHsiZmFtaWx5IjoiSG9uZyIsImdpdmVuIjoiU3UgSnVuZyIsInBhcnNlLW5hbWVzIjpmYWxzZSwiZHJvcHBpbmctcGFydGljbGUiOiIiLCJub24tZHJvcHBpbmctcGFydGljbGUiOiIifSx7ImZhbWlseSI6IlJoaW0iLCJnaXZlbiI6IkpvbmcgV2hhbi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Gb29kIEh5ZHJvY29sbG9pZHMiLCJjb250YWluZXItdGl0bGUtc2hvcnQiOiJGb29kIEh5ZHJvY29sbC4iLCJET0kiOiIxMC4xMDE2L2ouZm9vZGh5ZC4yMDIzLjEwODk4NCIsIklTU04iOiIwMjY4MDA1WCIsImlzc3VlZCI6eyJkYXRlLXBhcnRzIjpbWzIwMjMsMTEsMV1dfSwiYWJzdHJhY3QiOiJFY28tZnJpZW5kbHkgbXVsdGlmdW5jdGlvbmFsIGNvbXBvc2l0ZSBmaWxtcyB3ZXJlIGRlc2lnbmVkIHVzaW5nIGdlbGF0aW4gKEdlbCkgYW5kIG1ldGFsLW9yZ2FuaWMgZnJhbWV3b3JrcyBaSUYtOCAoWm4tTU9GcykgdG8gbWVldCB0aGUgZGVtYW5kIGZvciBhY3RpdmUgcGFja2FnaW5nIHRoYXQgZW5zdXJlcyBmb29kIHNoZWxmIGxpZmUuIFRoZSBzeW50aGVzaXplZCBabi1NT0YgbmFub3N0cnVjdHVyZXMgZXhoaWJpdGVkIGEgZG9kZWNhaGVkcmFsIG1vcnBob2xvZ3kgd2l0aCBhbnRpb3hpZGFudCBhY3Rpdml0eSwgVVYgYWJzb3JwdGlvbiwgYW5kIGFudGliYWN0ZXJpYWwgcHJvcGVydGllcy4gVGhlIGFkZGVkIFpuLU1PRnMgcGFydGljbGVzIHNob3dlZCBnb29kIGRpc3BlcnNpb24gaW4gdGhlIGdlbGF0aW4gbWF0cml4LCBjcmVhdGluZyBhIGRlbnNlIGNvbXBvc2l0ZSBmaWxtIHN0cnVjdHVyZS4gVGhlIGluY29ycG9yYXRpb24gb2YgWm4tTU9GcyBlbmhhbmNlZCB0aGUgcGh5c2ljYWwgY2hhcmFjdGVyaXN0aWNzIG9mIHRoZSBkZXZlbG9wZWQgZmlsbXMsIHN1Y2ggYXMgd2F0ZXIgcmVzaXN0YW5jZSwgdGhlcm1hbCBzdGFiaWxpdHksIHRlbnNpbGUgc3RyZW5ndGgsIGFuZCBVViBzaGllbGRpbmcgcHJvcGVydGllcy4gVGhlIGFkZGl0aW9uIG9mIDEgYW5kIDMgd3QlIFpuLU1PRnMgaW4gdGhlIGdlbGF0aW4gbWF0cml4IHJlc3VsdGVkIGluIDg0LjQlIGFuZCAxMDAlIGFudGlveGlkYW50IGFjdGl2aXR5LCByZXNwZWN0aXZlbHkuIE1PRnMtbG9hZGVkIGdlbGF0aW4gZmlsbSBkZW1vbnN0cmF0ZWQgZXhjZWxsZW50IGFudGliYWN0ZXJpYWwgZnVuY3Rpb24gYWdhaW5zdCBHcmFtLXBvc2l0aXZlIChTLiBhdXJldXMgJiBMLiBtb25vY3l0b2dlbmVzKSBhbmQgR3JhbS1uZWdhdGl2ZSAoUy4gZW50ZXJpY2EgJiBFLiBjb2xpKSBiYWN0ZXJpYS4gVGhlIHBvdGVudGlhbCBhcHBsaWNhdGlvbiBvZiB0aGUgZW5naW5lZXJlZCBjb21wb3NpdGUgZmlsbXMgaW4gdGhlIGZvb2QgcGFja2FnaW5nIGZpZWxkIGlzIHN0dWRpZWQgYnkgZnJlc2ggY2hlcnJ5IHRvbWF0byBwYWNraW5nLCBhbmQgcGh5c2ljb2NoZW1pY2FsIGFuZCBtaWNyb2Jpb2xvZ2ljYWwgcHJvcGVydGllcyBvZiBwYWNrZWQgc2FtcGxlcyB3ZXJlIG1vbml0b3JlZCBmb3IgYSBzdG9yYWdlIHBlcmlvZCBvZiAxNiBkYXlzIGF0IDEwIMKwQy4gVGhlIEdlbC9abi1NT0YzJSBmaWxtIHJldGFyZGVkIHRoZSB0ZXh0dXJlIGRldGVyaW9yYXRpb24gb2YgcGFja2VkIHRvbWF0b2VzIGFuZCBkaXNwbGF5ZWQgYSBtaWNyb29yZ2FuaXNtIGdyb3d0aCBwcmV2ZW50aW9uIGVmZmVjdCwgZXhwZWN0aW5nIGl0cyBwcmFjdGljYWwgcG90ZW50aWFsIGZvciB1c2UgaW4gbXVsdGlmdW5jdGlvbmFsIGFjdGl2ZSBwYWNrYWdpbmcgcHJvc3BlY3RzLiIsInB1Ymxpc2hlciI6IkVsc2V2aWVyIEIuVi4iLCJ2b2x1bWUiOiIxNDQifSwiaXNUZW1wb3JhcnkiOmZhbHNlfSx7ImlkIjoiM2ZiYmFjNzUtOWQ4YS0zMDU4LWE3M2YtZmY2N2U5OGMwMjY3IiwiaXRlbURhdGEiOnsidHlwZSI6ImFydGljbGUtam91cm5hbCIsImlkIjoiM2ZiYmFjNzUtOWQ4YS0zMDU4LWE3M2YtZmY2N2U5OGMwMjY3IiwidGl0bGUiOiJEZXZlbG9wbWVudCBvZiBpbm5vdmF0aXZlIGFjdGl2ZSBwYWNrYWdpbmcgZmlsbXMgdXNpbmcgZ2VsYXRpbi9wdWxsdWxhbi1iYXNlZCBjb21wb3NpdGVzIGluY29ycG9yYXRlZCB3aXRoIGNpbm5hbW9uIGVzc2VudGlhbCBvaWwtbG9hZGVkIG1ldGFsLW9yZ2FuaWMgZnJhbWV3b3JrcyBmb3IgbWVhdCBwcmVzZXJ2YXRpb24iLCJhdXRob3IiOlt7ImZhbWlseSI6IkhvbmciLCJnaXZlbiI6IlN1IEp1bmciLCJwYXJzZS1uYW1lcyI6ZmFsc2UsImRyb3BwaW5nLXBhcnRpY2xlIjoiIiwibm9uLWRyb3BwaW5nLXBhcnRpY2xlIjoiIn0seyJmYW1pbHkiOiJSaWFoaSIsImdpdmVuIjoiWm9ocmVoIiwicGFyc2UtbmFtZXMiOmZhbHNlLCJkcm9wcGluZy1wYXJ0aWNsZSI6IiIsIm5vbi1kcm9wcGluZy1wYXJ0aWNsZSI6IiJ9LHsiZmFtaWx5IjoiU2hpbiIsImdpdmVuIjoiR3llIEh3YSIsInBhcnNlLW5hbWVzIjpmYWxzZSwiZHJvcHBpbmctcGFydGljbGUiOiIiLCJub24tZHJvcHBpbmctcGFydGljbGUiOiIifSx7ImZhbWlseSI6IktpbSIsImdpdmVuIjoiSnVuIFRhZSIsInBhcnNlLW5hbWVzIjpmYWxzZSwiZHJvcHBpbmctcGFydGljbGUiOiIiLCJub24tZHJvcHBpbmctcGFydGljbGUiOiIifV0sImNvbnRhaW5lci10aXRsZSI6IkludGVybmF0aW9uYWwgSm91cm5hbCBvZiBCaW9sb2dpY2FsIE1hY3JvbW9sZWN1bGVzIiwiY29udGFpbmVyLXRpdGxlLXNob3J0IjoiSW50LiBKLiBCaW9sLiBNYWNyb21vbC4iLCJET0kiOiIxMC4xMDE2L2ouaWpiaW9tYWMuMjAyNC4xMzE2MDYiLCJJU1NOIjoiMTg3OTAwMDMiLCJQTUlEIjoiMzg2MzE1NjYiLCJpc3N1ZWQiOnsiZGF0ZS1wYXJ0cyI6W1syMDI0LDUsMV1dfSwiYWJzdHJhY3QiOiJUaGlzIHN0dWR5IGFpbWVkIHRvIGludmVzdGlnYXRlIHRoZSBlZmZlY3Qgb2YgY2lubmFtb24gZXNzZW50aWFsIG9pbCAoQ0VPKS1sb2FkZWQgbWV0YWwtb3JnYW5pYyBmcmFtZXdvcmtzIChDRU9ATU9GKSBvbiB0aGUgcHJvcGVydGllcyBvZiBnZWxhdGluL3B1bGx1bGFuIChHZWwvUHVsbCktYmFzZWQgY29tcG9zaXRlIGZpbG1zIChHZWwvUHVsbC1iYXNlZCBmaWxtcykuIFRoZSBpbmNvcnBvcmF0aW9uIG9mIENFT0BNT0YgaW50byBHZWwvUHVsbC1iYXNlZCBmaWxtcyBkZW1vbnN0cmF0ZWQgc2lnbmlmaWNhbnQgYW50aW1pY3JvYmlhbCBhY3Rpdml0eSBhZ2FpbnN0IFMuIGF1cmV1cywgUy4gZW50ZXJpY2EsIEUuIGNvbGksIGFuZCBMLiBtb25vY3l0b2dlbmVzLiBBZGRpdGlvbmFsbHksIENFT0BNT0YgaW50ZWdyYXRlZCBmaWxtIGV4aGliaXRlZCBhIDk4LjE2ICUgQUJUUyByYWRpY2FsIHNjYXZlbmdpbmcsIHdpdGggbm8gc2lnbmlmaWNhbnQgY2hhbmdlIGluIHRoZSBtZWNoYW5pY2FsIHByb3BlcnRpZXMgb2YgdGhlIG5lYXQgR2VsL1B1bGwgZmlsbS4gVGhlIFVWIGJsb2NraW5nIGVmZmljaWVuY3kgb2YgdGhlIGNvbXBvc2l0ZSBmaWxtcyBpbmNyZWFzZWQgc2lnbmlmaWNhbnRseSBmcm9tIDgxLjM4IHRvIDk5LjU2ICUgYXQgMjgwIG5tIHdpdGggdGhlIGFkZGl0aW9uIG9mIDMgd3QlIENFT0BNT0YuIEFkZGl0aW9uYWxseSwgR2VsL1B1bGwvQ0VPQE1PRiBmaWxtcyBlZmZlY3RpdmVseSBleHRlbmRlZCB0aGUgc2hlbGYgbGlmZSBvZiBtZWF0IHByZXNlcnZlZCBhdCA0IMKwQyBieSByZWR1Y2luZyBtb2lzdHVyZSBsb3NzIGJ5IDMuMzUgJSwgbWFpbnRhaW5pbmcgdGhlIHBIIHdpdGhpbiB0aGUgdGhyZXNob2xkIGxpbWl0ICg2LjIpLCBhbmQgaW5oaWJpdGluZyBiYWN0ZXJpYWwgZ3Jvd3RoIGJ5IDk5LjkgJS4gVGhlc2UgcmVzdWx0cyBwcm9wb3NlIHRoYXQgQ0VPQE1PRiBoYXMgc2lnbmlmaWNhbnQgcG90ZW50aWFsIGFzIGFuIGVmZmVjdGl2ZSBhZGRpdGl2ZSBpbiBhY3RpdmUgcGFja2FnaW5nIHRvIGltcHJvdmUgc2hlbGYgbGlmZSBhbmQgZm9vZCBzYWZldHkuIiwicHVibGlzaGVyIjoiRWxzZXZpZXIgQi5WLiIsInZvbHVtZSI6IjI2NyJ9LCJpc1RlbXBvcmFyeSI6ZmFsc2V9LHsiaWQiOiI3MWNiYjg0NS0yODkzLTMxZTMtOTNjMC04ODFkMjA4YjRjZjgiLCJpdGVtRGF0YSI6eyJ0eXBlIjoiYXJ0aWNsZS1qb3VybmFsIiwiaWQiOiI3MWNiYjg0NS0yODkzLTMxZTMtOTNjMC04ODFkMjA4YjRjZjgiLCJ0aXRsZSI6IkEgQ3J1Y2lmb3JtIFBldGFsLWxpa2UgKFpJRi04KSB3aXRoIEJhY3RlcmljaWRhbCBBY3Rpdml0eSBhZ2FpbnN0IEZvb2Rib3JuZSBHcmFtLVBvc2l0aXZlIEJhY3RlcmlhIGZvciBBbnRpYmFjdGVyaWFsIEZvb2QgUGFja2FnaW5nIiwiYXV0aG9yIjpbeyJmYW1pbHkiOiJTaGVuIiwiZ2l2ZW4iOiJCb3dlbiIsInBhcnNlLW5hbWVzIjpmYWxzZSwiZHJvcHBpbmctcGFydGljbGUiOiIiLCJub24tZHJvcHBpbmctcGFydGljbGUiOiIifSx7ImZhbWlseSI6IldhbmciLCJnaXZlbiI6Ill1eGlhbiIsInBhcnNlLW5hbWVzIjpmYWxzZSwiZHJvcHBpbmctcGFydGljbGUiOiIiLCJub24tZHJvcHBpbmctcGFydGljbGUiOiIifSx7ImZhbWlseSI6IldhbmciLCJnaXZlbiI6IlhpbmxvbmciLCJwYXJzZS1uYW1lcyI6ZmFsc2UsImRyb3BwaW5nLXBhcnRpY2xlIjoiIiwibm9uLWRyb3BwaW5nLXBhcnRpY2xlIjoiIn0seyJmYW1pbHkiOiJBbWFsIiwiZ2l2ZW4iOiJGYXRpbWEgRXp6YWhyYSIsInBhcnNlLW5hbWVzIjpmYWxzZSwiZHJvcHBpbmctcGFydGljbGUiOiIiLCJub24tZHJvcHBpbmctcGFydGljbGUiOiIifSx7ImZhbWlseSI6IlpodSIsImdpdmVuIjoiTGl5aW5nIiwicGFyc2UtbmFtZXMiOmZhbHNlLCJkcm9wcGluZy1wYXJ0aWNsZSI6IiIsIm5vbi1kcm9wcGluZy1wYXJ0aWNsZSI6IiJ9LHsiZmFtaWx5IjoiSmlhbmciLCJnaXZlbiI6IkxpbmciLCJwYXJzZS1uYW1lcyI6ZmFsc2UsImRyb3BwaW5nLXBhcnRpY2xlIjoiIiwibm9uLWRyb3BwaW5nLXBhcnRpY2xlIjoiIn1dLCJjb250YWluZXItdGl0bGUiOiJJbnRlcm5hdGlvbmFsIEpvdXJuYWwgb2YgTW9sZWN1bGFyIFNjaWVuY2VzIiwiY29udGFpbmVyLXRpdGxlLXNob3J0IjoiSW50LiBKLiBNb2wuIFNjaS4iLCJET0kiOiIxMC4zMzkwL2lqbXMyMzE0NzUxMCIsIklTU04iOiIxNDIyMDA2NyIsIlBNSUQiOiIzNTg4Njg1NSIsImlzc3VlZCI6eyJkYXRlLXBhcnRzIjpbWzIwMjIsNywxXV19LCJhYnN0cmFjdCI6Ik1vc3QgYW50aWJhY3RlcmlhbCBuYW5vbWF0ZXJpYWxzIHVzZWQgaW4gZm9vZCBwYWNrYWdpbmcgYWN0IGJ5IHJlbGVhc2luZyByZWFjdGl2ZSBveHlnZW4gc3BlY2llcyAoUk9TKSwgd2hpY2ggY2Fubm90IGVmZmljaWVudGx5IGhhdmUgYW4gaW5oaWJpdG9yeSBlZmZlY3QgYnkgcGVuZXRyYXRpbmcgdGhlIGNlbGwgd2FsbCBvZiBHcmFtLXBvc2l0aXZlIFN0YXBoeWxvY29jY3VzIGF1cmV1cy4gSW4gdGhpcyB3b3JrLCB3ZSB1c2VkIHRoZSBjcnVjaWZvcm0gcGV0YWwtbGlrZSB6ZW9saXRlIGltaWRhem9sZSBmcmFtZXdvcmstOCAoWklGLTgpIHN5bnRoZXNpemVkIGluIHRoZSB3YXRlciBwaGFzZSB3aGljaCBjYW4gcmVsZWFzZSBhY3RpdmUgWm4gY29tcG91bmRzIGluIGFxdWVvdXMgc29sdXRpb24gYW5kIGV4ZXJ0IGEgc3Ryb25nZXIgaW5oaWJpdG9yeSBlZmZlY3Qgb24gUy4gYXVyZXVzLiBUaGUgZXhwZXJpbWVudGFsIHJlc3VsdHMgZGVtb25zdHJhdGVkIHRoYXQgdGhlIGFxdWVvdXMgY3J1Y2lmb3JtIHBldGFsLWxpa2UgWklGLTggaGFzIHRoZSBzYW1lIHBob3RvY2F0YWx5dGljIGFjdGl2aXR5IGFzIHRyYWRpdGlvbmFsIFpJRi04IGFuZCBjYW4gYmUgYXBwbGllZCBpbiBwaG90b2NhdGFseXRpYyBiYWN0ZXJpYWwgaW5hY3RpdmF0aW9uLiBUaGUgY3J1Y2lmb3JtIHBldGFsLWxpa2UgWklGLTggd2FzIGFsc28gc2hvd24gdG8gcmVsZWFzZSBhY3RpdmUgWm4gY29tcG91bmRzIGluIGFxdWVvdXMgc29sdXRpb24gd2l0aCBhIGJldHRlciBhbnRpYmFjdGVyaWFsIGVmZmVjdCBhZ2FpbnN0IFMuIGF1cmV1cywgcmVhY2hpbmcgOTUlIGluYWN0aXZhdGlvbiBlZmZpY2llbmN5LiBUaGUgYW50aWJhY3RlcmlhbCBlZmZlY3Qgd2FzIHRoZXJlZm9yZSA3MCUgaGlnaGVyIHRoYW4gdGhhdCBvZiB0cmFkaXRpb25hbCBaSUYtOC4gQmFzZWQgb24gaXRzIGV4Y2VsbGVudCBhbnRpYmFjdGVyaWFsIHByb3BlcnRpZXMsIHdlIGxvYWRlZCBwZXRhbC1saWtlIFpJRi04LCBQREEgYW5kIFBWQSBvbnRvIG9yZGluYXJ5IGZpYmVycyB0byBwcmVwYXJlIFpJRi04LUZpbG0uIFRoZSByZXN1bHRzIGZ1cnRoZXIgc2hvd2VkIHRoYXQgWklGLTgtRmlsbSBoYXMgYSBoaWdoIGZpbHRyYXRpb24gY2FwYWNpdHksIHdoaWNoIGNhbiBiZSB1c2VkIGluIGFudGliYWN0ZXJpYWwgcGFja2FnaW5nIG1hdGVyaWFsIHdpdGggdGhlIHJlcXVpcmVkIGFpciBwZXJtZWFiaWxpdHkuIE1vcmVvdmVyLCBaSUYtOC1GbGltIGNhbiBjbGVhbiB0aGUgc3VyZmFjZSBvbiBpdHMgb3duIGFuZCBjYW4gbWFpbnRhaW4gYSBzdGVyaWxlIGVudmlyb25tZW50LiBJdCBpcyBkaWZmZXJlbnQgZnJvbSBvdGhlciBkaXNwb3NhYmxlIG1hdGVyaWFscyBvbiB0aGUgbWFya2V0IGluIHRoYXQgaXQgY2FuIGJlIHJldXNlZCBhbmQgaGFzIGEgc2VsZi1kaXNpbmZlY3Rpb24gZnVuY3Rpb24uIiwicHVibGlzaGVyIjoiTURQSSIsImlzc3VlIjoiMTQiLCJ2b2x1bWUiOiIyMyJ9LCJpc1RlbXBvcmFyeSI6ZmFsc2V9XX0="/>
          <w:id w:val="-897966663"/>
          <w:placeholder>
            <w:docPart w:val="DefaultPlaceholder_-1854013440"/>
          </w:placeholder>
        </w:sdtPr>
        <w:sdtContent>
          <w:r w:rsidR="004E5C09" w:rsidRPr="004E5C09">
            <w:rPr>
              <w:rFonts w:ascii="Verdana" w:hAnsi="Verdana" w:cs="Arial"/>
              <w:color w:val="000000"/>
              <w:sz w:val="24"/>
              <w:szCs w:val="24"/>
              <w:lang w:val="en-US"/>
            </w:rPr>
            <w:t>[16], [18], [19]</w:t>
          </w:r>
        </w:sdtContent>
      </w:sdt>
      <w:r w:rsidR="00223AA1" w:rsidRPr="002F6FC7">
        <w:rPr>
          <w:rFonts w:ascii="Verdana" w:hAnsi="Verdana" w:cs="Arial"/>
          <w:sz w:val="24"/>
          <w:szCs w:val="24"/>
          <w:lang w:val="en-US"/>
        </w:rPr>
        <w:t>. Thus, the</w:t>
      </w:r>
      <w:r w:rsidRPr="002F6FC7">
        <w:rPr>
          <w:rFonts w:ascii="Verdana" w:hAnsi="Verdana" w:cs="Arial"/>
          <w:sz w:val="24"/>
          <w:szCs w:val="24"/>
          <w:lang w:val="en-US"/>
        </w:rPr>
        <w:t xml:space="preserve"> authors</w:t>
      </w:r>
      <w:r w:rsidR="00223AA1" w:rsidRPr="002F6FC7">
        <w:rPr>
          <w:rFonts w:ascii="Verdana" w:hAnsi="Verdana" w:cs="Arial"/>
          <w:sz w:val="24"/>
          <w:szCs w:val="24"/>
          <w:lang w:val="en-US"/>
        </w:rPr>
        <w:t xml:space="preserve"> some strategies:</w:t>
      </w:r>
    </w:p>
    <w:p w14:paraId="19BB3AB4" w14:textId="050C5FB1" w:rsidR="00223AA1" w:rsidRPr="002F6FC7" w:rsidRDefault="001A780A" w:rsidP="002F6FC7">
      <w:pPr>
        <w:pStyle w:val="Prrafodelista"/>
        <w:numPr>
          <w:ilvl w:val="0"/>
          <w:numId w:val="9"/>
        </w:num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 xml:space="preserve">Gelatin/polyvinyl alcohol (Gel/PVA) </w:t>
      </w:r>
      <w:r w:rsidR="000A494F" w:rsidRPr="002F6FC7">
        <w:rPr>
          <w:rFonts w:ascii="Verdana" w:hAnsi="Verdana" w:cs="Arial"/>
          <w:sz w:val="24"/>
          <w:szCs w:val="24"/>
          <w:lang w:val="en-US"/>
        </w:rPr>
        <w:t>provides</w:t>
      </w:r>
      <w:r w:rsidRPr="002F6FC7">
        <w:rPr>
          <w:rFonts w:ascii="Verdana" w:hAnsi="Verdana" w:cs="Arial"/>
          <w:sz w:val="24"/>
          <w:szCs w:val="24"/>
          <w:lang w:val="en-US"/>
        </w:rPr>
        <w:t xml:space="preserve"> a cohesive and dense polymeric structure to host pH indicators and active MOFs</w:t>
      </w:r>
      <w:r w:rsidR="00B82F9E"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OWVhOGIyMmUtZDIxNi00NzYyLTk2MGQtZTVhMjA1MjJmNGFiIiwicHJvcGVydGllcyI6eyJub3RlSW5kZXgiOjB9LCJpc0VkaXRlZCI6ZmFsc2UsIm1hbnVhbE92ZXJyaWRlIjp7ImlzTWFudWFsbHlPdmVycmlkZGVuIjpmYWxzZSwiY2l0ZXByb2NUZXh0IjoiWzE3XSIsIm1hbnVhbE92ZXJyaWRlVGV4dCI6IiJ9LCJjaXRhdGlvbkl0ZW1zIjpbeyJpZCI6IjQ2MzcxNzNlLWMyNTQtMzAzYy1iYmM2LTNkNDgyNzkzMmY0NSIsIml0ZW1EYXRhIjp7InR5cGUiOiJhcnRpY2xlLWpvdXJuYWwiLCJpZCI6IjQ2MzcxNzNlLWMyNTQtMzAzYy1iYmM2LTNkNDgyNzkzMmY0NSIsInRpdGxlIjoiR2VsYXRpbi9wb2x5KHZpbnlsIGFsY29ob2wpLWJhc2VkIGR1YWwgZnVuY3Rpb25hbCBjb21wb3NpdGUgZmlsbXMgaW50ZWdyYXRlZCB3aXRoIG1ldGFsLW9yZ2FuaWMgZnJhbWV3b3JrcyBhbmQgYW50aG9jeWFuaW4gZm9yIGFjdGl2ZSBhbmQgaW50ZWxsaWdlbnQgZm9vZCBwYWNrYWdpbmciLCJhdXRob3IiOlt7ImZhbWlseSI6IlJpYWhpIiwiZ2l2ZW4iOiJab2hyZWgiLCJwYXJzZS1uYW1lcyI6ZmFsc2UsImRyb3BwaW5nLXBhcnRpY2xlIjoiIiwibm9uLWRyb3BwaW5nLXBhcnRpY2xlIjoiIn0seyJmYW1pbHkiOiJLaGFuIiwiZ2l2ZW4iOiJBamFoYXIiLCJwYXJzZS1uYW1lcyI6ZmFsc2UsImRyb3BwaW5nLXBhcnRpY2xlIjoiIiwibm9uLWRyb3BwaW5nLXBhcnRpY2xlIjoiIn0seyJmYW1pbHkiOiJSaGltIiwiZ2l2ZW4iOiJKb25nIFdoYW4iLCJwYXJzZS1uYW1lcyI6ZmFsc2UsImRyb3BwaW5nLXBhcnRpY2xlIjoiIiwibm9uLWRyb3BwaW5nLXBhcnRpY2xlIjoiIn0seyJmYW1pbHkiOiJTaGluIiwiZ2l2ZW4iOiJHeWUgSHdhIiwicGFyc2UtbmFtZXMiOmZhbHNlLCJkcm9wcGluZy1wYXJ0aWNsZSI6IiIsIm5vbi1kcm9wcGluZy1wYXJ0aWNsZSI6IiJ9LHsiZmFtaWx5IjoiS2ltIiwiZ2l2ZW4iOiJKdW4gVGFl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zLjEyNjA0MCIsIklTU04iOiIxODc5MDAwMyIsIlBNSUQiOiIzNzU0MTQ2NSIsImlzc3VlZCI6eyJkYXRlLXBhcnRzIjpbWzIwMjMsOSwzMF1dfSwiYWJzdHJhY3QiOiJJbm5vdmF0aXZlIGFjdGl2ZSBhbmQgcEgtY29sb3JpbWV0cmljIGNvbXBvc2l0ZSBmaWxtcyB3ZXJlIGZhYnJpY2F0ZWQgZnJvbSBnZWxhdGluL3BvbHkodmlueWwgYWxjb2hvbCkgKEdlbC9QVkEpIGludGVncmF0ZWQgd2l0aCBjb3BwZXItYmFzZWQgbWV0YWwtb3JnYW5pYyBmcmFtZXdvcmtzIChDdS1NT0ZzKSBhbmQgcmVkIGNhYmJhZ2UgYW50aG9jeWFuaW4gKFJDQSkuIFRoZSBpbmNvcnBvcmF0aW9uIG9mIEN1LU1PRnMgaW1wcm92ZWQgdGhlIHRlbnNpbGUgc3RyZW5ndGgsIHdhdGVyIHJlc2lzdGFuY2UsIGFuZCBVViBzaGllbGRpbmcgcHJvcGVydGllcyBvZiB0aGUgZGV2ZWxvcGVkIGNvbXBvc2l0ZSBmaWxtcy4gVGhlIGFkZGl0aW9uIG9mIGFudGhvY3lhbmlucyBhbmQgMyB3dCUgQ3UtTU9GcyBlbmRvd2VkIHRoZSBwb2x5bWVyIG1hdHJpeCB3aXRoIGV4Y2VsbGVudCBhbnRpb3hpZGFudCAoMTAwICUgYWdhaW5zdCBBQlRTIGFuZCBEUFBIIHJhZGljYWxzKSBhbmQgYW50aWJhY3RlcmlhbCAoYWdhaW5zdCBHcmFtLXBvc2l0aXZlIGFuZCBHcmFtLW5lZ2F0aXZlIGZvb2Rib3JuZSBwYXRob2dlbmljIGJhY3RlcmlhKSBmdW5jdGlvbnMuIFRoZSBmYWJyaWNhdGVkIGNvbXBvc2l0ZSBmaWxtcyBleGhpYml0ZWQgc2lnbmlmaWNhbnQgY29sb3IgY2hhbmdlIGF0IGFsa2FsaW5lIGNvbmRpdGlvbnMgb2YgcEggN+KAkzEyIGFuZCBhIG1hcmtlZCBjb2xvciBjaGFuZ2UgdXBvbiBleHBvc3VyZSB0byBhbW1vbmlhLiBUaGUgZGVzaWduZWQgaW5kaWNhdG9yIGZpbG1zIHVzZWQgZm9yIHNocmltcCBmcmVzaG5lc3MgdHJhY2tpbmcgYW5kIGEgdmlzdWFsIGNvbG9yIGNoYW5nZSBmcm9tIHBpbmsgKGZvciBmcmVzaCBzaHJpbXApIHRvIGdyZWVuIChmb3Igc3BvaWxlZCBzaHJpbXApIHdhcyBvYnNlcnZlZCBkdXJpbmcgc3RvcmFnZSBhdCAyOCDCsEMgZm9yIDI0IGguIFRoZSBwb3RlbnRpYWwgYXBwbGljYXRpb25zIG9mIHRoZSBlbmdpbmVlcmVkIGNvbXBvc2l0ZSBmaWxtcyB3ZXJlIHN0dWRpZWQgYnkgc2hyaW1wIHBhY2thZ2luZywgYW5kIHRoZSBxdWFsaXR5IHBhcmFtZXRlcnMgb2YgcGFja2FnZWQgc2FtcGxlcyB3ZXJlIG1vbml0b3JlZCBkdXJpbmcgc3RvcmFnZS4gVGhlIHN5bmVyZ2lzdGljIGVmZmVjdHMgb2YgYWRkaW5nIGFudGhvY3lhbmlucyBhbmQgTU9GIG5hbm9zdHJ1Y3R1cmVzIHdvcmtzIGZvciBiZXR0ZXIgcHJvZHVjdCBmcmVzaG5lc3MgcHJlc2VydmF0aW9uIGFuZCByZXNwb25kcyB3ZWxsIHRvIHNocmltcCBzcG9pbGFnZSBsZXZlbCwgaW50cm9kdWNpbmcgbm92ZWwgYWN0aXZlIGFuZCBpbnRlbGxpZ2VudCBwYWNrYWdpbmcgb3B0aW9ucyBmb3IgcHJhY3RpY2FsIHNtYXJ0IHBhY2thZ2luZyBhcHBsaWNhdGlvbnMuIiwicHVibGlzaGVyIjoiRWxzZXZpZXIgQi5WLiIsInZvbHVtZSI6IjI0OSJ9LCJpc1RlbXBvcmFyeSI6ZmFsc2V9XX0="/>
          <w:id w:val="-396362973"/>
          <w:placeholder>
            <w:docPart w:val="DefaultPlaceholder_-1854013440"/>
          </w:placeholder>
        </w:sdtPr>
        <w:sdtContent>
          <w:r w:rsidR="004E5C09" w:rsidRPr="004E5C09">
            <w:rPr>
              <w:rFonts w:ascii="Verdana" w:hAnsi="Verdana" w:cs="Arial"/>
              <w:color w:val="000000"/>
              <w:sz w:val="24"/>
              <w:szCs w:val="24"/>
              <w:lang w:val="en-US"/>
            </w:rPr>
            <w:t>[17]</w:t>
          </w:r>
        </w:sdtContent>
      </w:sdt>
      <w:r w:rsidRPr="002F6FC7">
        <w:rPr>
          <w:rFonts w:ascii="Verdana" w:hAnsi="Verdana" w:cs="Arial"/>
          <w:sz w:val="24"/>
          <w:szCs w:val="24"/>
          <w:lang w:val="en-US"/>
        </w:rPr>
        <w:t>.</w:t>
      </w:r>
    </w:p>
    <w:p w14:paraId="3E112052" w14:textId="790BC82C" w:rsidR="00223AA1" w:rsidRPr="002F6FC7" w:rsidRDefault="001A780A" w:rsidP="002F6FC7">
      <w:pPr>
        <w:pStyle w:val="Prrafodelista"/>
        <w:numPr>
          <w:ilvl w:val="0"/>
          <w:numId w:val="9"/>
        </w:num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 xml:space="preserve">Gelatin/Pullulan (Gel/Pull) in which the mechanical strength of the films </w:t>
      </w:r>
      <w:r w:rsidR="00223AA1" w:rsidRPr="002F6FC7">
        <w:rPr>
          <w:rFonts w:ascii="Verdana" w:hAnsi="Verdana" w:cs="Arial"/>
          <w:sz w:val="24"/>
          <w:szCs w:val="24"/>
          <w:lang w:val="en-US"/>
        </w:rPr>
        <w:t>is</w:t>
      </w:r>
      <w:r w:rsidRPr="002F6FC7">
        <w:rPr>
          <w:rFonts w:ascii="Verdana" w:hAnsi="Verdana" w:cs="Arial"/>
          <w:sz w:val="24"/>
          <w:szCs w:val="24"/>
          <w:lang w:val="en-US"/>
        </w:rPr>
        <w:t xml:space="preserve"> </w:t>
      </w:r>
      <w:r w:rsidR="00223AA1" w:rsidRPr="002F6FC7">
        <w:rPr>
          <w:rFonts w:ascii="Verdana" w:hAnsi="Verdana" w:cs="Arial"/>
          <w:sz w:val="24"/>
          <w:szCs w:val="24"/>
          <w:lang w:val="en-US"/>
        </w:rPr>
        <w:t>got</w:t>
      </w:r>
      <w:r w:rsidRPr="002F6FC7">
        <w:rPr>
          <w:rFonts w:ascii="Verdana" w:hAnsi="Verdana" w:cs="Arial"/>
          <w:sz w:val="24"/>
          <w:szCs w:val="24"/>
          <w:lang w:val="en-US"/>
        </w:rPr>
        <w:t xml:space="preserve"> by </w:t>
      </w:r>
      <w:r w:rsidR="00124A14" w:rsidRPr="002F6FC7">
        <w:rPr>
          <w:rFonts w:ascii="Verdana" w:hAnsi="Verdana" w:cs="Arial"/>
          <w:sz w:val="24"/>
          <w:szCs w:val="24"/>
          <w:lang w:val="en-US"/>
        </w:rPr>
        <w:t xml:space="preserve">interaction </w:t>
      </w:r>
      <w:r w:rsidRPr="002F6FC7">
        <w:rPr>
          <w:rFonts w:ascii="Verdana" w:hAnsi="Verdana" w:cs="Arial"/>
          <w:sz w:val="24"/>
          <w:szCs w:val="24"/>
          <w:lang w:val="en-US"/>
        </w:rPr>
        <w:t xml:space="preserve">between the carboxyl groups of </w:t>
      </w:r>
      <w:proofErr w:type="gramStart"/>
      <w:r w:rsidRPr="002F6FC7">
        <w:rPr>
          <w:rFonts w:ascii="Verdana" w:hAnsi="Verdana" w:cs="Arial"/>
          <w:sz w:val="24"/>
          <w:szCs w:val="24"/>
          <w:lang w:val="en-US"/>
        </w:rPr>
        <w:t>gelatin</w:t>
      </w:r>
      <w:proofErr w:type="gramEnd"/>
      <w:r w:rsidRPr="002F6FC7">
        <w:rPr>
          <w:rFonts w:ascii="Verdana" w:hAnsi="Verdana" w:cs="Arial"/>
          <w:sz w:val="24"/>
          <w:szCs w:val="24"/>
          <w:lang w:val="en-US"/>
        </w:rPr>
        <w:t xml:space="preserve"> and the hydroxyls </w:t>
      </w:r>
      <w:r w:rsidR="00124A14" w:rsidRPr="002F6FC7">
        <w:rPr>
          <w:rFonts w:ascii="Verdana" w:hAnsi="Verdana" w:cs="Arial"/>
          <w:sz w:val="24"/>
          <w:szCs w:val="24"/>
          <w:lang w:val="en-US"/>
        </w:rPr>
        <w:t>of pullulan through hydrogen bond</w:t>
      </w:r>
      <w:r w:rsidR="00455C51" w:rsidRPr="002F6FC7">
        <w:rPr>
          <w:rFonts w:ascii="Verdana" w:hAnsi="Verdana" w:cs="Arial"/>
          <w:sz w:val="24"/>
          <w:szCs w:val="24"/>
          <w:lang w:val="en-US"/>
        </w:rPr>
        <w:t>s</w:t>
      </w:r>
      <w:r w:rsidR="00124A14" w:rsidRPr="002F6FC7">
        <w:rPr>
          <w:rFonts w:ascii="Verdana" w:hAnsi="Verdana" w:cs="Arial"/>
          <w:sz w:val="24"/>
          <w:szCs w:val="24"/>
          <w:lang w:val="en-US"/>
        </w:rPr>
        <w:t>, keeping the</w:t>
      </w:r>
      <w:r w:rsidRPr="002F6FC7">
        <w:rPr>
          <w:rFonts w:ascii="Verdana" w:hAnsi="Verdana" w:cs="Arial"/>
          <w:sz w:val="24"/>
          <w:szCs w:val="24"/>
          <w:lang w:val="en-US"/>
        </w:rPr>
        <w:t xml:space="preserve"> flexibility</w:t>
      </w:r>
      <w:r w:rsidR="00B82F9E"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ZjgwODA4M2EtYzJlZS00YzFkLWE2ZTUtYmVhNTBjMmVjNjExIiwicHJvcGVydGllcyI6eyJub3RlSW5kZXgiOjB9LCJpc0VkaXRlZCI6ZmFsc2UsIm1hbnVhbE92ZXJyaWRlIjp7ImlzTWFudWFsbHlPdmVycmlkZGVuIjpmYWxzZSwiY2l0ZXByb2NUZXh0IjoiWzE5XSIsIm1hbnVhbE92ZXJyaWRlVGV4dCI6IiJ9LCJjaXRhdGlvbkl0ZW1zIjpbeyJpZCI6IjNmYmJhYzc1LTlkOGEtMzA1OC1hNzNmLWZmNjdlOThjMDI2NyIsIml0ZW1EYXRhIjp7InR5cGUiOiJhcnRpY2xlLWpvdXJuYWwiLCJpZCI6IjNmYmJhYzc1LTlkOGEtMzA1OC1hNzNmLWZmNjdlOThjMDI2NyIsInRpdGxlIjoiRGV2ZWxvcG1lbnQgb2YgaW5ub3ZhdGl2ZSBhY3RpdmUgcGFja2FnaW5nIGZpbG1zIHVzaW5nIGdlbGF0aW4vcHVsbHVsYW4tYmFzZWQgY29tcG9zaXRlcyBpbmNvcnBvcmF0ZWQgd2l0aCBjaW5uYW1vbiBlc3NlbnRpYWwgb2lsLWxvYWRlZCBtZXRhbC1vcmdhbmljIGZyYW1ld29ya3MgZm9yIG1lYXQgcHJlc2VydmF0aW9uIiwiYXV0aG9yIjpbeyJmYW1pbHkiOiJIb25nIiwiZ2l2ZW4iOiJTdSBKdW5nIiwicGFyc2UtbmFtZXMiOmZhbHNlLCJkcm9wcGluZy1wYXJ0aWNsZSI6IiIsIm5vbi1kcm9wcGluZy1wYXJ0aWNsZSI6IiJ9LHsiZmFtaWx5IjoiUmlhaGkiLCJnaXZlbiI6IlpvaHJlaC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JbnRlcm5hdGlvbmFsIEpvdXJuYWwgb2YgQmlvbG9naWNhbCBNYWNyb21vbGVjdWxlcyIsImNvbnRhaW5lci10aXRsZS1zaG9ydCI6IkludC4gSi4gQmlvbC4gTWFjcm9tb2wuIiwiRE9JIjoiMTAuMTAxNi9qLmlqYmlvbWFjLjIwMjQuMTMxNjA2IiwiSVNTTiI6IjE4NzkwMDAzIiwiUE1JRCI6IjM4NjMxNTY2IiwiaXNzdWVkIjp7ImRhdGUtcGFydHMiOltbMjAyNCw1LDFdXX0sImFic3RyYWN0IjoiVGhpcyBzdHVkeSBhaW1lZCB0byBpbnZlc3RpZ2F0ZSB0aGUgZWZmZWN0IG9mIGNpbm5hbW9uIGVzc2VudGlhbCBvaWwgKENFTyktbG9hZGVkIG1ldGFsLW9yZ2FuaWMgZnJhbWV3b3JrcyAoQ0VPQE1PRikgb24gdGhlIHByb3BlcnRpZXMgb2YgZ2VsYXRpbi9wdWxsdWxhbiAoR2VsL1B1bGwpLWJhc2VkIGNvbXBvc2l0ZSBmaWxtcyAoR2VsL1B1bGwtYmFzZWQgZmlsbXMpLiBUaGUgaW5jb3Jwb3JhdGlvbiBvZiBDRU9ATU9GIGludG8gR2VsL1B1bGwtYmFzZWQgZmlsbXMgZGVtb25zdHJhdGVkIHNpZ25pZmljYW50IGFudGltaWNyb2JpYWwgYWN0aXZpdHkgYWdhaW5zdCBTLiBhdXJldXMsIFMuIGVudGVyaWNhLCBFLiBjb2xpLCBhbmQgTC4gbW9ub2N5dG9nZW5lcy4gQWRkaXRpb25hbGx5LCBDRU9ATU9GIGludGVncmF0ZWQgZmlsbSBleGhpYml0ZWQgYSA5OC4xNiAlIEFCVFMgcmFkaWNhbCBzY2F2ZW5naW5nLCB3aXRoIG5vIHNpZ25pZmljYW50IGNoYW5nZSBpbiB0aGUgbWVjaGFuaWNhbCBwcm9wZXJ0aWVzIG9mIHRoZSBuZWF0IEdlbC9QdWxsIGZpbG0uIFRoZSBVViBibG9ja2luZyBlZmZpY2llbmN5IG9mIHRoZSBjb21wb3NpdGUgZmlsbXMgaW5jcmVhc2VkIHNpZ25pZmljYW50bHkgZnJvbSA4MS4zOCB0byA5OS41NiAlIGF0IDI4MCBubSB3aXRoIHRoZSBhZGRpdGlvbiBvZiAzIHd0JSBDRU9ATU9GLiBBZGRpdGlvbmFsbHksIEdlbC9QdWxsL0NFT0BNT0YgZmlsbXMgZWZmZWN0aXZlbHkgZXh0ZW5kZWQgdGhlIHNoZWxmIGxpZmUgb2YgbWVhdCBwcmVzZXJ2ZWQgYXQgNCDCsEMgYnkgcmVkdWNpbmcgbW9pc3R1cmUgbG9zcyBieSAzLjM1ICUsIG1haW50YWluaW5nIHRoZSBwSCB3aXRoaW4gdGhlIHRocmVzaG9sZCBsaW1pdCAoNi4yKSwgYW5kIGluaGliaXRpbmcgYmFjdGVyaWFsIGdyb3d0aCBieSA5OS45ICUuIFRoZXNlIHJlc3VsdHMgcHJvcG9zZSB0aGF0IENFT0BNT0YgaGFzIHNpZ25pZmljYW50IHBvdGVudGlhbCBhcyBhbiBlZmZlY3RpdmUgYWRkaXRpdmUgaW4gYWN0aXZlIHBhY2thZ2luZyB0byBpbXByb3ZlIHNoZWxmIGxpZmUgYW5kIGZvb2Qgc2FmZXR5LiIsInB1Ymxpc2hlciI6IkVsc2V2aWVyIEIuVi4iLCJ2b2x1bWUiOiIyNjcifSwiaXNUZW1wb3JhcnkiOmZhbHNlfV19"/>
          <w:id w:val="2147158938"/>
          <w:placeholder>
            <w:docPart w:val="DefaultPlaceholder_-1854013440"/>
          </w:placeholder>
        </w:sdtPr>
        <w:sdtContent>
          <w:r w:rsidR="004E5C09" w:rsidRPr="004E5C09">
            <w:rPr>
              <w:rFonts w:ascii="Verdana" w:hAnsi="Verdana" w:cs="Arial"/>
              <w:color w:val="000000"/>
              <w:sz w:val="24"/>
              <w:szCs w:val="24"/>
              <w:lang w:val="en-US"/>
            </w:rPr>
            <w:t>[19]</w:t>
          </w:r>
        </w:sdtContent>
      </w:sdt>
      <w:r w:rsidRPr="002F6FC7">
        <w:rPr>
          <w:rFonts w:ascii="Verdana" w:hAnsi="Verdana" w:cs="Arial"/>
          <w:sz w:val="24"/>
          <w:szCs w:val="24"/>
          <w:lang w:val="en-US"/>
        </w:rPr>
        <w:t>.</w:t>
      </w:r>
    </w:p>
    <w:p w14:paraId="412BFE7C" w14:textId="50FF47DB" w:rsidR="00223AA1" w:rsidRPr="002F6FC7" w:rsidRDefault="001A780A" w:rsidP="002F6FC7">
      <w:pPr>
        <w:pStyle w:val="Prrafodelista"/>
        <w:numPr>
          <w:ilvl w:val="0"/>
          <w:numId w:val="9"/>
        </w:num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 xml:space="preserve">Chitosan (CS) is a cationic polysaccharide with inherent barrier and antibacterial properties and good compatibility with hydrophobic reinforcements and bioactive chemicals, such as </w:t>
      </w:r>
      <w:proofErr w:type="spellStart"/>
      <w:r w:rsidRPr="002F6FC7">
        <w:rPr>
          <w:rFonts w:ascii="Verdana" w:hAnsi="Verdana" w:cs="Arial"/>
          <w:sz w:val="24"/>
          <w:szCs w:val="24"/>
          <w:lang w:val="en-US"/>
        </w:rPr>
        <w:t>citral</w:t>
      </w:r>
      <w:proofErr w:type="spellEnd"/>
      <w:r w:rsidR="00B82F9E"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Y2ExMTRmNDUtZmI2Mi00MDY1LTgwYWMtMmU1NjgyNGZlMDZlIiwicHJvcGVydGllcyI6eyJub3RlSW5kZXgiOjB9LCJpc0VkaXRlZCI6ZmFsc2UsIm1hbnVhbE92ZXJyaWRlIjp7ImlzTWFudWFsbHlPdmVycmlkZGVuIjpmYWxzZSwiY2l0ZXByb2NUZXh0IjoiWzIwXSIsIm1hbnVhbE92ZXJyaWRlVGV4dCI6IiJ9LCJjaXRhdGlvbkl0ZW1zIjpbeyJpZCI6ImUyMjIwZmM0LTQxNzgtMzdiMS1iYjk2LTc0MjlmNzhiNzMwNiIsIml0ZW1EYXRhIjp7InR5cGUiOiJhcnRpY2xlLWpvdXJuYWwiLCJpZCI6ImUyMjIwZmM0LTQxNzgtMzdiMS1iYjk2LTc0MjlmNzhiNzMwNiIsInRpdGxlIjoiRGV2ZWxvcG1lbnQgb2YgY2l0cmFsLWxvYWRlZCBhY3RpdmUgcGFja2FnaW5nIGZvciBmcmVzaC1jdXQgcHJlc2VydmF0aW9uIHVzaW5nIHdhdGVyLXJlc2lzdGFudCDOsy1jeWNsb2RleHRyaW4gbWV0YWwtb3JnYW5pYyBmcmFtZXdvcmtzIG1vZGlmaWVkIHdpdGggY2VsbHVsb3NlIGFjZXRhdGUgYnV0eXJhdGUiLCJhdXRob3IiOlt7ImZhbWlseSI6IldlaSIsImdpdmVuIjoiWmhpY2hlbmciLCJwYXJzZS1uYW1lcyI6ZmFsc2UsImRyb3BwaW5nLXBhcnRpY2xlIjoiIiwibm9uLWRyb3BwaW5nLXBhcnRpY2xlIjoiIn0seyJmYW1pbHkiOiJaaHUiLCJnaXZlbiI6Ikp1bnhpYW5nIiwicGFyc2UtbmFtZXMiOmZhbHNlLCJkcm9wcGluZy1wYXJ0aWNsZSI6IiIsIm5vbi1kcm9wcGluZy1wYXJ0aWNsZSI6IiJ9LHsiZmFtaWx5IjoiQ2hhaSIsImdpdmVuIjoiWGlhb2hhbiIsInBhcnNlLW5hbWVzIjpmYWxzZSwiZHJvcHBpbmctcGFydGljbGUiOiIiLCJub24tZHJvcHBpbmctcGFydGljbGUiOiIifSx7ImZhbWlseSI6IktvbmciLCJnaXZlbiI6IlNoaWhvbmciLCJwYXJzZS1uYW1lcyI6ZmFsc2UsImRyb3BwaW5nLXBhcnRpY2xlIjoiIiwibm9uLWRyb3BwaW5nLXBhcnRpY2xlIjoiIn0seyJmYW1pbHkiOiJZYW5nIiwiZ2l2ZW4iOiJGYW1pbmciLCJwYXJzZS1uYW1lcyI6ZmFsc2UsImRyb3BwaW5nLXBhcnRpY2xlIjoiIiwibm9uLWRyb3BwaW5nLXBhcnRpY2xlIjoiIn0seyJmYW1pbHkiOiJZdSIsImdpdmVuIjoiTWVuZ2ppYW8iLCJwYXJzZS1uYW1lcyI6ZmFsc2UsImRyb3BwaW5nLXBhcnRpY2xlIjoiIiwibm9uLWRyb3BwaW5nLXBhcnRpY2xlIjoiIn0seyJmYW1pbHkiOiJDaGVuIiwiZ2l2ZW4iOiJLYWlsaW5nIiwicGFyc2UtbmFtZXMiOmZhbHNlLCJkcm9wcGluZy1wYXJ0aWNsZSI6IiIsIm5vbi1kcm9wcGluZy1wYXJ0aWNsZSI6IiJ9LHsiZmFtaWx5IjoiWXVhbiIsImdpdmVuIjoiWW9uZ2thaSIsInBhcnNlLW5hbWVzIjpmYWxzZSwiZHJvcHBpbmctcGFydGljbGUiOiIiLCJub24tZHJvcHBpbmctcGFydGljbGUiOiIifSx7ImZhbWlseSI6Ild1IiwiZ2l2ZW4iOiJIYW8iLCJwYXJzZS1uYW1lcyI6ZmFsc2UsImRyb3BwaW5nLXBhcnRpY2xlIjoiIiwibm9uLWRyb3BwaW5nLXBhcnRpY2xlIjoiIn1dLCJjb250YWluZXItdGl0bGUiOiJDaGVtaWNhbCBFbmdpbmVlcmluZyBKb3VybmFsIiwiRE9JIjoiMTAuMTAxNi9qLmNlai4yMDI1LjE2MjQ4MiIsIklTU04iOiIxMzg1ODk0NyIsImlzc3VlZCI6eyJkYXRlLXBhcnRzIjpbWzIwMjUsNSwxNV1dfSwiYWJzdHJhY3QiOiJUaGlzIHN0dWR5IGV4cGxvcmVzIHRoZSBoeWRyb3Bob2JpYyBtb2RpZmljYXRpb24gb2YgzrMtQ3ljbG9kZXh0cmluIE1ldGFsLW9yZ2FuaWMgRnJhbWV3b3JrcyB3aGljaCwgZGVzcGl0ZSB0aGVpciBzdHJvbmcgbG9hZGluZyBjYXBhY2l0eSwgaGF2ZSBwb29yIGh5ZHJvcGhvYmljaXR5LCB0aHJvdWdoIGNlbGx1bG9zZSBhY2V0YXRlIGJ1dHlyYXRlIChDQUIpIGNvYXRpbmcgYW5kIHRoZSBkZXZlbG9wbWVudCBvZiBhIGNpdHJhbCAoQ0EpLWxvYWRlZCBjaGl0b3NhbiAoQ1MpIGFjdGl2ZSBwYWNrYWdpbmcgZmlsbSB1c2luZyBDQUItY29hdGVkIM6zLUNELU1PRnMuIEZvdXJpZXItdHJhbnNmb3JtIGluZnJhcmVkIHNwZWN0cm9zY29weSBhbmQgbW9sZWN1bGFyIGRvY2tpbmcgZGVtb25zdHJhdGVkIGVmZmVjdGl2ZSBoeWRyb2dlbiBib25kaW5nIGFuZCBub25wb2xhciBpbnRlcmFjdGlvbnMgYmV0d2VlbiBDQUIgYW5kIHRoZSBNT0ZAQ0Egc3VyZmFjZSwgY29uZmlybWluZyBzdWNjZXNzZnVsIENBQiBiaW5kaW5nLiBTbWFsbC1hbmdsZSBYLXJheSBzY2F0dGVyaW5nIGFuYWx5c2lzIGluZGljYXRlZCB0aGF0IGluY3JlYXNpbmcgdGhlIENBQiByYXRpbyBhbHRlcmVkIHRoZSBtaWNyb3N0cnVjdHVyZSBhbmQgc3VyZmFjZSBwcm9wZXJ0aWVzIG9mIE1PRkBDQSwgaW1wcm92aW5nIHdhdGVyIHN0YWJpbGl0eS4gSW50ZWdyYXRpbmcgQy1NT0ZAQ0EgaW50byBDUyBmaWxtcyBlbmhhbmNlZCBtZWNoYW5pY2FsIHByb3BlcnRpZXMsIHdpdGggdGVuc2lsZSBzdHJlbmd0aCBpbmNyZWFzaW5nIGJ5IDEyOCAlLiBUaGUgd2F0ZXIgY29udGFjdCBhbmdsZSBhcHByb2FjaGVkIDk5LjkgwrEgMC44wrAsIGFuZCB3YXRlciBzb2x1YmlsaXR5IGFuZCBoeWdyb3Njb3BpY2l0eSBkZWNyZWFzZWQgc2lnbmlmaWNhbnRseS4gR2FzIGJhcnJpZXIgcHJvcGVydGllcyBpbXByb3ZlZCwgd2l0aCB3YXRlciB2YXBvciBhbmQgb3h5Z2VuIHRyYW5zbWlzc2lvbiByYXRlcyByZWR1Y2VkIGJ5IDM4ICUgYW5kIDYxICUsIHJlc3BlY3RpdmVseS4gTWVhbndoaWxlLCB0aGUgZmlsbXMgcG9zc2Vzc2VkIGJldHRlciBkZWdyYWRhYmlsaXR5IGFuZCBiaW9zYWZldHkuIFRoZSBmaWxtcyBleGhpYml0ZWQgaGlnaCBhbnRpb3hpZGFudCBhbmQgYW50aWJhY3RlcmlhbCBhY3Rpdml0aWVzLCB3aXRoIGluaGliaXRpbmcgOTcuMiAlIG9mIEVzY2hlcmljaGlhIGNvbGkgYW5kIDk2LjggJSBvZiBTdGFwaHlsb2NvY2N1cyBhdXJldXMuIEluIHByYWN0aWNhbCBhcHBsaWNhdGlvbiwgQ1MgZmlsbSB3aXRoIEMtTU9GQENBIGVmZmVjdGl2ZWx5IHNsb3dlZCBicm93bmluZyBhbmQgbWljcm9iaWFsIGdyb3d0aCBpbiBmcmVzaC1jdXQgYXBwbGVzIGFuZCBsb3R1cyByb290cywgbWFpbnRhaW5pbmcgcHJvZHVjZSBmaXJtbmVzcyBhbmQgZnJlc2huZXNzLCBhcyB3ZWxsIGFzIGxvdyBjb2xvbnkgY291bnRzLiBUaGVzZSByZXN1bHRzIGRlbW9uc3RyYXRlIHRoYXQgQy1NT0ZAQ0EgZW5oYW5jZXMgdGhlIGZ1bmN0aW9uYWxpdHkgb2YgQ1MgZmlsbXMgYW5kIHJlcHJlc2VudHMgYSBwcm9taXNpbmcgYXBwcm9hY2ggZm9yIGFjdGl2ZSBmb29kIHBhY2thZ2luZyBkZXZlbG9wbWVudC4iLCJwdWJsaXNoZXIiOiJFbHNldmllciBCLlYuIiwidm9sdW1lIjoiNTEyIiwiY29udGFpbmVyLXRpdGxlLXNob3J0IjoiIn0sImlzVGVtcG9yYXJ5IjpmYWxzZX1dfQ=="/>
          <w:id w:val="-149983740"/>
          <w:placeholder>
            <w:docPart w:val="DefaultPlaceholder_-1854013440"/>
          </w:placeholder>
        </w:sdtPr>
        <w:sdtContent>
          <w:r w:rsidR="004E5C09" w:rsidRPr="004E5C09">
            <w:rPr>
              <w:rFonts w:ascii="Verdana" w:hAnsi="Verdana" w:cs="Arial"/>
              <w:color w:val="000000"/>
              <w:sz w:val="24"/>
              <w:szCs w:val="24"/>
              <w:lang w:val="en-US"/>
            </w:rPr>
            <w:t>[20]</w:t>
          </w:r>
        </w:sdtContent>
      </w:sdt>
      <w:r w:rsidRPr="002F6FC7">
        <w:rPr>
          <w:rFonts w:ascii="Verdana" w:hAnsi="Verdana" w:cs="Arial"/>
          <w:sz w:val="24"/>
          <w:szCs w:val="24"/>
          <w:lang w:val="en-US"/>
        </w:rPr>
        <w:t>.</w:t>
      </w:r>
    </w:p>
    <w:p w14:paraId="2EA6F33A" w14:textId="07BA7E17" w:rsidR="001A780A" w:rsidRPr="002F6FC7" w:rsidRDefault="001A780A" w:rsidP="002F6FC7">
      <w:pPr>
        <w:pStyle w:val="Prrafodelista"/>
        <w:numPr>
          <w:ilvl w:val="0"/>
          <w:numId w:val="9"/>
        </w:num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 xml:space="preserve">Common textile fibers </w:t>
      </w:r>
      <w:r w:rsidR="00223AA1" w:rsidRPr="002F6FC7">
        <w:rPr>
          <w:rFonts w:ascii="Verdana" w:hAnsi="Verdana" w:cs="Arial"/>
          <w:sz w:val="24"/>
          <w:szCs w:val="24"/>
          <w:lang w:val="en-US"/>
        </w:rPr>
        <w:t>are treated</w:t>
      </w:r>
      <w:r w:rsidRPr="002F6FC7">
        <w:rPr>
          <w:rFonts w:ascii="Verdana" w:hAnsi="Verdana" w:cs="Arial"/>
          <w:sz w:val="24"/>
          <w:szCs w:val="24"/>
          <w:lang w:val="en-US"/>
        </w:rPr>
        <w:t xml:space="preserve"> with polydopamine (PDA) and PVA for better adhesion and water resistance</w:t>
      </w:r>
      <w:r w:rsidR="00B82F9E"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YjNmNDBiZDMtOWFlNS00YTg5LTkxNzAtYzY4M2I2NjA3MmMyIiwicHJvcGVydGllcyI6eyJub3RlSW5kZXgiOjB9LCJpc0VkaXRlZCI6ZmFsc2UsIm1hbnVhbE92ZXJyaWRlIjp7ImlzTWFudWFsbHlPdmVycmlkZGVuIjpmYWxzZSwiY2l0ZXByb2NUZXh0IjoiWzE2XSIsIm1hbnVhbE92ZXJyaWRlVGV4dCI6IiJ9LCJjaXRhdGlvbkl0ZW1zIjpbeyJpZCI6IjcxY2JiODQ1LTI4OTMtMzFlMy05M2MwLTg4MWQyMDhiNGNmOCIsIml0ZW1EYXRhIjp7InR5cGUiOiJhcnRpY2xlLWpvdXJuYWwiLCJpZCI6IjcxY2JiODQ1LTI4OTMtMzFlMy05M2MwLTg4MWQyMDhiNGNmOCIsInRpdGxlIjoiQSBDcnVjaWZvcm0gUGV0YWwtbGlrZSAoWklGLTgpIHdpdGggQmFjdGVyaWNpZGFsIEFjdGl2aXR5IGFnYWluc3QgRm9vZGJvcm5lIEdyYW0tUG9zaXRpdmUgQmFjdGVyaWEgZm9yIEFudGliYWN0ZXJpYWwgRm9vZCBQYWNrYWdpbmciLCJhdXRob3IiOlt7ImZhbWlseSI6IlNoZW4iLCJnaXZlbiI6IkJvd2VuIiwicGFyc2UtbmFtZXMiOmZhbHNlLCJkcm9wcGluZy1wYXJ0aWNsZSI6IiIsIm5vbi1kcm9wcGluZy1wYXJ0aWNsZSI6IiJ9LHsiZmFtaWx5IjoiV2FuZyIsImdpdmVuIjoiWXV4aWFuIiwicGFyc2UtbmFtZXMiOmZhbHNlLCJkcm9wcGluZy1wYXJ0aWNsZSI6IiIsIm5vbi1kcm9wcGluZy1wYXJ0aWNsZSI6IiJ9LHsiZmFtaWx5IjoiV2FuZyIsImdpdmVuIjoiWGlubG9uZyIsInBhcnNlLW5hbWVzIjpmYWxzZSwiZHJvcHBpbmctcGFydGljbGUiOiIiLCJub24tZHJvcHBpbmctcGFydGljbGUiOiIifSx7ImZhbWlseSI6IkFtYWwiLCJnaXZlbiI6IkZhdGltYSBFenphaHJhIiwicGFyc2UtbmFtZXMiOmZhbHNlLCJkcm9wcGluZy1wYXJ0aWNsZSI6IiIsIm5vbi1kcm9wcGluZy1wYXJ0aWNsZSI6IiJ9LHsiZmFtaWx5IjoiWmh1IiwiZ2l2ZW4iOiJMaXlpbmciLCJwYXJzZS1uYW1lcyI6ZmFsc2UsImRyb3BwaW5nLXBhcnRpY2xlIjoiIiwibm9uLWRyb3BwaW5nLXBhcnRpY2xlIjoiIn0seyJmYW1pbHkiOiJKaWFuZyIsImdpdmVuIjoiTGluZyIsInBhcnNlLW5hbWVzIjpmYWxzZSwiZHJvcHBpbmctcGFydGljbGUiOiIiLCJub24tZHJvcHBpbmctcGFydGljbGUiOiIifV0sImNvbnRhaW5lci10aXRsZSI6IkludGVybmF0aW9uYWwgSm91cm5hbCBvZiBNb2xlY3VsYXIgU2NpZW5jZXMiLCJjb250YWluZXItdGl0bGUtc2hvcnQiOiJJbnQuIEouIE1vbC4gU2NpLiIsIkRPSSI6IjEwLjMzOTAvaWptczIzMTQ3NTEwIiwiSVNTTiI6IjE0MjIwMDY3IiwiUE1JRCI6IjM1ODg2ODU1IiwiaXNzdWVkIjp7ImRhdGUtcGFydHMiOltbMjAyMiw3LDFdXX0sImFic3RyYWN0IjoiTW9zdCBhbnRpYmFjdGVyaWFsIG5hbm9tYXRlcmlhbHMgdXNlZCBpbiBmb29kIHBhY2thZ2luZyBhY3QgYnkgcmVsZWFzaW5nIHJlYWN0aXZlIG94eWdlbiBzcGVjaWVzIChST1MpLCB3aGljaCBjYW5ub3QgZWZmaWNpZW50bHkgaGF2ZSBhbiBpbmhpYml0b3J5IGVmZmVjdCBieSBwZW5ldHJhdGluZyB0aGUgY2VsbCB3YWxsIG9mIEdyYW0tcG9zaXRpdmUgU3RhcGh5bG9jb2NjdXMgYXVyZXVzLiBJbiB0aGlzIHdvcmssIHdlIHVzZWQgdGhlIGNydWNpZm9ybSBwZXRhbC1saWtlIHplb2xpdGUgaW1pZGF6b2xlIGZyYW1ld29yay04IChaSUYtOCkgc3ludGhlc2l6ZWQgaW4gdGhlIHdhdGVyIHBoYXNlIHdoaWNoIGNhbiByZWxlYXNlIGFjdGl2ZSBabiBjb21wb3VuZHMgaW4gYXF1ZW91cyBzb2x1dGlvbiBhbmQgZXhlcnQgYSBzdHJvbmdlciBpbmhpYml0b3J5IGVmZmVjdCBvbiBTLiBhdXJldXMuIFRoZSBleHBlcmltZW50YWwgcmVzdWx0cyBkZW1vbnN0cmF0ZWQgdGhhdCB0aGUgYXF1ZW91cyBjcnVjaWZvcm0gcGV0YWwtbGlrZSBaSUYtOCBoYXMgdGhlIHNhbWUgcGhvdG9jYXRhbHl0aWMgYWN0aXZpdHkgYXMgdHJhZGl0aW9uYWwgWklGLTggYW5kIGNhbiBiZSBhcHBsaWVkIGluIHBob3RvY2F0YWx5dGljIGJhY3RlcmlhbCBpbmFjdGl2YXRpb24uIFRoZSBjcnVjaWZvcm0gcGV0YWwtbGlrZSBaSUYtOCB3YXMgYWxzbyBzaG93biB0byByZWxlYXNlIGFjdGl2ZSBabiBjb21wb3VuZHMgaW4gYXF1ZW91cyBzb2x1dGlvbiB3aXRoIGEgYmV0dGVyIGFudGliYWN0ZXJpYWwgZWZmZWN0IGFnYWluc3QgUy4gYXVyZXVzLCByZWFjaGluZyA5NSUgaW5hY3RpdmF0aW9uIGVmZmljaWVuY3kuIFRoZSBhbnRpYmFjdGVyaWFsIGVmZmVjdCB3YXMgdGhlcmVmb3JlIDcwJSBoaWdoZXIgdGhhbiB0aGF0IG9mIHRyYWRpdGlvbmFsIFpJRi04LiBCYXNlZCBvbiBpdHMgZXhjZWxsZW50IGFudGliYWN0ZXJpYWwgcHJvcGVydGllcywgd2UgbG9hZGVkIHBldGFsLWxpa2UgWklGLTgsIFBEQSBhbmQgUFZBIG9udG8gb3JkaW5hcnkgZmliZXJzIHRvIHByZXBhcmUgWklGLTgtRmlsbS4gVGhlIHJlc3VsdHMgZnVydGhlciBzaG93ZWQgdGhhdCBaSUYtOC1GaWxtIGhhcyBhIGhpZ2ggZmlsdHJhdGlvbiBjYXBhY2l0eSwgd2hpY2ggY2FuIGJlIHVzZWQgaW4gYW50aWJhY3RlcmlhbCBwYWNrYWdpbmcgbWF0ZXJpYWwgd2l0aCB0aGUgcmVxdWlyZWQgYWlyIHBlcm1lYWJpbGl0eS4gTW9yZW92ZXIsIFpJRi04LUZsaW0gY2FuIGNsZWFuIHRoZSBzdXJmYWNlIG9uIGl0cyBvd24gYW5kIGNhbiBtYWludGFpbiBhIHN0ZXJpbGUgZW52aXJvbm1lbnQuIEl0IGlzIGRpZmZlcmVudCBmcm9tIG90aGVyIGRpc3Bvc2FibGUgbWF0ZXJpYWxzIG9uIHRoZSBtYXJrZXQgaW4gdGhhdCBpdCBjYW4gYmUgcmV1c2VkIGFuZCBoYXMgYSBzZWxmLWRpc2luZmVjdGlvbiBmdW5jdGlvbi4iLCJwdWJsaXNoZXIiOiJNRFBJIiwiaXNzdWUiOiIxNCIsInZvbHVtZSI6IjIzIn0sImlzVGVtcG9yYXJ5IjpmYWxzZX1dfQ=="/>
          <w:id w:val="-1234763060"/>
          <w:placeholder>
            <w:docPart w:val="DefaultPlaceholder_-1854013440"/>
          </w:placeholder>
        </w:sdtPr>
        <w:sdtContent>
          <w:r w:rsidR="004E5C09" w:rsidRPr="004E5C09">
            <w:rPr>
              <w:rFonts w:ascii="Verdana" w:hAnsi="Verdana" w:cs="Arial"/>
              <w:color w:val="000000"/>
              <w:sz w:val="24"/>
              <w:szCs w:val="24"/>
              <w:lang w:val="en-US"/>
            </w:rPr>
            <w:t>[16]</w:t>
          </w:r>
        </w:sdtContent>
      </w:sdt>
      <w:r w:rsidRPr="002F6FC7">
        <w:rPr>
          <w:rFonts w:ascii="Verdana" w:hAnsi="Verdana" w:cs="Arial"/>
          <w:sz w:val="24"/>
          <w:szCs w:val="24"/>
          <w:lang w:val="en-US"/>
        </w:rPr>
        <w:t>.</w:t>
      </w:r>
    </w:p>
    <w:p w14:paraId="55CDB403" w14:textId="02F85248" w:rsidR="001A780A" w:rsidRPr="002F6FC7" w:rsidRDefault="001A780A" w:rsidP="002F6FC7">
      <w:p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The incorporation of MOFs into these matrices has a significant effect on their physical properties</w:t>
      </w:r>
      <w:r w:rsidR="00223AA1" w:rsidRPr="002F6FC7">
        <w:rPr>
          <w:rFonts w:ascii="Verdana" w:hAnsi="Verdana" w:cs="Arial"/>
          <w:sz w:val="24"/>
          <w:szCs w:val="24"/>
          <w:lang w:val="en-US"/>
        </w:rPr>
        <w:t xml:space="preserve">, due to these </w:t>
      </w:r>
      <w:r w:rsidRPr="002F6FC7">
        <w:rPr>
          <w:rFonts w:ascii="Verdana" w:hAnsi="Verdana" w:cs="Arial"/>
          <w:sz w:val="24"/>
          <w:szCs w:val="24"/>
          <w:lang w:val="en-US"/>
        </w:rPr>
        <w:t>act as mechanical reinforcing agents by filling the free volumes of the polymer chains, hindering the motion of molecules and creating dense networks of hydrogen bonds, which increase</w:t>
      </w:r>
      <w:r w:rsidR="002F3643" w:rsidRPr="002F6FC7">
        <w:rPr>
          <w:rFonts w:ascii="Verdana" w:hAnsi="Verdana" w:cs="Arial"/>
          <w:sz w:val="24"/>
          <w:szCs w:val="24"/>
          <w:lang w:val="en-US"/>
        </w:rPr>
        <w:t>s</w:t>
      </w:r>
      <w:r w:rsidRPr="002F6FC7">
        <w:rPr>
          <w:rFonts w:ascii="Verdana" w:hAnsi="Verdana" w:cs="Arial"/>
          <w:sz w:val="24"/>
          <w:szCs w:val="24"/>
          <w:lang w:val="en-US"/>
        </w:rPr>
        <w:t xml:space="preserve"> </w:t>
      </w:r>
      <w:r w:rsidR="002F3643" w:rsidRPr="002F6FC7">
        <w:rPr>
          <w:rFonts w:ascii="Verdana" w:hAnsi="Verdana" w:cs="Arial"/>
          <w:sz w:val="24"/>
          <w:szCs w:val="24"/>
          <w:lang w:val="en-US"/>
        </w:rPr>
        <w:t>the</w:t>
      </w:r>
      <w:r w:rsidRPr="002F6FC7">
        <w:rPr>
          <w:rFonts w:ascii="Verdana" w:hAnsi="Verdana" w:cs="Arial"/>
          <w:sz w:val="24"/>
          <w:szCs w:val="24"/>
          <w:lang w:val="en-US"/>
        </w:rPr>
        <w:t xml:space="preserve"> tensile strength and decrease</w:t>
      </w:r>
      <w:r w:rsidR="002F3643" w:rsidRPr="002F6FC7">
        <w:rPr>
          <w:rFonts w:ascii="Verdana" w:hAnsi="Verdana" w:cs="Arial"/>
          <w:sz w:val="24"/>
          <w:szCs w:val="24"/>
          <w:lang w:val="en-US"/>
        </w:rPr>
        <w:t>s</w:t>
      </w:r>
      <w:r w:rsidRPr="002F6FC7">
        <w:rPr>
          <w:rFonts w:ascii="Verdana" w:hAnsi="Verdana" w:cs="Arial"/>
          <w:sz w:val="24"/>
          <w:szCs w:val="24"/>
          <w:lang w:val="en-US"/>
        </w:rPr>
        <w:t xml:space="preserve"> </w:t>
      </w:r>
      <w:r w:rsidR="002F3643" w:rsidRPr="002F6FC7">
        <w:rPr>
          <w:rFonts w:ascii="Verdana" w:hAnsi="Verdana" w:cs="Arial"/>
          <w:sz w:val="24"/>
          <w:szCs w:val="24"/>
          <w:lang w:val="en-US"/>
        </w:rPr>
        <w:t>the</w:t>
      </w:r>
      <w:r w:rsidRPr="002F6FC7">
        <w:rPr>
          <w:rFonts w:ascii="Verdana" w:hAnsi="Verdana" w:cs="Arial"/>
          <w:sz w:val="24"/>
          <w:szCs w:val="24"/>
          <w:lang w:val="en-US"/>
        </w:rPr>
        <w:t xml:space="preserve"> water vapor permeability (WVP) through the creation of a more convoluted diffusion pathway for gaseous molecules</w:t>
      </w:r>
      <w:r w:rsidR="00B82F9E"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OTkzNTY1ODMtNzk0YS00NzViLWIxZDYtMTkxNzczNTA2MjBkIiwicHJvcGVydGllcyI6eyJub3RlSW5kZXgiOjB9LCJpc0VkaXRlZCI6ZmFsc2UsIm1hbnVhbE92ZXJyaWRlIjp7ImlzTWFudWFsbHlPdmVycmlkZGVuIjpmYWxzZSwiY2l0ZXByb2NUZXh0IjoiWzE3XSwgWzE4XSwgWzE5XSIsIm1hbnVhbE92ZXJyaWRlVGV4dCI6IiJ9LCJjaXRhdGlvbkl0ZW1zIjpbeyJpZCI6ImQzMzcxM2YzLTIzYmYtMzViYy1iMzQzLWYzZTU5YzNiMWRlMiIsIml0ZW1EYXRhIjp7InR5cGUiOiJhcnRpY2xlLWpvdXJuYWwiLCJpZCI6ImQzMzcxM2YzLTIzYmYtMzViYy1iMzQzLWYzZTU5YzNiMWRlMiIsInRpdGxlIjoiSGlnaC1wZXJmb3JtYW5jZSBtdWx0aWZ1bmN0aW9uYWwgZ2VsYXRpbi1iYXNlZCBmaWxtcyBlbmdpbmVlcmVkIHdpdGggbWV0YWwtb3JnYW5pYyBmcmFtZXdvcmtzIGZvciBhY3RpdmUgZm9vZCBwYWNrYWdpbmcgYXBwbGljYXRpb25zIiwiYXV0aG9yIjpbeyJmYW1pbHkiOiJSaWFoaSIsImdpdmVuIjoiWm9ocmVoIiwicGFyc2UtbmFtZXMiOmZhbHNlLCJkcm9wcGluZy1wYXJ0aWNsZSI6IiIsIm5vbi1kcm9wcGluZy1wYXJ0aWNsZSI6IiJ9LHsiZmFtaWx5IjoiSG9uZyIsImdpdmVuIjoiU3UgSnVuZyIsInBhcnNlLW5hbWVzIjpmYWxzZSwiZHJvcHBpbmctcGFydGljbGUiOiIiLCJub24tZHJvcHBpbmctcGFydGljbGUiOiIifSx7ImZhbWlseSI6IlJoaW0iLCJnaXZlbiI6IkpvbmcgV2hhbi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Gb29kIEh5ZHJvY29sbG9pZHMiLCJjb250YWluZXItdGl0bGUtc2hvcnQiOiJGb29kIEh5ZHJvY29sbC4iLCJET0kiOiIxMC4xMDE2L2ouZm9vZGh5ZC4yMDIzLjEwODk4NCIsIklTU04iOiIwMjY4MDA1WCIsImlzc3VlZCI6eyJkYXRlLXBhcnRzIjpbWzIwMjMsMTEsMV1dfSwiYWJzdHJhY3QiOiJFY28tZnJpZW5kbHkgbXVsdGlmdW5jdGlvbmFsIGNvbXBvc2l0ZSBmaWxtcyB3ZXJlIGRlc2lnbmVkIHVzaW5nIGdlbGF0aW4gKEdlbCkgYW5kIG1ldGFsLW9yZ2FuaWMgZnJhbWV3b3JrcyBaSUYtOCAoWm4tTU9GcykgdG8gbWVldCB0aGUgZGVtYW5kIGZvciBhY3RpdmUgcGFja2FnaW5nIHRoYXQgZW5zdXJlcyBmb29kIHNoZWxmIGxpZmUuIFRoZSBzeW50aGVzaXplZCBabi1NT0YgbmFub3N0cnVjdHVyZXMgZXhoaWJpdGVkIGEgZG9kZWNhaGVkcmFsIG1vcnBob2xvZ3kgd2l0aCBhbnRpb3hpZGFudCBhY3Rpdml0eSwgVVYgYWJzb3JwdGlvbiwgYW5kIGFudGliYWN0ZXJpYWwgcHJvcGVydGllcy4gVGhlIGFkZGVkIFpuLU1PRnMgcGFydGljbGVzIHNob3dlZCBnb29kIGRpc3BlcnNpb24gaW4gdGhlIGdlbGF0aW4gbWF0cml4LCBjcmVhdGluZyBhIGRlbnNlIGNvbXBvc2l0ZSBmaWxtIHN0cnVjdHVyZS4gVGhlIGluY29ycG9yYXRpb24gb2YgWm4tTU9GcyBlbmhhbmNlZCB0aGUgcGh5c2ljYWwgY2hhcmFjdGVyaXN0aWNzIG9mIHRoZSBkZXZlbG9wZWQgZmlsbXMsIHN1Y2ggYXMgd2F0ZXIgcmVzaXN0YW5jZSwgdGhlcm1hbCBzdGFiaWxpdHksIHRlbnNpbGUgc3RyZW5ndGgsIGFuZCBVViBzaGllbGRpbmcgcHJvcGVydGllcy4gVGhlIGFkZGl0aW9uIG9mIDEgYW5kIDMgd3QlIFpuLU1PRnMgaW4gdGhlIGdlbGF0aW4gbWF0cml4IHJlc3VsdGVkIGluIDg0LjQlIGFuZCAxMDAlIGFudGlveGlkYW50IGFjdGl2aXR5LCByZXNwZWN0aXZlbHkuIE1PRnMtbG9hZGVkIGdlbGF0aW4gZmlsbSBkZW1vbnN0cmF0ZWQgZXhjZWxsZW50IGFudGliYWN0ZXJpYWwgZnVuY3Rpb24gYWdhaW5zdCBHcmFtLXBvc2l0aXZlIChTLiBhdXJldXMgJiBMLiBtb25vY3l0b2dlbmVzKSBhbmQgR3JhbS1uZWdhdGl2ZSAoUy4gZW50ZXJpY2EgJiBFLiBjb2xpKSBiYWN0ZXJpYS4gVGhlIHBvdGVudGlhbCBhcHBsaWNhdGlvbiBvZiB0aGUgZW5naW5lZXJlZCBjb21wb3NpdGUgZmlsbXMgaW4gdGhlIGZvb2QgcGFja2FnaW5nIGZpZWxkIGlzIHN0dWRpZWQgYnkgZnJlc2ggY2hlcnJ5IHRvbWF0byBwYWNraW5nLCBhbmQgcGh5c2ljb2NoZW1pY2FsIGFuZCBtaWNyb2Jpb2xvZ2ljYWwgcHJvcGVydGllcyBvZiBwYWNrZWQgc2FtcGxlcyB3ZXJlIG1vbml0b3JlZCBmb3IgYSBzdG9yYWdlIHBlcmlvZCBvZiAxNiBkYXlzIGF0IDEwIMKwQy4gVGhlIEdlbC9abi1NT0YzJSBmaWxtIHJldGFyZGVkIHRoZSB0ZXh0dXJlIGRldGVyaW9yYXRpb24gb2YgcGFja2VkIHRvbWF0b2VzIGFuZCBkaXNwbGF5ZWQgYSBtaWNyb29yZ2FuaXNtIGdyb3d0aCBwcmV2ZW50aW9uIGVmZmVjdCwgZXhwZWN0aW5nIGl0cyBwcmFjdGljYWwgcG90ZW50aWFsIGZvciB1c2UgaW4gbXVsdGlmdW5jdGlvbmFsIGFjdGl2ZSBwYWNrYWdpbmcgcHJvc3BlY3RzLiIsInB1Ymxpc2hlciI6IkVsc2V2aWVyIEIuVi4iLCJ2b2x1bWUiOiIxNDQifSwiaXNUZW1wb3JhcnkiOmZhbHNlfSx7ImlkIjoiM2ZiYmFjNzUtOWQ4YS0zMDU4LWE3M2YtZmY2N2U5OGMwMjY3IiwiaXRlbURhdGEiOnsidHlwZSI6ImFydGljbGUtam91cm5hbCIsImlkIjoiM2ZiYmFjNzUtOWQ4YS0zMDU4LWE3M2YtZmY2N2U5OGMwMjY3IiwidGl0bGUiOiJEZXZlbG9wbWVudCBvZiBpbm5vdmF0aXZlIGFjdGl2ZSBwYWNrYWdpbmcgZmlsbXMgdXNpbmcgZ2VsYXRpbi9wdWxsdWxhbi1iYXNlZCBjb21wb3NpdGVzIGluY29ycG9yYXRlZCB3aXRoIGNpbm5hbW9uIGVzc2VudGlhbCBvaWwtbG9hZGVkIG1ldGFsLW9yZ2FuaWMgZnJhbWV3b3JrcyBmb3IgbWVhdCBwcmVzZXJ2YXRpb24iLCJhdXRob3IiOlt7ImZhbWlseSI6IkhvbmciLCJnaXZlbiI6IlN1IEp1bmciLCJwYXJzZS1uYW1lcyI6ZmFsc2UsImRyb3BwaW5nLXBhcnRpY2xlIjoiIiwibm9uLWRyb3BwaW5nLXBhcnRpY2xlIjoiIn0seyJmYW1pbHkiOiJSaWFoaSIsImdpdmVuIjoiWm9ocmVoIiwicGFyc2UtbmFtZXMiOmZhbHNlLCJkcm9wcGluZy1wYXJ0aWNsZSI6IiIsIm5vbi1kcm9wcGluZy1wYXJ0aWNsZSI6IiJ9LHsiZmFtaWx5IjoiU2hpbiIsImdpdmVuIjoiR3llIEh3YSIsInBhcnNlLW5hbWVzIjpmYWxzZSwiZHJvcHBpbmctcGFydGljbGUiOiIiLCJub24tZHJvcHBpbmctcGFydGljbGUiOiIifSx7ImZhbWlseSI6IktpbSIsImdpdmVuIjoiSnVuIFRhZSIsInBhcnNlLW5hbWVzIjpmYWxzZSwiZHJvcHBpbmctcGFydGljbGUiOiIiLCJub24tZHJvcHBpbmctcGFydGljbGUiOiIifV0sImNvbnRhaW5lci10aXRsZSI6IkludGVybmF0aW9uYWwgSm91cm5hbCBvZiBCaW9sb2dpY2FsIE1hY3JvbW9sZWN1bGVzIiwiY29udGFpbmVyLXRpdGxlLXNob3J0IjoiSW50LiBKLiBCaW9sLiBNYWNyb21vbC4iLCJET0kiOiIxMC4xMDE2L2ouaWpiaW9tYWMuMjAyNC4xMzE2MDYiLCJJU1NOIjoiMTg3OTAwMDMiLCJQTUlEIjoiMzg2MzE1NjYiLCJpc3N1ZWQiOnsiZGF0ZS1wYXJ0cyI6W1syMDI0LDUsMV1dfSwiYWJzdHJhY3QiOiJUaGlzIHN0dWR5IGFpbWVkIHRvIGludmVzdGlnYXRlIHRoZSBlZmZlY3Qgb2YgY2lubmFtb24gZXNzZW50aWFsIG9pbCAoQ0VPKS1sb2FkZWQgbWV0YWwtb3JnYW5pYyBmcmFtZXdvcmtzIChDRU9ATU9GKSBvbiB0aGUgcHJvcGVydGllcyBvZiBnZWxhdGluL3B1bGx1bGFuIChHZWwvUHVsbCktYmFzZWQgY29tcG9zaXRlIGZpbG1zIChHZWwvUHVsbC1iYXNlZCBmaWxtcykuIFRoZSBpbmNvcnBvcmF0aW9uIG9mIENFT0BNT0YgaW50byBHZWwvUHVsbC1iYXNlZCBmaWxtcyBkZW1vbnN0cmF0ZWQgc2lnbmlmaWNhbnQgYW50aW1pY3JvYmlhbCBhY3Rpdml0eSBhZ2FpbnN0IFMuIGF1cmV1cywgUy4gZW50ZXJpY2EsIEUuIGNvbGksIGFuZCBMLiBtb25vY3l0b2dlbmVzLiBBZGRpdGlvbmFsbHksIENFT0BNT0YgaW50ZWdyYXRlZCBmaWxtIGV4aGliaXRlZCBhIDk4LjE2ICUgQUJUUyByYWRpY2FsIHNjYXZlbmdpbmcsIHdpdGggbm8gc2lnbmlmaWNhbnQgY2hhbmdlIGluIHRoZSBtZWNoYW5pY2FsIHByb3BlcnRpZXMgb2YgdGhlIG5lYXQgR2VsL1B1bGwgZmlsbS4gVGhlIFVWIGJsb2NraW5nIGVmZmljaWVuY3kgb2YgdGhlIGNvbXBvc2l0ZSBmaWxtcyBpbmNyZWFzZWQgc2lnbmlmaWNhbnRseSBmcm9tIDgxLjM4IHRvIDk5LjU2ICUgYXQgMjgwIG5tIHdpdGggdGhlIGFkZGl0aW9uIG9mIDMgd3QlIENFT0BNT0YuIEFkZGl0aW9uYWxseSwgR2VsL1B1bGwvQ0VPQE1PRiBmaWxtcyBlZmZlY3RpdmVseSBleHRlbmRlZCB0aGUgc2hlbGYgbGlmZSBvZiBtZWF0IHByZXNlcnZlZCBhdCA0IMKwQyBieSByZWR1Y2luZyBtb2lzdHVyZSBsb3NzIGJ5IDMuMzUgJSwgbWFpbnRhaW5pbmcgdGhlIHBIIHdpdGhpbiB0aGUgdGhyZXNob2xkIGxpbWl0ICg2LjIpLCBhbmQgaW5oaWJpdGluZyBiYWN0ZXJpYWwgZ3Jvd3RoIGJ5IDk5LjkgJS4gVGhlc2UgcmVzdWx0cyBwcm9wb3NlIHRoYXQgQ0VPQE1PRiBoYXMgc2lnbmlmaWNhbnQgcG90ZW50aWFsIGFzIGFuIGVmZmVjdGl2ZSBhZGRpdGl2ZSBpbiBhY3RpdmUgcGFja2FnaW5nIHRvIGltcHJvdmUgc2hlbGYgbGlmZSBhbmQgZm9vZCBzYWZldHkuIiwicHVibGlzaGVyIjoiRWxzZXZpZXIgQi5WLiIsInZvbHVtZSI6IjI2NyJ9LCJpc1RlbXBvcmFyeSI6ZmFsc2V9LHsiaWQiOiI0NjM3MTczZS1jMjU0LTMwM2MtYmJjNi0zZDQ4Mjc5MzJmNDUiLCJpdGVtRGF0YSI6eyJ0eXBlIjoiYXJ0aWNsZS1qb3VybmFsIiwiaWQiOiI0NjM3MTczZS1jMjU0LTMwM2MtYmJjNi0zZDQ4Mjc5MzJmNDUiLCJ0aXRsZSI6IkdlbGF0aW4vcG9seSh2aW55bCBhbGNvaG9sKS1iYXNlZCBkdWFsIGZ1bmN0aW9uYWwgY29tcG9zaXRlIGZpbG1zIGludGVncmF0ZWQgd2l0aCBtZXRhbC1vcmdhbmljIGZyYW1ld29ya3MgYW5kIGFudGhvY3lhbmluIGZvciBhY3RpdmUgYW5kIGludGVsbGlnZW50IGZvb2QgcGFja2FnaW5nIiwiYXV0aG9yIjpbeyJmYW1pbHkiOiJSaWFoaSIsImdpdmVuIjoiWm9ocmVoIiwicGFyc2UtbmFtZXMiOmZhbHNlLCJkcm9wcGluZy1wYXJ0aWNsZSI6IiIsIm5vbi1kcm9wcGluZy1wYXJ0aWNsZSI6IiJ9LHsiZmFtaWx5IjoiS2hhbiIsImdpdmVuIjoiQWphaGFyIiwicGFyc2UtbmFtZXMiOmZhbHNlLCJkcm9wcGluZy1wYXJ0aWNsZSI6IiIsIm5vbi1kcm9wcGluZy1wYXJ0aWNsZSI6IiJ9LHsiZmFtaWx5IjoiUmhpbSIsImdpdmVuIjoiSm9uZyBXaGFuIiwicGFyc2UtbmFtZXMiOmZhbHNlLCJkcm9wcGluZy1wYXJ0aWNsZSI6IiIsIm5vbi1kcm9wcGluZy1wYXJ0aWNsZSI6IiJ9LHsiZmFtaWx5IjoiU2hpbiIsImdpdmVuIjoiR3llIEh3YSIsInBhcnNlLW5hbWVzIjpmYWxzZSwiZHJvcHBpbmctcGFydGljbGUiOiIiLCJub24tZHJvcHBpbmctcGFydGljbGUiOiIifSx7ImZhbWlseSI6IktpbSIsImdpdmVuIjoiSnVuIFRhZSIsInBhcnNlLW5hbWVzIjpmYWxzZSwiZHJvcHBpbmctcGFydGljbGUiOiIiLCJub24tZHJvcHBpbmctcGFydGljbGUiOiIifV0sImNvbnRhaW5lci10aXRsZSI6IkludGVybmF0aW9uYWwgSm91cm5hbCBvZiBCaW9sb2dpY2FsIE1hY3JvbW9sZWN1bGVzIiwiY29udGFpbmVyLXRpdGxlLXNob3J0IjoiSW50LiBKLiBCaW9sLiBNYWNyb21vbC4iLCJET0kiOiIxMC4xMDE2L2ouaWpiaW9tYWMuMjAyMy4xMjYwNDAiLCJJU1NOIjoiMTg3OTAwMDMiLCJQTUlEIjoiMzc1NDE0NjUiLCJpc3N1ZWQiOnsiZGF0ZS1wYXJ0cyI6W1syMDIzLDksMzBdXX0sImFic3RyYWN0IjoiSW5ub3ZhdGl2ZSBhY3RpdmUgYW5kIHBILWNvbG9yaW1ldHJpYyBjb21wb3NpdGUgZmlsbXMgd2VyZSBmYWJyaWNhdGVkIGZyb20gZ2VsYXRpbi9wb2x5KHZpbnlsIGFsY29ob2wpIChHZWwvUFZBKSBpbnRlZ3JhdGVkIHdpdGggY29wcGVyLWJhc2VkIG1ldGFsLW9yZ2FuaWMgZnJhbWV3b3JrcyAoQ3UtTU9GcykgYW5kIHJlZCBjYWJiYWdlIGFudGhvY3lhbmluIChSQ0EpLiBUaGUgaW5jb3Jwb3JhdGlvbiBvZiBDdS1NT0ZzIGltcHJvdmVkIHRoZSB0ZW5zaWxlIHN0cmVuZ3RoLCB3YXRlciByZXNpc3RhbmNlLCBhbmQgVVYgc2hpZWxkaW5nIHByb3BlcnRpZXMgb2YgdGhlIGRldmVsb3BlZCBjb21wb3NpdGUgZmlsbXMuIFRoZSBhZGRpdGlvbiBvZiBhbnRob2N5YW5pbnMgYW5kIDMgd3QlIEN1LU1PRnMgZW5kb3dlZCB0aGUgcG9seW1lciBtYXRyaXggd2l0aCBleGNlbGxlbnQgYW50aW94aWRhbnQgKDEwMCAlIGFnYWluc3QgQUJUUyBhbmQgRFBQSCByYWRpY2FscykgYW5kIGFudGliYWN0ZXJpYWwgKGFnYWluc3QgR3JhbS1wb3NpdGl2ZSBhbmQgR3JhbS1uZWdhdGl2ZSBmb29kYm9ybmUgcGF0aG9nZW5pYyBiYWN0ZXJpYSkgZnVuY3Rpb25zLiBUaGUgZmFicmljYXRlZCBjb21wb3NpdGUgZmlsbXMgZXhoaWJpdGVkIHNpZ25pZmljYW50IGNvbG9yIGNoYW5nZSBhdCBhbGthbGluZSBjb25kaXRpb25zIG9mIHBIIDfigJMxMiBhbmQgYSBtYXJrZWQgY29sb3IgY2hhbmdlIHVwb24gZXhwb3N1cmUgdG8gYW1tb25pYS4gVGhlIGRlc2lnbmVkIGluZGljYXRvciBmaWxtcyB1c2VkIGZvciBzaHJpbXAgZnJlc2huZXNzIHRyYWNraW5nIGFuZCBhIHZpc3VhbCBjb2xvciBjaGFuZ2UgZnJvbSBwaW5rIChmb3IgZnJlc2ggc2hyaW1wKSB0byBncmVlbiAoZm9yIHNwb2lsZWQgc2hyaW1wKSB3YXMgb2JzZXJ2ZWQgZHVyaW5nIHN0b3JhZ2UgYXQgMjggwrBDIGZvciAyNCBoLiBUaGUgcG90ZW50aWFsIGFwcGxpY2F0aW9ucyBvZiB0aGUgZW5naW5lZXJlZCBjb21wb3NpdGUgZmlsbXMgd2VyZSBzdHVkaWVkIGJ5IHNocmltcCBwYWNrYWdpbmcsIGFuZCB0aGUgcXVhbGl0eSBwYXJhbWV0ZXJzIG9mIHBhY2thZ2VkIHNhbXBsZXMgd2VyZSBtb25pdG9yZWQgZHVyaW5nIHN0b3JhZ2UuIFRoZSBzeW5lcmdpc3RpYyBlZmZlY3RzIG9mIGFkZGluZyBhbnRob2N5YW5pbnMgYW5kIE1PRiBuYW5vc3RydWN0dXJlcyB3b3JrcyBmb3IgYmV0dGVyIHByb2R1Y3QgZnJlc2huZXNzIHByZXNlcnZhdGlvbiBhbmQgcmVzcG9uZHMgd2VsbCB0byBzaHJpbXAgc3BvaWxhZ2UgbGV2ZWwsIGludHJvZHVjaW5nIG5vdmVsIGFjdGl2ZSBhbmQgaW50ZWxsaWdlbnQgcGFja2FnaW5nIG9wdGlvbnMgZm9yIHByYWN0aWNhbCBzbWFydCBwYWNrYWdpbmcgYXBwbGljYXRpb25zLiIsInB1Ymxpc2hlciI6IkVsc2V2aWVyIEIuVi4iLCJ2b2x1bWUiOiIyNDkifSwiaXNUZW1wb3JhcnkiOmZhbHNlfV19"/>
          <w:id w:val="-1769541486"/>
          <w:placeholder>
            <w:docPart w:val="DefaultPlaceholder_-1854013440"/>
          </w:placeholder>
        </w:sdtPr>
        <w:sdtContent>
          <w:r w:rsidR="004E5C09" w:rsidRPr="004E5C09">
            <w:rPr>
              <w:rFonts w:ascii="Verdana" w:hAnsi="Verdana" w:cs="Arial"/>
              <w:color w:val="000000"/>
              <w:sz w:val="24"/>
              <w:szCs w:val="24"/>
              <w:lang w:val="en-US"/>
            </w:rPr>
            <w:t>[17], [18], [19]</w:t>
          </w:r>
        </w:sdtContent>
      </w:sdt>
      <w:r w:rsidRPr="002F6FC7">
        <w:rPr>
          <w:rFonts w:ascii="Verdana" w:hAnsi="Verdana" w:cs="Arial"/>
          <w:sz w:val="24"/>
          <w:szCs w:val="24"/>
          <w:lang w:val="en-US"/>
        </w:rPr>
        <w:t>.</w:t>
      </w:r>
    </w:p>
    <w:p w14:paraId="4F7FBCEB" w14:textId="59B8BBA7" w:rsidR="001A780A" w:rsidRPr="002F6FC7" w:rsidRDefault="001A780A" w:rsidP="002F6FC7">
      <w:pPr>
        <w:spacing w:before="240" w:after="0" w:line="276" w:lineRule="auto"/>
        <w:jc w:val="both"/>
        <w:rPr>
          <w:rFonts w:ascii="Verdana" w:hAnsi="Verdana" w:cs="Arial"/>
          <w:b/>
          <w:bCs/>
          <w:i/>
          <w:iCs/>
          <w:sz w:val="24"/>
          <w:szCs w:val="24"/>
          <w:lang w:val="en-US"/>
        </w:rPr>
      </w:pPr>
      <w:r w:rsidRPr="002F6FC7">
        <w:rPr>
          <w:rFonts w:ascii="Verdana" w:hAnsi="Verdana" w:cs="Arial"/>
          <w:b/>
          <w:bCs/>
          <w:i/>
          <w:iCs/>
          <w:sz w:val="24"/>
          <w:szCs w:val="24"/>
          <w:lang w:val="en-US"/>
        </w:rPr>
        <w:lastRenderedPageBreak/>
        <w:t xml:space="preserve">Methods of </w:t>
      </w:r>
      <w:r w:rsidR="00223AA1" w:rsidRPr="002F6FC7">
        <w:rPr>
          <w:rFonts w:ascii="Verdana" w:hAnsi="Verdana" w:cs="Arial"/>
          <w:b/>
          <w:bCs/>
          <w:i/>
          <w:iCs/>
          <w:sz w:val="24"/>
          <w:szCs w:val="24"/>
          <w:lang w:val="en-US"/>
        </w:rPr>
        <w:t>i</w:t>
      </w:r>
      <w:r w:rsidRPr="002F6FC7">
        <w:rPr>
          <w:rFonts w:ascii="Verdana" w:hAnsi="Verdana" w:cs="Arial"/>
          <w:b/>
          <w:bCs/>
          <w:i/>
          <w:iCs/>
          <w:sz w:val="24"/>
          <w:szCs w:val="24"/>
          <w:lang w:val="en-US"/>
        </w:rPr>
        <w:t xml:space="preserve">ncorporation of the </w:t>
      </w:r>
      <w:r w:rsidR="00223AA1" w:rsidRPr="002F6FC7">
        <w:rPr>
          <w:rFonts w:ascii="Verdana" w:hAnsi="Verdana" w:cs="Arial"/>
          <w:b/>
          <w:bCs/>
          <w:i/>
          <w:iCs/>
          <w:sz w:val="24"/>
          <w:szCs w:val="24"/>
          <w:lang w:val="en-US"/>
        </w:rPr>
        <w:t>n</w:t>
      </w:r>
      <w:r w:rsidRPr="002F6FC7">
        <w:rPr>
          <w:rFonts w:ascii="Verdana" w:hAnsi="Verdana" w:cs="Arial"/>
          <w:b/>
          <w:bCs/>
          <w:i/>
          <w:iCs/>
          <w:sz w:val="24"/>
          <w:szCs w:val="24"/>
          <w:lang w:val="en-US"/>
        </w:rPr>
        <w:t>anomaterial</w:t>
      </w:r>
    </w:p>
    <w:p w14:paraId="727F5770" w14:textId="4F36DA73" w:rsidR="001A780A" w:rsidRPr="002F6FC7" w:rsidRDefault="001A780A" w:rsidP="002F6FC7">
      <w:p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The stability of the film and the release profile of the actives depend directly on the incorporation method of the nanomaterial. The main technique is solvent casting, where the MOF is directly combined with the film-forming polymer prior to a drying process. For fibrous materials, successive immersion with coupling agents like polydopamine (PDA) is favored and its functionalization enables solid anchoring of MOFs on the soft fiber surfaces</w:t>
      </w:r>
      <w:r w:rsidR="00D51A98"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MmVkMGU2YTEtZTk0Ny00YzNhLTg3NWYtNjc4YzBkNGUwYWY3IiwicHJvcGVydGllcyI6eyJub3RlSW5kZXgiOjB9LCJpc0VkaXRlZCI6ZmFsc2UsIm1hbnVhbE92ZXJyaWRlIjp7ImlzTWFudWFsbHlPdmVycmlkZGVuIjpmYWxzZSwiY2l0ZXByb2NUZXh0IjoiWzE2XSwgWzIwXSIsIm1hbnVhbE92ZXJyaWRlVGV4dCI6IiJ9LCJjaXRhdGlvbkl0ZW1zIjpbeyJpZCI6ImUyMjIwZmM0LTQxNzgtMzdiMS1iYjk2LTc0MjlmNzhiNzMwNiIsIml0ZW1EYXRhIjp7InR5cGUiOiJhcnRpY2xlLWpvdXJuYWwiLCJpZCI6ImUyMjIwZmM0LTQxNzgtMzdiMS1iYjk2LTc0MjlmNzhiNzMwNiIsInRpdGxlIjoiRGV2ZWxvcG1lbnQgb2YgY2l0cmFsLWxvYWRlZCBhY3RpdmUgcGFja2FnaW5nIGZvciBmcmVzaC1jdXQgcHJlc2VydmF0aW9uIHVzaW5nIHdhdGVyLXJlc2lzdGFudCDOsy1jeWNsb2RleHRyaW4gbWV0YWwtb3JnYW5pYyBmcmFtZXdvcmtzIG1vZGlmaWVkIHdpdGggY2VsbHVsb3NlIGFjZXRhdGUgYnV0eXJhdGUiLCJhdXRob3IiOlt7ImZhbWlseSI6IldlaSIsImdpdmVuIjoiWmhpY2hlbmciLCJwYXJzZS1uYW1lcyI6ZmFsc2UsImRyb3BwaW5nLXBhcnRpY2xlIjoiIiwibm9uLWRyb3BwaW5nLXBhcnRpY2xlIjoiIn0seyJmYW1pbHkiOiJaaHUiLCJnaXZlbiI6Ikp1bnhpYW5nIiwicGFyc2UtbmFtZXMiOmZhbHNlLCJkcm9wcGluZy1wYXJ0aWNsZSI6IiIsIm5vbi1kcm9wcGluZy1wYXJ0aWNsZSI6IiJ9LHsiZmFtaWx5IjoiQ2hhaSIsImdpdmVuIjoiWGlhb2hhbiIsInBhcnNlLW5hbWVzIjpmYWxzZSwiZHJvcHBpbmctcGFydGljbGUiOiIiLCJub24tZHJvcHBpbmctcGFydGljbGUiOiIifSx7ImZhbWlseSI6IktvbmciLCJnaXZlbiI6IlNoaWhvbmciLCJwYXJzZS1uYW1lcyI6ZmFsc2UsImRyb3BwaW5nLXBhcnRpY2xlIjoiIiwibm9uLWRyb3BwaW5nLXBhcnRpY2xlIjoiIn0seyJmYW1pbHkiOiJZYW5nIiwiZ2l2ZW4iOiJGYW1pbmciLCJwYXJzZS1uYW1lcyI6ZmFsc2UsImRyb3BwaW5nLXBhcnRpY2xlIjoiIiwibm9uLWRyb3BwaW5nLXBhcnRpY2xlIjoiIn0seyJmYW1pbHkiOiJZdSIsImdpdmVuIjoiTWVuZ2ppYW8iLCJwYXJzZS1uYW1lcyI6ZmFsc2UsImRyb3BwaW5nLXBhcnRpY2xlIjoiIiwibm9uLWRyb3BwaW5nLXBhcnRpY2xlIjoiIn0seyJmYW1pbHkiOiJDaGVuIiwiZ2l2ZW4iOiJLYWlsaW5nIiwicGFyc2UtbmFtZXMiOmZhbHNlLCJkcm9wcGluZy1wYXJ0aWNsZSI6IiIsIm5vbi1kcm9wcGluZy1wYXJ0aWNsZSI6IiJ9LHsiZmFtaWx5IjoiWXVhbiIsImdpdmVuIjoiWW9uZ2thaSIsInBhcnNlLW5hbWVzIjpmYWxzZSwiZHJvcHBpbmctcGFydGljbGUiOiIiLCJub24tZHJvcHBpbmctcGFydGljbGUiOiIifSx7ImZhbWlseSI6Ild1IiwiZ2l2ZW4iOiJIYW8iLCJwYXJzZS1uYW1lcyI6ZmFsc2UsImRyb3BwaW5nLXBhcnRpY2xlIjoiIiwibm9uLWRyb3BwaW5nLXBhcnRpY2xlIjoiIn1dLCJjb250YWluZXItdGl0bGUiOiJDaGVtaWNhbCBFbmdpbmVlcmluZyBKb3VybmFsIiwiRE9JIjoiMTAuMTAxNi9qLmNlai4yMDI1LjE2MjQ4MiIsIklTU04iOiIxMzg1ODk0NyIsImlzc3VlZCI6eyJkYXRlLXBhcnRzIjpbWzIwMjUsNSwxNV1dfSwiYWJzdHJhY3QiOiJUaGlzIHN0dWR5IGV4cGxvcmVzIHRoZSBoeWRyb3Bob2JpYyBtb2RpZmljYXRpb24gb2YgzrMtQ3ljbG9kZXh0cmluIE1ldGFsLW9yZ2FuaWMgRnJhbWV3b3JrcyB3aGljaCwgZGVzcGl0ZSB0aGVpciBzdHJvbmcgbG9hZGluZyBjYXBhY2l0eSwgaGF2ZSBwb29yIGh5ZHJvcGhvYmljaXR5LCB0aHJvdWdoIGNlbGx1bG9zZSBhY2V0YXRlIGJ1dHlyYXRlIChDQUIpIGNvYXRpbmcgYW5kIHRoZSBkZXZlbG9wbWVudCBvZiBhIGNpdHJhbCAoQ0EpLWxvYWRlZCBjaGl0b3NhbiAoQ1MpIGFjdGl2ZSBwYWNrYWdpbmcgZmlsbSB1c2luZyBDQUItY29hdGVkIM6zLUNELU1PRnMuIEZvdXJpZXItdHJhbnNmb3JtIGluZnJhcmVkIHNwZWN0cm9zY29weSBhbmQgbW9sZWN1bGFyIGRvY2tpbmcgZGVtb25zdHJhdGVkIGVmZmVjdGl2ZSBoeWRyb2dlbiBib25kaW5nIGFuZCBub25wb2xhciBpbnRlcmFjdGlvbnMgYmV0d2VlbiBDQUIgYW5kIHRoZSBNT0ZAQ0Egc3VyZmFjZSwgY29uZmlybWluZyBzdWNjZXNzZnVsIENBQiBiaW5kaW5nLiBTbWFsbC1hbmdsZSBYLXJheSBzY2F0dGVyaW5nIGFuYWx5c2lzIGluZGljYXRlZCB0aGF0IGluY3JlYXNpbmcgdGhlIENBQiByYXRpbyBhbHRlcmVkIHRoZSBtaWNyb3N0cnVjdHVyZSBhbmQgc3VyZmFjZSBwcm9wZXJ0aWVzIG9mIE1PRkBDQSwgaW1wcm92aW5nIHdhdGVyIHN0YWJpbGl0eS4gSW50ZWdyYXRpbmcgQy1NT0ZAQ0EgaW50byBDUyBmaWxtcyBlbmhhbmNlZCBtZWNoYW5pY2FsIHByb3BlcnRpZXMsIHdpdGggdGVuc2lsZSBzdHJlbmd0aCBpbmNyZWFzaW5nIGJ5IDEyOCAlLiBUaGUgd2F0ZXIgY29udGFjdCBhbmdsZSBhcHByb2FjaGVkIDk5LjkgwrEgMC44wrAsIGFuZCB3YXRlciBzb2x1YmlsaXR5IGFuZCBoeWdyb3Njb3BpY2l0eSBkZWNyZWFzZWQgc2lnbmlmaWNhbnRseS4gR2FzIGJhcnJpZXIgcHJvcGVydGllcyBpbXByb3ZlZCwgd2l0aCB3YXRlciB2YXBvciBhbmQgb3h5Z2VuIHRyYW5zbWlzc2lvbiByYXRlcyByZWR1Y2VkIGJ5IDM4ICUgYW5kIDYxICUsIHJlc3BlY3RpdmVseS4gTWVhbndoaWxlLCB0aGUgZmlsbXMgcG9zc2Vzc2VkIGJldHRlciBkZWdyYWRhYmlsaXR5IGFuZCBiaW9zYWZldHkuIFRoZSBmaWxtcyBleGhpYml0ZWQgaGlnaCBhbnRpb3hpZGFudCBhbmQgYW50aWJhY3RlcmlhbCBhY3Rpdml0aWVzLCB3aXRoIGluaGliaXRpbmcgOTcuMiAlIG9mIEVzY2hlcmljaGlhIGNvbGkgYW5kIDk2LjggJSBvZiBTdGFwaHlsb2NvY2N1cyBhdXJldXMuIEluIHByYWN0aWNhbCBhcHBsaWNhdGlvbiwgQ1MgZmlsbSB3aXRoIEMtTU9GQENBIGVmZmVjdGl2ZWx5IHNsb3dlZCBicm93bmluZyBhbmQgbWljcm9iaWFsIGdyb3d0aCBpbiBmcmVzaC1jdXQgYXBwbGVzIGFuZCBsb3R1cyByb290cywgbWFpbnRhaW5pbmcgcHJvZHVjZSBmaXJtbmVzcyBhbmQgZnJlc2huZXNzLCBhcyB3ZWxsIGFzIGxvdyBjb2xvbnkgY291bnRzLiBUaGVzZSByZXN1bHRzIGRlbW9uc3RyYXRlIHRoYXQgQy1NT0ZAQ0EgZW5oYW5jZXMgdGhlIGZ1bmN0aW9uYWxpdHkgb2YgQ1MgZmlsbXMgYW5kIHJlcHJlc2VudHMgYSBwcm9taXNpbmcgYXBwcm9hY2ggZm9yIGFjdGl2ZSBmb29kIHBhY2thZ2luZyBkZXZlbG9wbWVudC4iLCJwdWJsaXNoZXIiOiJFbHNldmllciBCLlYuIiwidm9sdW1lIjoiNTEyIiwiY29udGFpbmVyLXRpdGxlLXNob3J0IjoiIn0sImlzVGVtcG9yYXJ5IjpmYWxzZX0seyJpZCI6IjcxY2JiODQ1LTI4OTMtMzFlMy05M2MwLTg4MWQyMDhiNGNmOCIsIml0ZW1EYXRhIjp7InR5cGUiOiJhcnRpY2xlLWpvdXJuYWwiLCJpZCI6IjcxY2JiODQ1LTI4OTMtMzFlMy05M2MwLTg4MWQyMDhiNGNmOCIsInRpdGxlIjoiQSBDcnVjaWZvcm0gUGV0YWwtbGlrZSAoWklGLTgpIHdpdGggQmFjdGVyaWNpZGFsIEFjdGl2aXR5IGFnYWluc3QgRm9vZGJvcm5lIEdyYW0tUG9zaXRpdmUgQmFjdGVyaWEgZm9yIEFudGliYWN0ZXJpYWwgRm9vZCBQYWNrYWdpbmciLCJhdXRob3IiOlt7ImZhbWlseSI6IlNoZW4iLCJnaXZlbiI6IkJvd2VuIiwicGFyc2UtbmFtZXMiOmZhbHNlLCJkcm9wcGluZy1wYXJ0aWNsZSI6IiIsIm5vbi1kcm9wcGluZy1wYXJ0aWNsZSI6IiJ9LHsiZmFtaWx5IjoiV2FuZyIsImdpdmVuIjoiWXV4aWFuIiwicGFyc2UtbmFtZXMiOmZhbHNlLCJkcm9wcGluZy1wYXJ0aWNsZSI6IiIsIm5vbi1kcm9wcGluZy1wYXJ0aWNsZSI6IiJ9LHsiZmFtaWx5IjoiV2FuZyIsImdpdmVuIjoiWGlubG9uZyIsInBhcnNlLW5hbWVzIjpmYWxzZSwiZHJvcHBpbmctcGFydGljbGUiOiIiLCJub24tZHJvcHBpbmctcGFydGljbGUiOiIifSx7ImZhbWlseSI6IkFtYWwiLCJnaXZlbiI6IkZhdGltYSBFenphaHJhIiwicGFyc2UtbmFtZXMiOmZhbHNlLCJkcm9wcGluZy1wYXJ0aWNsZSI6IiIsIm5vbi1kcm9wcGluZy1wYXJ0aWNsZSI6IiJ9LHsiZmFtaWx5IjoiWmh1IiwiZ2l2ZW4iOiJMaXlpbmciLCJwYXJzZS1uYW1lcyI6ZmFsc2UsImRyb3BwaW5nLXBhcnRpY2xlIjoiIiwibm9uLWRyb3BwaW5nLXBhcnRpY2xlIjoiIn0seyJmYW1pbHkiOiJKaWFuZyIsImdpdmVuIjoiTGluZyIsInBhcnNlLW5hbWVzIjpmYWxzZSwiZHJvcHBpbmctcGFydGljbGUiOiIiLCJub24tZHJvcHBpbmctcGFydGljbGUiOiIifV0sImNvbnRhaW5lci10aXRsZSI6IkludGVybmF0aW9uYWwgSm91cm5hbCBvZiBNb2xlY3VsYXIgU2NpZW5jZXMiLCJjb250YWluZXItdGl0bGUtc2hvcnQiOiJJbnQuIEouIE1vbC4gU2NpLiIsIkRPSSI6IjEwLjMzOTAvaWptczIzMTQ3NTEwIiwiSVNTTiI6IjE0MjIwMDY3IiwiUE1JRCI6IjM1ODg2ODU1IiwiaXNzdWVkIjp7ImRhdGUtcGFydHMiOltbMjAyMiw3LDFdXX0sImFic3RyYWN0IjoiTW9zdCBhbnRpYmFjdGVyaWFsIG5hbm9tYXRlcmlhbHMgdXNlZCBpbiBmb29kIHBhY2thZ2luZyBhY3QgYnkgcmVsZWFzaW5nIHJlYWN0aXZlIG94eWdlbiBzcGVjaWVzIChST1MpLCB3aGljaCBjYW5ub3QgZWZmaWNpZW50bHkgaGF2ZSBhbiBpbmhpYml0b3J5IGVmZmVjdCBieSBwZW5ldHJhdGluZyB0aGUgY2VsbCB3YWxsIG9mIEdyYW0tcG9zaXRpdmUgU3RhcGh5bG9jb2NjdXMgYXVyZXVzLiBJbiB0aGlzIHdvcmssIHdlIHVzZWQgdGhlIGNydWNpZm9ybSBwZXRhbC1saWtlIHplb2xpdGUgaW1pZGF6b2xlIGZyYW1ld29yay04IChaSUYtOCkgc3ludGhlc2l6ZWQgaW4gdGhlIHdhdGVyIHBoYXNlIHdoaWNoIGNhbiByZWxlYXNlIGFjdGl2ZSBabiBjb21wb3VuZHMgaW4gYXF1ZW91cyBzb2x1dGlvbiBhbmQgZXhlcnQgYSBzdHJvbmdlciBpbmhpYml0b3J5IGVmZmVjdCBvbiBTLiBhdXJldXMuIFRoZSBleHBlcmltZW50YWwgcmVzdWx0cyBkZW1vbnN0cmF0ZWQgdGhhdCB0aGUgYXF1ZW91cyBjcnVjaWZvcm0gcGV0YWwtbGlrZSBaSUYtOCBoYXMgdGhlIHNhbWUgcGhvdG9jYXRhbHl0aWMgYWN0aXZpdHkgYXMgdHJhZGl0aW9uYWwgWklGLTggYW5kIGNhbiBiZSBhcHBsaWVkIGluIHBob3RvY2F0YWx5dGljIGJhY3RlcmlhbCBpbmFjdGl2YXRpb24uIFRoZSBjcnVjaWZvcm0gcGV0YWwtbGlrZSBaSUYtOCB3YXMgYWxzbyBzaG93biB0byByZWxlYXNlIGFjdGl2ZSBabiBjb21wb3VuZHMgaW4gYXF1ZW91cyBzb2x1dGlvbiB3aXRoIGEgYmV0dGVyIGFudGliYWN0ZXJpYWwgZWZmZWN0IGFnYWluc3QgUy4gYXVyZXVzLCByZWFjaGluZyA5NSUgaW5hY3RpdmF0aW9uIGVmZmljaWVuY3kuIFRoZSBhbnRpYmFjdGVyaWFsIGVmZmVjdCB3YXMgdGhlcmVmb3JlIDcwJSBoaWdoZXIgdGhhbiB0aGF0IG9mIHRyYWRpdGlvbmFsIFpJRi04LiBCYXNlZCBvbiBpdHMgZXhjZWxsZW50IGFudGliYWN0ZXJpYWwgcHJvcGVydGllcywgd2UgbG9hZGVkIHBldGFsLWxpa2UgWklGLTgsIFBEQSBhbmQgUFZBIG9udG8gb3JkaW5hcnkgZmliZXJzIHRvIHByZXBhcmUgWklGLTgtRmlsbS4gVGhlIHJlc3VsdHMgZnVydGhlciBzaG93ZWQgdGhhdCBaSUYtOC1GaWxtIGhhcyBhIGhpZ2ggZmlsdHJhdGlvbiBjYXBhY2l0eSwgd2hpY2ggY2FuIGJlIHVzZWQgaW4gYW50aWJhY3RlcmlhbCBwYWNrYWdpbmcgbWF0ZXJpYWwgd2l0aCB0aGUgcmVxdWlyZWQgYWlyIHBlcm1lYWJpbGl0eS4gTW9yZW92ZXIsIFpJRi04LUZsaW0gY2FuIGNsZWFuIHRoZSBzdXJmYWNlIG9uIGl0cyBvd24gYW5kIGNhbiBtYWludGFpbiBhIHN0ZXJpbGUgZW52aXJvbm1lbnQuIEl0IGlzIGRpZmZlcmVudCBmcm9tIG90aGVyIGRpc3Bvc2FibGUgbWF0ZXJpYWxzIG9uIHRoZSBtYXJrZXQgaW4gdGhhdCBpdCBjYW4gYmUgcmV1c2VkIGFuZCBoYXMgYSBzZWxmLWRpc2luZmVjdGlvbiBmdW5jdGlvbi4iLCJwdWJsaXNoZXIiOiJNRFBJIiwiaXNzdWUiOiIxNCIsInZvbHVtZSI6IjIzIn0sImlzVGVtcG9yYXJ5IjpmYWxzZX1dfQ=="/>
          <w:id w:val="-1176262456"/>
          <w:placeholder>
            <w:docPart w:val="DefaultPlaceholder_-1854013440"/>
          </w:placeholder>
        </w:sdtPr>
        <w:sdtContent>
          <w:r w:rsidR="004E5C09" w:rsidRPr="004E5C09">
            <w:rPr>
              <w:rFonts w:ascii="Verdana" w:hAnsi="Verdana" w:cs="Arial"/>
              <w:color w:val="000000"/>
              <w:sz w:val="24"/>
              <w:szCs w:val="24"/>
              <w:lang w:val="en-US"/>
            </w:rPr>
            <w:t>[16], [20]</w:t>
          </w:r>
        </w:sdtContent>
      </w:sdt>
      <w:r w:rsidRPr="002F6FC7">
        <w:rPr>
          <w:rFonts w:ascii="Verdana" w:hAnsi="Verdana" w:cs="Arial"/>
          <w:sz w:val="24"/>
          <w:szCs w:val="24"/>
          <w:lang w:val="en-US"/>
        </w:rPr>
        <w:t>.</w:t>
      </w:r>
    </w:p>
    <w:p w14:paraId="30C4FC47" w14:textId="32C0BBA6" w:rsidR="00223AA1" w:rsidRPr="002F6FC7" w:rsidRDefault="001A780A" w:rsidP="002F6FC7">
      <w:p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The moisture sensitivity of MOFs, especially CD-MOFs and ZIF-8, is identified as a challenge by these studies, because their metal–ligand coordination bonds are prone to hydrolysis and readily collapse upon contact with water or high humidity, leading to premature and uncontrolled release of the encapsulated agent</w:t>
      </w:r>
      <w:r w:rsidR="00D51A98"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YzVmNDljNDAtMjdkNS00MmRiLTg1ZDEtNDdkYzkwNzJkOWIwIiwicHJvcGVydGllcyI6eyJub3RlSW5kZXgiOjB9LCJpc0VkaXRlZCI6ZmFsc2UsIm1hbnVhbE92ZXJyaWRlIjp7ImlzTWFudWFsbHlPdmVycmlkZGVuIjpmYWxzZSwiY2l0ZXByb2NUZXh0IjoiWzIwXSwgWzIxXSIsIm1hbnVhbE92ZXJyaWRlVGV4dCI6IiJ9LCJjaXRhdGlvbkl0ZW1zIjpbeyJpZCI6ImUyMjIwZmM0LTQxNzgtMzdiMS1iYjk2LTc0MjlmNzhiNzMwNiIsIml0ZW1EYXRhIjp7InR5cGUiOiJhcnRpY2xlLWpvdXJuYWwiLCJpZCI6ImUyMjIwZmM0LTQxNzgtMzdiMS1iYjk2LTc0MjlmNzhiNzMwNiIsInRpdGxlIjoiRGV2ZWxvcG1lbnQgb2YgY2l0cmFsLWxvYWRlZCBhY3RpdmUgcGFja2FnaW5nIGZvciBmcmVzaC1jdXQgcHJlc2VydmF0aW9uIHVzaW5nIHdhdGVyLXJlc2lzdGFudCDOsy1jeWNsb2RleHRyaW4gbWV0YWwtb3JnYW5pYyBmcmFtZXdvcmtzIG1vZGlmaWVkIHdpdGggY2VsbHVsb3NlIGFjZXRhdGUgYnV0eXJhdGUiLCJhdXRob3IiOlt7ImZhbWlseSI6IldlaSIsImdpdmVuIjoiWmhpY2hlbmciLCJwYXJzZS1uYW1lcyI6ZmFsc2UsImRyb3BwaW5nLXBhcnRpY2xlIjoiIiwibm9uLWRyb3BwaW5nLXBhcnRpY2xlIjoiIn0seyJmYW1pbHkiOiJaaHUiLCJnaXZlbiI6Ikp1bnhpYW5nIiwicGFyc2UtbmFtZXMiOmZhbHNlLCJkcm9wcGluZy1wYXJ0aWNsZSI6IiIsIm5vbi1kcm9wcGluZy1wYXJ0aWNsZSI6IiJ9LHsiZmFtaWx5IjoiQ2hhaSIsImdpdmVuIjoiWGlhb2hhbiIsInBhcnNlLW5hbWVzIjpmYWxzZSwiZHJvcHBpbmctcGFydGljbGUiOiIiLCJub24tZHJvcHBpbmctcGFydGljbGUiOiIifSx7ImZhbWlseSI6IktvbmciLCJnaXZlbiI6IlNoaWhvbmciLCJwYXJzZS1uYW1lcyI6ZmFsc2UsImRyb3BwaW5nLXBhcnRpY2xlIjoiIiwibm9uLWRyb3BwaW5nLXBhcnRpY2xlIjoiIn0seyJmYW1pbHkiOiJZYW5nIiwiZ2l2ZW4iOiJGYW1pbmciLCJwYXJzZS1uYW1lcyI6ZmFsc2UsImRyb3BwaW5nLXBhcnRpY2xlIjoiIiwibm9uLWRyb3BwaW5nLXBhcnRpY2xlIjoiIn0seyJmYW1pbHkiOiJZdSIsImdpdmVuIjoiTWVuZ2ppYW8iLCJwYXJzZS1uYW1lcyI6ZmFsc2UsImRyb3BwaW5nLXBhcnRpY2xlIjoiIiwibm9uLWRyb3BwaW5nLXBhcnRpY2xlIjoiIn0seyJmYW1pbHkiOiJDaGVuIiwiZ2l2ZW4iOiJLYWlsaW5nIiwicGFyc2UtbmFtZXMiOmZhbHNlLCJkcm9wcGluZy1wYXJ0aWNsZSI6IiIsIm5vbi1kcm9wcGluZy1wYXJ0aWNsZSI6IiJ9LHsiZmFtaWx5IjoiWXVhbiIsImdpdmVuIjoiWW9uZ2thaSIsInBhcnNlLW5hbWVzIjpmYWxzZSwiZHJvcHBpbmctcGFydGljbGUiOiIiLCJub24tZHJvcHBpbmctcGFydGljbGUiOiIifSx7ImZhbWlseSI6Ild1IiwiZ2l2ZW4iOiJIYW8iLCJwYXJzZS1uYW1lcyI6ZmFsc2UsImRyb3BwaW5nLXBhcnRpY2xlIjoiIiwibm9uLWRyb3BwaW5nLXBhcnRpY2xlIjoiIn1dLCJjb250YWluZXItdGl0bGUiOiJDaGVtaWNhbCBFbmdpbmVlcmluZyBKb3VybmFsIiwiRE9JIjoiMTAuMTAxNi9qLmNlai4yMDI1LjE2MjQ4MiIsIklTU04iOiIxMzg1ODk0NyIsImlzc3VlZCI6eyJkYXRlLXBhcnRzIjpbWzIwMjUsNSwxNV1dfSwiYWJzdHJhY3QiOiJUaGlzIHN0dWR5IGV4cGxvcmVzIHRoZSBoeWRyb3Bob2JpYyBtb2RpZmljYXRpb24gb2YgzrMtQ3ljbG9kZXh0cmluIE1ldGFsLW9yZ2FuaWMgRnJhbWV3b3JrcyB3aGljaCwgZGVzcGl0ZSB0aGVpciBzdHJvbmcgbG9hZGluZyBjYXBhY2l0eSwgaGF2ZSBwb29yIGh5ZHJvcGhvYmljaXR5LCB0aHJvdWdoIGNlbGx1bG9zZSBhY2V0YXRlIGJ1dHlyYXRlIChDQUIpIGNvYXRpbmcgYW5kIHRoZSBkZXZlbG9wbWVudCBvZiBhIGNpdHJhbCAoQ0EpLWxvYWRlZCBjaGl0b3NhbiAoQ1MpIGFjdGl2ZSBwYWNrYWdpbmcgZmlsbSB1c2luZyBDQUItY29hdGVkIM6zLUNELU1PRnMuIEZvdXJpZXItdHJhbnNmb3JtIGluZnJhcmVkIHNwZWN0cm9zY29weSBhbmQgbW9sZWN1bGFyIGRvY2tpbmcgZGVtb25zdHJhdGVkIGVmZmVjdGl2ZSBoeWRyb2dlbiBib25kaW5nIGFuZCBub25wb2xhciBpbnRlcmFjdGlvbnMgYmV0d2VlbiBDQUIgYW5kIHRoZSBNT0ZAQ0Egc3VyZmFjZSwgY29uZmlybWluZyBzdWNjZXNzZnVsIENBQiBiaW5kaW5nLiBTbWFsbC1hbmdsZSBYLXJheSBzY2F0dGVyaW5nIGFuYWx5c2lzIGluZGljYXRlZCB0aGF0IGluY3JlYXNpbmcgdGhlIENBQiByYXRpbyBhbHRlcmVkIHRoZSBtaWNyb3N0cnVjdHVyZSBhbmQgc3VyZmFjZSBwcm9wZXJ0aWVzIG9mIE1PRkBDQSwgaW1wcm92aW5nIHdhdGVyIHN0YWJpbGl0eS4gSW50ZWdyYXRpbmcgQy1NT0ZAQ0EgaW50byBDUyBmaWxtcyBlbmhhbmNlZCBtZWNoYW5pY2FsIHByb3BlcnRpZXMsIHdpdGggdGVuc2lsZSBzdHJlbmd0aCBpbmNyZWFzaW5nIGJ5IDEyOCAlLiBUaGUgd2F0ZXIgY29udGFjdCBhbmdsZSBhcHByb2FjaGVkIDk5LjkgwrEgMC44wrAsIGFuZCB3YXRlciBzb2x1YmlsaXR5IGFuZCBoeWdyb3Njb3BpY2l0eSBkZWNyZWFzZWQgc2lnbmlmaWNhbnRseS4gR2FzIGJhcnJpZXIgcHJvcGVydGllcyBpbXByb3ZlZCwgd2l0aCB3YXRlciB2YXBvciBhbmQgb3h5Z2VuIHRyYW5zbWlzc2lvbiByYXRlcyByZWR1Y2VkIGJ5IDM4ICUgYW5kIDYxICUsIHJlc3BlY3RpdmVseS4gTWVhbndoaWxlLCB0aGUgZmlsbXMgcG9zc2Vzc2VkIGJldHRlciBkZWdyYWRhYmlsaXR5IGFuZCBiaW9zYWZldHkuIFRoZSBmaWxtcyBleGhpYml0ZWQgaGlnaCBhbnRpb3hpZGFudCBhbmQgYW50aWJhY3RlcmlhbCBhY3Rpdml0aWVzLCB3aXRoIGluaGliaXRpbmcgOTcuMiAlIG9mIEVzY2hlcmljaGlhIGNvbGkgYW5kIDk2LjggJSBvZiBTdGFwaHlsb2NvY2N1cyBhdXJldXMuIEluIHByYWN0aWNhbCBhcHBsaWNhdGlvbiwgQ1MgZmlsbSB3aXRoIEMtTU9GQENBIGVmZmVjdGl2ZWx5IHNsb3dlZCBicm93bmluZyBhbmQgbWljcm9iaWFsIGdyb3d0aCBpbiBmcmVzaC1jdXQgYXBwbGVzIGFuZCBsb3R1cyByb290cywgbWFpbnRhaW5pbmcgcHJvZHVjZSBmaXJtbmVzcyBhbmQgZnJlc2huZXNzLCBhcyB3ZWxsIGFzIGxvdyBjb2xvbnkgY291bnRzLiBUaGVzZSByZXN1bHRzIGRlbW9uc3RyYXRlIHRoYXQgQy1NT0ZAQ0EgZW5oYW5jZXMgdGhlIGZ1bmN0aW9uYWxpdHkgb2YgQ1MgZmlsbXMgYW5kIHJlcHJlc2VudHMgYSBwcm9taXNpbmcgYXBwcm9hY2ggZm9yIGFjdGl2ZSBmb29kIHBhY2thZ2luZyBkZXZlbG9wbWVudC4iLCJwdWJsaXNoZXIiOiJFbHNldmllciBCLlYuIiwidm9sdW1lIjoiNTEyIiwiY29udGFpbmVyLXRpdGxlLXNob3J0IjoiIn0sImlzVGVtcG9yYXJ5IjpmYWxzZX0seyJpZCI6ImVhOWJmODhjLTZkMDAtMzIyOS05MTllLTI1OTIxNTVhNzk1MCIsIml0ZW1EYXRhIjp7InR5cGUiOiJhcnRpY2xlIiwiaWQiOiJlYTliZjg4Yy02ZDAwLTMyMjktOTE5ZS0yNTkyMTU1YTc5NTAiLCJ0aXRsZSI6IkN1cnJlbnQgc3RhdHVzIGFuZCBmdXR1cmUgZGlyZWN0aW9ucyBvbiBjeWNsb2RleHRyaW4tYmFzZWQgbWV0YWzigJNvcmdhbmljIGZyYW1ld29ya3MgZm9yIGFkc29ycHRpb24gYW5kIGNvbnRyb2xsZWQgcmVsZWFzZSBvZiBnYXNlb3VzL3ZvbGF0aWxlcyBpbiBhY3RpdmUgZm9vZCBwYWNrYWdpbmciLCJhdXRob3IiOlt7ImZhbWlseSI6Ikxpc3R5YW5pbmdydW0iLCJnaXZlbiI6IlJhdG5hIFNhcmkiLCJwYXJzZS1uYW1lcyI6ZmFsc2UsImRyb3BwaW5nLXBhcnRpY2xlIjoiIiwibm9uLWRyb3BwaW5nLXBhcnRpY2xlIjoiIn0seyJmYW1pbHkiOiJBZGkiLCJnaXZlbiI6IlByYWtvc28iLCJwYXJzZS1uYW1lcyI6ZmFsc2UsImRyb3BwaW5nLXBhcnRpY2xlIjoiIiwibm9uLWRyb3BwaW5nLXBhcnRpY2xlIjoiIn0seyJmYW1pbHkiOiJNdWx5YW5pIiwiZ2l2ZW4iOiJSaXprYSIsInBhcnNlLW5hbWVzIjpmYWxzZSwiZHJvcHBpbmctcGFydGljbGUiOiIiLCJub24tZHJvcHBpbmctcGFydGljbGUiOiIifSx7ImZhbWlseSI6IlRzYWkiLCJnaXZlbiI6IlNoZW5nIFllbiIsInBhcnNlLW5hbWVzIjpmYWxzZSwiZHJvcHBpbmctcGFydGljbGUiOiIiLCJub24tZHJvcHBpbmctcGFydGljbGUiOiIifSx7ImZhbWlseSI6Ill1ZGhpc3RpcmEiLCJnaXZlbiI6IkJhcmEiLCJwYXJzZS1uYW1lcyI6ZmFsc2UsImRyb3BwaW5nLXBhcnRpY2xlIjoiIiwibm9uLWRyb3BwaW5nLXBhcnRpY2xlIjoiIn0seyJmYW1pbHkiOiJIc2llaCIsImdpdmVuIjoiQ2hhbmcgV2VpIiwicGFyc2UtbmFtZXMiOmZhbHNlLCJkcm9wcGluZy1wYXJ0aWNsZSI6IiIsIm5vbi1kcm9wcGluZy1wYXJ0aWNsZSI6IiJ9XSwiY29udGFpbmVyLXRpdGxlIjoiVHJlbmRzIGluIEZvb2QgU2NpZW5jZSBhbmQgVGVjaG5vbG9neSIsImNvbnRhaW5lci10aXRsZS1zaG9ydCI6IlRyZW5kcyBGb29kIFNjaS4gVGVjaG5vbC4iLCJET0kiOiIxMC4xMDE2L2oudGlmcy4yMDI1LjEwNTQ1NiIsIklTU04iOiIwOTI0MjI0NCIsImlzc3VlZCI6eyJkYXRlLXBhcnRzIjpbWzIwMjYsMSwxXV19LCJhYnN0cmFjdCI6IkJhY2tncm91bmQ6IFJlZHVjaW5nIGZvb2Qgc3BvaWxhZ2UgYW5kIHdhc3RlIGlzIGFuIGltcG9ydGFudCBzdXN0YWluYWJpbGl0eSBnb2FsLCBhbmQgYWN0aXZlIGZvb2QgcGFja2FnaW5nIChBUCkgcHJvdmlkZXMgc3RyYXRlZ2llcyB0byBleHRlbmQgc2hlbGYgbGlmZSBieSBjb250cm9sbGluZyBnYXNlb3VzIGFuZCB2b2xhdGlsZSBjb21wb3VuZHMuIEN5Y2xvZGV4dHJpbi1iYXNlZCBtZXRhbOKAk29yZ2FuaWMgZnJhbWV3b3JrcyAoQ0QtTU9GcykgYWxsb3cgdGhlIGNvbWJpbmF0aW9uIG9mIHRoZSBpbmNsdXNpb24gY29tcGxleGF0aW9uIGFiaWxpdHkgb2YgY3ljbG9kZXh0cmlucyB3aXRoIHRoZSBoaWdoIHBvcm9zaXR5IGFuZCB0dW5hYmxlIHN0cnVjdHVyZSBvZiBNT0ZzLCB3aGljaCBhcmUgY29uc2lkZXJlZCBwcm9taXNpbmcgY2FycmllcnMgZm9yIGFjdGl2ZSBjb21wb3VuZHMuIFNjb3BlIGFuZCBhcHByb2FjaDogVGhpcyBzdHVkeSBhaW1lZCB0byBpbnZlc3RpZ2F0ZSB0aGUgcG90ZW50aWFsIHVzZWZ1bG5lc3Mgb2YgQ0QtTU9GcyBpbiBBUCBzeXN0ZW1zLiBUaGVpciBwZXJmb3JtYW5jZSBpbiB0aGUgYWRzb3JwdGlvbiwgZW5jYXBzdWxhdGlvbiwgYW5kIGNvbnRyb2xsZWQgcmVsZWFzZSBvZiBnYXNlb3VzIGFuZCB2b2xhdGlsZSBjb21wb3VuZHMgd2FzIGFzc2Vzc2VkIGFuZCBjb21wYXJlZCB3aXRoIGNvbnZlbnRpb25hbCBtYXRlcmlhbHMgYW5kIG90aGVyIE1PRi1iYXNlZCBjYXJyaWVycy4gVGhlIGtleSBjaGFsbGVuZ2VzIHdlcmUgb3V0bGluZWQgYWxvbmcgd2l0aCBmdXR1cmUgcmVzZWFyY2ggZGlyZWN0aW9ucy4gS2V5IGZpbmRpbmdzIGFuZCBjb25jbHVzaW9uOiBDRC1NT0ZzIHRlbmQgdG8gZXhoaWJpdCBzdHJvbmcgZ2FzIGFkc29ycHRpb24gY2FwYWNpdHkgZm9yIGV0aHlsZW5lIGFuZCBjYXJib24gZGlveGlkZSwgaGlnaCBsb2FkaW5nIGVmZmljaWVuY3kgZm9yIHZvbGF0aWxlIGFudGltaWNyb2JpYWxzLCBhbmQgYWRqdXN0YWJsZSByZWxlYXNlIGJlaGF2aW9ycyB1bmRlciBjb250cm9sbGVkIGh1bWlkaXR5IG9yIHRlbXBlcmF0dXJlLiBXaGVuIGluY29ycG9yYXRlZCBpbnRvIGZpbG1zIG9yIGVsZWN0cm9zcHVuIGZpYmVycywgdGhleSBwcm92aWRlIG1vcmUgc3RhYmxlIGFwcGxpY2F0aW9uIGZvcm1hdHMgc3VpdGFibGUgZm9yIGluZGlyZWN0IGNvbnRhY3Qgd2l0aCBmb29kLiBIb3dldmVyLCB0aGVpciBsb25nLXRlcm0gc3RhYmlsaXR5IHVuZGVyIHN0b3JhZ2UgY29uZGl0aW9ucywgdGhlIGRlZmluaXRpb24gb2YgZnVuY3Rpb25hbCByZWxlYXNlIGVuZHBvaW50cywgYW5kIHRoZSBxdWFudGl0YXRpdmUgcmVsYXRpb25zaGlwIGJldHdlZW4gdGhlIHJlbGVhc2UgcGVyY2VudGFnZSBhbmQgcHJlc2VydmF0aW9uIGVmZmVjdCBoYXZlIG5vdCBiZWVuIHN1ZmZpY2llbnRseSBhZGRyZXNzZWQuIFRoZSBzY2FsYWJsZSBncmVlbiBzeW50aGVzaXMgcm91dGVzIGFuZCByZWd1bGF0b3J5IHZhbGlkYXRpb24gdGhyb3VnaCBtaWdyYXRpb24gYW5kIHRveGljb2xvZ2ljYWwgdGVzdGluZyBhcmUgY29uc2lkZXJlZCBjcml0aWNhbCBzdGVwcy4gV2l0aCBwcm9ncmVzcyBpbiBzdXN0YWluYWJsZSBwcm9kdWN0aW9uIGFuZCBzYWZldHkgYXNzZXNzbWVudCwgQ0QtTU9GcyBoYXZlIGJlZW4gc2hvd24gdG8gaGF2ZSBhIGNsZWFyIHBvdGVudGlhbCB0byBhZHZhbmNlIG5leHQtZ2VuZXJhdGlvbiBBUCB0ZWNobm9sb2dpZXMuIiwicHVibGlzaGVyIjoiRWxzZXZpZXIgTHRkIiwidm9sdW1lIjoiMTY3In0sImlzVGVtcG9yYXJ5IjpmYWxzZX1dfQ=="/>
          <w:id w:val="1838500207"/>
          <w:placeholder>
            <w:docPart w:val="DefaultPlaceholder_-1854013440"/>
          </w:placeholder>
        </w:sdtPr>
        <w:sdtContent>
          <w:r w:rsidR="004E5C09" w:rsidRPr="004E5C09">
            <w:rPr>
              <w:rFonts w:ascii="Verdana" w:hAnsi="Verdana" w:cs="Arial"/>
              <w:color w:val="000000"/>
              <w:sz w:val="24"/>
              <w:szCs w:val="24"/>
              <w:lang w:val="en-US"/>
            </w:rPr>
            <w:t>[20], [21]</w:t>
          </w:r>
        </w:sdtContent>
      </w:sdt>
      <w:r w:rsidRPr="002F6FC7">
        <w:rPr>
          <w:rFonts w:ascii="Verdana" w:hAnsi="Verdana" w:cs="Arial"/>
          <w:sz w:val="24"/>
          <w:szCs w:val="24"/>
          <w:lang w:val="en-US"/>
        </w:rPr>
        <w:t>. To overcome this vulnerability, innovative strategies of surface modification or interfacial encapsulation are introduced:</w:t>
      </w:r>
    </w:p>
    <w:p w14:paraId="1D4302E3" w14:textId="3151D0D7" w:rsidR="00223AA1" w:rsidRPr="002F6FC7" w:rsidRDefault="001A780A" w:rsidP="002F6FC7">
      <w:pPr>
        <w:pStyle w:val="Prrafodelista"/>
        <w:numPr>
          <w:ilvl w:val="0"/>
          <w:numId w:val="10"/>
        </w:num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Interfacial coating of MOFs with hydrophobic biopolymer such as cellulose acetate butyrate (CAB). The non-polar interactions and hydrogen bonds between CAB and the MOF surface form a protective physical barrier which stabilizes the MOF and keeps it crystalline in water for over 15 days</w:t>
      </w:r>
      <w:r w:rsidR="00D51A98"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ZWVmYmJiNWMtM2EyOC00NTlmLTgyYzUtODE2YTE1ZDlkMzcxIiwicHJvcGVydGllcyI6eyJub3RlSW5kZXgiOjB9LCJpc0VkaXRlZCI6ZmFsc2UsIm1hbnVhbE92ZXJyaWRlIjp7ImlzTWFudWFsbHlPdmVycmlkZGVuIjpmYWxzZSwiY2l0ZXByb2NUZXh0IjoiWzIwXSIsIm1hbnVhbE92ZXJyaWRlVGV4dCI6IiJ9LCJjaXRhdGlvbkl0ZW1zIjpbeyJpZCI6ImUyMjIwZmM0LTQxNzgtMzdiMS1iYjk2LTc0MjlmNzhiNzMwNiIsIml0ZW1EYXRhIjp7InR5cGUiOiJhcnRpY2xlLWpvdXJuYWwiLCJpZCI6ImUyMjIwZmM0LTQxNzgtMzdiMS1iYjk2LTc0MjlmNzhiNzMwNiIsInRpdGxlIjoiRGV2ZWxvcG1lbnQgb2YgY2l0cmFsLWxvYWRlZCBhY3RpdmUgcGFja2FnaW5nIGZvciBmcmVzaC1jdXQgcHJlc2VydmF0aW9uIHVzaW5nIHdhdGVyLXJlc2lzdGFudCDOsy1jeWNsb2RleHRyaW4gbWV0YWwtb3JnYW5pYyBmcmFtZXdvcmtzIG1vZGlmaWVkIHdpdGggY2VsbHVsb3NlIGFjZXRhdGUgYnV0eXJhdGUiLCJhdXRob3IiOlt7ImZhbWlseSI6IldlaSIsImdpdmVuIjoiWmhpY2hlbmciLCJwYXJzZS1uYW1lcyI6ZmFsc2UsImRyb3BwaW5nLXBhcnRpY2xlIjoiIiwibm9uLWRyb3BwaW5nLXBhcnRpY2xlIjoiIn0seyJmYW1pbHkiOiJaaHUiLCJnaXZlbiI6Ikp1bnhpYW5nIiwicGFyc2UtbmFtZXMiOmZhbHNlLCJkcm9wcGluZy1wYXJ0aWNsZSI6IiIsIm5vbi1kcm9wcGluZy1wYXJ0aWNsZSI6IiJ9LHsiZmFtaWx5IjoiQ2hhaSIsImdpdmVuIjoiWGlhb2hhbiIsInBhcnNlLW5hbWVzIjpmYWxzZSwiZHJvcHBpbmctcGFydGljbGUiOiIiLCJub24tZHJvcHBpbmctcGFydGljbGUiOiIifSx7ImZhbWlseSI6IktvbmciLCJnaXZlbiI6IlNoaWhvbmciLCJwYXJzZS1uYW1lcyI6ZmFsc2UsImRyb3BwaW5nLXBhcnRpY2xlIjoiIiwibm9uLWRyb3BwaW5nLXBhcnRpY2xlIjoiIn0seyJmYW1pbHkiOiJZYW5nIiwiZ2l2ZW4iOiJGYW1pbmciLCJwYXJzZS1uYW1lcyI6ZmFsc2UsImRyb3BwaW5nLXBhcnRpY2xlIjoiIiwibm9uLWRyb3BwaW5nLXBhcnRpY2xlIjoiIn0seyJmYW1pbHkiOiJZdSIsImdpdmVuIjoiTWVuZ2ppYW8iLCJwYXJzZS1uYW1lcyI6ZmFsc2UsImRyb3BwaW5nLXBhcnRpY2xlIjoiIiwibm9uLWRyb3BwaW5nLXBhcnRpY2xlIjoiIn0seyJmYW1pbHkiOiJDaGVuIiwiZ2l2ZW4iOiJLYWlsaW5nIiwicGFyc2UtbmFtZXMiOmZhbHNlLCJkcm9wcGluZy1wYXJ0aWNsZSI6IiIsIm5vbi1kcm9wcGluZy1wYXJ0aWNsZSI6IiJ9LHsiZmFtaWx5IjoiWXVhbiIsImdpdmVuIjoiWW9uZ2thaSIsInBhcnNlLW5hbWVzIjpmYWxzZSwiZHJvcHBpbmctcGFydGljbGUiOiIiLCJub24tZHJvcHBpbmctcGFydGljbGUiOiIifSx7ImZhbWlseSI6Ild1IiwiZ2l2ZW4iOiJIYW8iLCJwYXJzZS1uYW1lcyI6ZmFsc2UsImRyb3BwaW5nLXBhcnRpY2xlIjoiIiwibm9uLWRyb3BwaW5nLXBhcnRpY2xlIjoiIn1dLCJjb250YWluZXItdGl0bGUiOiJDaGVtaWNhbCBFbmdpbmVlcmluZyBKb3VybmFsIiwiRE9JIjoiMTAuMTAxNi9qLmNlai4yMDI1LjE2MjQ4MiIsIklTU04iOiIxMzg1ODk0NyIsImlzc3VlZCI6eyJkYXRlLXBhcnRzIjpbWzIwMjUsNSwxNV1dfSwiYWJzdHJhY3QiOiJUaGlzIHN0dWR5IGV4cGxvcmVzIHRoZSBoeWRyb3Bob2JpYyBtb2RpZmljYXRpb24gb2YgzrMtQ3ljbG9kZXh0cmluIE1ldGFsLW9yZ2FuaWMgRnJhbWV3b3JrcyB3aGljaCwgZGVzcGl0ZSB0aGVpciBzdHJvbmcgbG9hZGluZyBjYXBhY2l0eSwgaGF2ZSBwb29yIGh5ZHJvcGhvYmljaXR5LCB0aHJvdWdoIGNlbGx1bG9zZSBhY2V0YXRlIGJ1dHlyYXRlIChDQUIpIGNvYXRpbmcgYW5kIHRoZSBkZXZlbG9wbWVudCBvZiBhIGNpdHJhbCAoQ0EpLWxvYWRlZCBjaGl0b3NhbiAoQ1MpIGFjdGl2ZSBwYWNrYWdpbmcgZmlsbSB1c2luZyBDQUItY29hdGVkIM6zLUNELU1PRnMuIEZvdXJpZXItdHJhbnNmb3JtIGluZnJhcmVkIHNwZWN0cm9zY29weSBhbmQgbW9sZWN1bGFyIGRvY2tpbmcgZGVtb25zdHJhdGVkIGVmZmVjdGl2ZSBoeWRyb2dlbiBib25kaW5nIGFuZCBub25wb2xhciBpbnRlcmFjdGlvbnMgYmV0d2VlbiBDQUIgYW5kIHRoZSBNT0ZAQ0Egc3VyZmFjZSwgY29uZmlybWluZyBzdWNjZXNzZnVsIENBQiBiaW5kaW5nLiBTbWFsbC1hbmdsZSBYLXJheSBzY2F0dGVyaW5nIGFuYWx5c2lzIGluZGljYXRlZCB0aGF0IGluY3JlYXNpbmcgdGhlIENBQiByYXRpbyBhbHRlcmVkIHRoZSBtaWNyb3N0cnVjdHVyZSBhbmQgc3VyZmFjZSBwcm9wZXJ0aWVzIG9mIE1PRkBDQSwgaW1wcm92aW5nIHdhdGVyIHN0YWJpbGl0eS4gSW50ZWdyYXRpbmcgQy1NT0ZAQ0EgaW50byBDUyBmaWxtcyBlbmhhbmNlZCBtZWNoYW5pY2FsIHByb3BlcnRpZXMsIHdpdGggdGVuc2lsZSBzdHJlbmd0aCBpbmNyZWFzaW5nIGJ5IDEyOCAlLiBUaGUgd2F0ZXIgY29udGFjdCBhbmdsZSBhcHByb2FjaGVkIDk5LjkgwrEgMC44wrAsIGFuZCB3YXRlciBzb2x1YmlsaXR5IGFuZCBoeWdyb3Njb3BpY2l0eSBkZWNyZWFzZWQgc2lnbmlmaWNhbnRseS4gR2FzIGJhcnJpZXIgcHJvcGVydGllcyBpbXByb3ZlZCwgd2l0aCB3YXRlciB2YXBvciBhbmQgb3h5Z2VuIHRyYW5zbWlzc2lvbiByYXRlcyByZWR1Y2VkIGJ5IDM4ICUgYW5kIDYxICUsIHJlc3BlY3RpdmVseS4gTWVhbndoaWxlLCB0aGUgZmlsbXMgcG9zc2Vzc2VkIGJldHRlciBkZWdyYWRhYmlsaXR5IGFuZCBiaW9zYWZldHkuIFRoZSBmaWxtcyBleGhpYml0ZWQgaGlnaCBhbnRpb3hpZGFudCBhbmQgYW50aWJhY3RlcmlhbCBhY3Rpdml0aWVzLCB3aXRoIGluaGliaXRpbmcgOTcuMiAlIG9mIEVzY2hlcmljaGlhIGNvbGkgYW5kIDk2LjggJSBvZiBTdGFwaHlsb2NvY2N1cyBhdXJldXMuIEluIHByYWN0aWNhbCBhcHBsaWNhdGlvbiwgQ1MgZmlsbSB3aXRoIEMtTU9GQENBIGVmZmVjdGl2ZWx5IHNsb3dlZCBicm93bmluZyBhbmQgbWljcm9iaWFsIGdyb3d0aCBpbiBmcmVzaC1jdXQgYXBwbGVzIGFuZCBsb3R1cyByb290cywgbWFpbnRhaW5pbmcgcHJvZHVjZSBmaXJtbmVzcyBhbmQgZnJlc2huZXNzLCBhcyB3ZWxsIGFzIGxvdyBjb2xvbnkgY291bnRzLiBUaGVzZSByZXN1bHRzIGRlbW9uc3RyYXRlIHRoYXQgQy1NT0ZAQ0EgZW5oYW5jZXMgdGhlIGZ1bmN0aW9uYWxpdHkgb2YgQ1MgZmlsbXMgYW5kIHJlcHJlc2VudHMgYSBwcm9taXNpbmcgYXBwcm9hY2ggZm9yIGFjdGl2ZSBmb29kIHBhY2thZ2luZyBkZXZlbG9wbWVudC4iLCJwdWJsaXNoZXIiOiJFbHNldmllciBCLlYuIiwidm9sdW1lIjoiNTEyIiwiY29udGFpbmVyLXRpdGxlLXNob3J0IjoiIn0sImlzVGVtcG9yYXJ5IjpmYWxzZX1dfQ=="/>
          <w:id w:val="1608308266"/>
          <w:placeholder>
            <w:docPart w:val="DefaultPlaceholder_-1854013440"/>
          </w:placeholder>
        </w:sdtPr>
        <w:sdtContent>
          <w:r w:rsidR="004E5C09" w:rsidRPr="004E5C09">
            <w:rPr>
              <w:rFonts w:ascii="Verdana" w:hAnsi="Verdana" w:cs="Arial"/>
              <w:color w:val="000000"/>
              <w:sz w:val="24"/>
              <w:szCs w:val="24"/>
              <w:lang w:val="en-US"/>
            </w:rPr>
            <w:t>[20]</w:t>
          </w:r>
        </w:sdtContent>
      </w:sdt>
      <w:r w:rsidR="00223AA1" w:rsidRPr="002F6FC7">
        <w:rPr>
          <w:rFonts w:ascii="Verdana" w:hAnsi="Verdana" w:cs="Arial"/>
          <w:sz w:val="24"/>
          <w:szCs w:val="24"/>
          <w:lang w:val="en-US"/>
        </w:rPr>
        <w:t>.</w:t>
      </w:r>
    </w:p>
    <w:p w14:paraId="31C1C0C4" w14:textId="4248AEBE" w:rsidR="001A780A" w:rsidRPr="002F6FC7" w:rsidRDefault="001A780A" w:rsidP="002F6FC7">
      <w:pPr>
        <w:pStyle w:val="Prrafodelista"/>
        <w:numPr>
          <w:ilvl w:val="0"/>
          <w:numId w:val="10"/>
        </w:num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Chemical cross-linking of CD-MOFs with agents such as diphenyl carbonate that replaces portion of the weak coordination links with strong covalent bonds</w:t>
      </w:r>
      <w:r w:rsidR="00D51A98"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ZjZjYWFlY2ItOGJiMC00NGFmLWExMjgtZGE5YTA1M2I1OWY5IiwicHJvcGVydGllcyI6eyJub3RlSW5kZXgiOjB9LCJpc0VkaXRlZCI6ZmFsc2UsIm1hbnVhbE92ZXJyaWRlIjp7ImlzTWFudWFsbHlPdmVycmlkZGVuIjpmYWxzZSwiY2l0ZXByb2NUZXh0IjoiWzIwXSwgWzIxXSIsIm1hbnVhbE92ZXJyaWRlVGV4dCI6IiJ9LCJjaXRhdGlvbkl0ZW1zIjpbeyJpZCI6ImUyMjIwZmM0LTQxNzgtMzdiMS1iYjk2LTc0MjlmNzhiNzMwNiIsIml0ZW1EYXRhIjp7InR5cGUiOiJhcnRpY2xlLWpvdXJuYWwiLCJpZCI6ImUyMjIwZmM0LTQxNzgtMzdiMS1iYjk2LTc0MjlmNzhiNzMwNiIsInRpdGxlIjoiRGV2ZWxvcG1lbnQgb2YgY2l0cmFsLWxvYWRlZCBhY3RpdmUgcGFja2FnaW5nIGZvciBmcmVzaC1jdXQgcHJlc2VydmF0aW9uIHVzaW5nIHdhdGVyLXJlc2lzdGFudCDOsy1jeWNsb2RleHRyaW4gbWV0YWwtb3JnYW5pYyBmcmFtZXdvcmtzIG1vZGlmaWVkIHdpdGggY2VsbHVsb3NlIGFjZXRhdGUgYnV0eXJhdGUiLCJhdXRob3IiOlt7ImZhbWlseSI6IldlaSIsImdpdmVuIjoiWmhpY2hlbmciLCJwYXJzZS1uYW1lcyI6ZmFsc2UsImRyb3BwaW5nLXBhcnRpY2xlIjoiIiwibm9uLWRyb3BwaW5nLXBhcnRpY2xlIjoiIn0seyJmYW1pbHkiOiJaaHUiLCJnaXZlbiI6Ikp1bnhpYW5nIiwicGFyc2UtbmFtZXMiOmZhbHNlLCJkcm9wcGluZy1wYXJ0aWNsZSI6IiIsIm5vbi1kcm9wcGluZy1wYXJ0aWNsZSI6IiJ9LHsiZmFtaWx5IjoiQ2hhaSIsImdpdmVuIjoiWGlhb2hhbiIsInBhcnNlLW5hbWVzIjpmYWxzZSwiZHJvcHBpbmctcGFydGljbGUiOiIiLCJub24tZHJvcHBpbmctcGFydGljbGUiOiIifSx7ImZhbWlseSI6IktvbmciLCJnaXZlbiI6IlNoaWhvbmciLCJwYXJzZS1uYW1lcyI6ZmFsc2UsImRyb3BwaW5nLXBhcnRpY2xlIjoiIiwibm9uLWRyb3BwaW5nLXBhcnRpY2xlIjoiIn0seyJmYW1pbHkiOiJZYW5nIiwiZ2l2ZW4iOiJGYW1pbmciLCJwYXJzZS1uYW1lcyI6ZmFsc2UsImRyb3BwaW5nLXBhcnRpY2xlIjoiIiwibm9uLWRyb3BwaW5nLXBhcnRpY2xlIjoiIn0seyJmYW1pbHkiOiJZdSIsImdpdmVuIjoiTWVuZ2ppYW8iLCJwYXJzZS1uYW1lcyI6ZmFsc2UsImRyb3BwaW5nLXBhcnRpY2xlIjoiIiwibm9uLWRyb3BwaW5nLXBhcnRpY2xlIjoiIn0seyJmYW1pbHkiOiJDaGVuIiwiZ2l2ZW4iOiJLYWlsaW5nIiwicGFyc2UtbmFtZXMiOmZhbHNlLCJkcm9wcGluZy1wYXJ0aWNsZSI6IiIsIm5vbi1kcm9wcGluZy1wYXJ0aWNsZSI6IiJ9LHsiZmFtaWx5IjoiWXVhbiIsImdpdmVuIjoiWW9uZ2thaSIsInBhcnNlLW5hbWVzIjpmYWxzZSwiZHJvcHBpbmctcGFydGljbGUiOiIiLCJub24tZHJvcHBpbmctcGFydGljbGUiOiIifSx7ImZhbWlseSI6Ild1IiwiZ2l2ZW4iOiJIYW8iLCJwYXJzZS1uYW1lcyI6ZmFsc2UsImRyb3BwaW5nLXBhcnRpY2xlIjoiIiwibm9uLWRyb3BwaW5nLXBhcnRpY2xlIjoiIn1dLCJjb250YWluZXItdGl0bGUiOiJDaGVtaWNhbCBFbmdpbmVlcmluZyBKb3VybmFsIiwiRE9JIjoiMTAuMTAxNi9qLmNlai4yMDI1LjE2MjQ4MiIsIklTU04iOiIxMzg1ODk0NyIsImlzc3VlZCI6eyJkYXRlLXBhcnRzIjpbWzIwMjUsNSwxNV1dfSwiYWJzdHJhY3QiOiJUaGlzIHN0dWR5IGV4cGxvcmVzIHRoZSBoeWRyb3Bob2JpYyBtb2RpZmljYXRpb24gb2YgzrMtQ3ljbG9kZXh0cmluIE1ldGFsLW9yZ2FuaWMgRnJhbWV3b3JrcyB3aGljaCwgZGVzcGl0ZSB0aGVpciBzdHJvbmcgbG9hZGluZyBjYXBhY2l0eSwgaGF2ZSBwb29yIGh5ZHJvcGhvYmljaXR5LCB0aHJvdWdoIGNlbGx1bG9zZSBhY2V0YXRlIGJ1dHlyYXRlIChDQUIpIGNvYXRpbmcgYW5kIHRoZSBkZXZlbG9wbWVudCBvZiBhIGNpdHJhbCAoQ0EpLWxvYWRlZCBjaGl0b3NhbiAoQ1MpIGFjdGl2ZSBwYWNrYWdpbmcgZmlsbSB1c2luZyBDQUItY29hdGVkIM6zLUNELU1PRnMuIEZvdXJpZXItdHJhbnNmb3JtIGluZnJhcmVkIHNwZWN0cm9zY29weSBhbmQgbW9sZWN1bGFyIGRvY2tpbmcgZGVtb25zdHJhdGVkIGVmZmVjdGl2ZSBoeWRyb2dlbiBib25kaW5nIGFuZCBub25wb2xhciBpbnRlcmFjdGlvbnMgYmV0d2VlbiBDQUIgYW5kIHRoZSBNT0ZAQ0Egc3VyZmFjZSwgY29uZmlybWluZyBzdWNjZXNzZnVsIENBQiBiaW5kaW5nLiBTbWFsbC1hbmdsZSBYLXJheSBzY2F0dGVyaW5nIGFuYWx5c2lzIGluZGljYXRlZCB0aGF0IGluY3JlYXNpbmcgdGhlIENBQiByYXRpbyBhbHRlcmVkIHRoZSBtaWNyb3N0cnVjdHVyZSBhbmQgc3VyZmFjZSBwcm9wZXJ0aWVzIG9mIE1PRkBDQSwgaW1wcm92aW5nIHdhdGVyIHN0YWJpbGl0eS4gSW50ZWdyYXRpbmcgQy1NT0ZAQ0EgaW50byBDUyBmaWxtcyBlbmhhbmNlZCBtZWNoYW5pY2FsIHByb3BlcnRpZXMsIHdpdGggdGVuc2lsZSBzdHJlbmd0aCBpbmNyZWFzaW5nIGJ5IDEyOCAlLiBUaGUgd2F0ZXIgY29udGFjdCBhbmdsZSBhcHByb2FjaGVkIDk5LjkgwrEgMC44wrAsIGFuZCB3YXRlciBzb2x1YmlsaXR5IGFuZCBoeWdyb3Njb3BpY2l0eSBkZWNyZWFzZWQgc2lnbmlmaWNhbnRseS4gR2FzIGJhcnJpZXIgcHJvcGVydGllcyBpbXByb3ZlZCwgd2l0aCB3YXRlciB2YXBvciBhbmQgb3h5Z2VuIHRyYW5zbWlzc2lvbiByYXRlcyByZWR1Y2VkIGJ5IDM4ICUgYW5kIDYxICUsIHJlc3BlY3RpdmVseS4gTWVhbndoaWxlLCB0aGUgZmlsbXMgcG9zc2Vzc2VkIGJldHRlciBkZWdyYWRhYmlsaXR5IGFuZCBiaW9zYWZldHkuIFRoZSBmaWxtcyBleGhpYml0ZWQgaGlnaCBhbnRpb3hpZGFudCBhbmQgYW50aWJhY3RlcmlhbCBhY3Rpdml0aWVzLCB3aXRoIGluaGliaXRpbmcgOTcuMiAlIG9mIEVzY2hlcmljaGlhIGNvbGkgYW5kIDk2LjggJSBvZiBTdGFwaHlsb2NvY2N1cyBhdXJldXMuIEluIHByYWN0aWNhbCBhcHBsaWNhdGlvbiwgQ1MgZmlsbSB3aXRoIEMtTU9GQENBIGVmZmVjdGl2ZWx5IHNsb3dlZCBicm93bmluZyBhbmQgbWljcm9iaWFsIGdyb3d0aCBpbiBmcmVzaC1jdXQgYXBwbGVzIGFuZCBsb3R1cyByb290cywgbWFpbnRhaW5pbmcgcHJvZHVjZSBmaXJtbmVzcyBhbmQgZnJlc2huZXNzLCBhcyB3ZWxsIGFzIGxvdyBjb2xvbnkgY291bnRzLiBUaGVzZSByZXN1bHRzIGRlbW9uc3RyYXRlIHRoYXQgQy1NT0ZAQ0EgZW5oYW5jZXMgdGhlIGZ1bmN0aW9uYWxpdHkgb2YgQ1MgZmlsbXMgYW5kIHJlcHJlc2VudHMgYSBwcm9taXNpbmcgYXBwcm9hY2ggZm9yIGFjdGl2ZSBmb29kIHBhY2thZ2luZyBkZXZlbG9wbWVudC4iLCJwdWJsaXNoZXIiOiJFbHNldmllciBCLlYuIiwidm9sdW1lIjoiNTEyIiwiY29udGFpbmVyLXRpdGxlLXNob3J0IjoiIn0sImlzVGVtcG9yYXJ5IjpmYWxzZX0seyJpZCI6ImVhOWJmODhjLTZkMDAtMzIyOS05MTllLTI1OTIxNTVhNzk1MCIsIml0ZW1EYXRhIjp7InR5cGUiOiJhcnRpY2xlIiwiaWQiOiJlYTliZjg4Yy02ZDAwLTMyMjktOTE5ZS0yNTkyMTU1YTc5NTAiLCJ0aXRsZSI6IkN1cnJlbnQgc3RhdHVzIGFuZCBmdXR1cmUgZGlyZWN0aW9ucyBvbiBjeWNsb2RleHRyaW4tYmFzZWQgbWV0YWzigJNvcmdhbmljIGZyYW1ld29ya3MgZm9yIGFkc29ycHRpb24gYW5kIGNvbnRyb2xsZWQgcmVsZWFzZSBvZiBnYXNlb3VzL3ZvbGF0aWxlcyBpbiBhY3RpdmUgZm9vZCBwYWNrYWdpbmciLCJhdXRob3IiOlt7ImZhbWlseSI6Ikxpc3R5YW5pbmdydW0iLCJnaXZlbiI6IlJhdG5hIFNhcmkiLCJwYXJzZS1uYW1lcyI6ZmFsc2UsImRyb3BwaW5nLXBhcnRpY2xlIjoiIiwibm9uLWRyb3BwaW5nLXBhcnRpY2xlIjoiIn0seyJmYW1pbHkiOiJBZGkiLCJnaXZlbiI6IlByYWtvc28iLCJwYXJzZS1uYW1lcyI6ZmFsc2UsImRyb3BwaW5nLXBhcnRpY2xlIjoiIiwibm9uLWRyb3BwaW5nLXBhcnRpY2xlIjoiIn0seyJmYW1pbHkiOiJNdWx5YW5pIiwiZ2l2ZW4iOiJSaXprYSIsInBhcnNlLW5hbWVzIjpmYWxzZSwiZHJvcHBpbmctcGFydGljbGUiOiIiLCJub24tZHJvcHBpbmctcGFydGljbGUiOiIifSx7ImZhbWlseSI6IlRzYWkiLCJnaXZlbiI6IlNoZW5nIFllbiIsInBhcnNlLW5hbWVzIjpmYWxzZSwiZHJvcHBpbmctcGFydGljbGUiOiIiLCJub24tZHJvcHBpbmctcGFydGljbGUiOiIifSx7ImZhbWlseSI6Ill1ZGhpc3RpcmEiLCJnaXZlbiI6IkJhcmEiLCJwYXJzZS1uYW1lcyI6ZmFsc2UsImRyb3BwaW5nLXBhcnRpY2xlIjoiIiwibm9uLWRyb3BwaW5nLXBhcnRpY2xlIjoiIn0seyJmYW1pbHkiOiJIc2llaCIsImdpdmVuIjoiQ2hhbmcgV2VpIiwicGFyc2UtbmFtZXMiOmZhbHNlLCJkcm9wcGluZy1wYXJ0aWNsZSI6IiIsIm5vbi1kcm9wcGluZy1wYXJ0aWNsZSI6IiJ9XSwiY29udGFpbmVyLXRpdGxlIjoiVHJlbmRzIGluIEZvb2QgU2NpZW5jZSBhbmQgVGVjaG5vbG9neSIsImNvbnRhaW5lci10aXRsZS1zaG9ydCI6IlRyZW5kcyBGb29kIFNjaS4gVGVjaG5vbC4iLCJET0kiOiIxMC4xMDE2L2oudGlmcy4yMDI1LjEwNTQ1NiIsIklTU04iOiIwOTI0MjI0NCIsImlzc3VlZCI6eyJkYXRlLXBhcnRzIjpbWzIwMjYsMSwxXV19LCJhYnN0cmFjdCI6IkJhY2tncm91bmQ6IFJlZHVjaW5nIGZvb2Qgc3BvaWxhZ2UgYW5kIHdhc3RlIGlzIGFuIGltcG9ydGFudCBzdXN0YWluYWJpbGl0eSBnb2FsLCBhbmQgYWN0aXZlIGZvb2QgcGFja2FnaW5nIChBUCkgcHJvdmlkZXMgc3RyYXRlZ2llcyB0byBleHRlbmQgc2hlbGYgbGlmZSBieSBjb250cm9sbGluZyBnYXNlb3VzIGFuZCB2b2xhdGlsZSBjb21wb3VuZHMuIEN5Y2xvZGV4dHJpbi1iYXNlZCBtZXRhbOKAk29yZ2FuaWMgZnJhbWV3b3JrcyAoQ0QtTU9GcykgYWxsb3cgdGhlIGNvbWJpbmF0aW9uIG9mIHRoZSBpbmNsdXNpb24gY29tcGxleGF0aW9uIGFiaWxpdHkgb2YgY3ljbG9kZXh0cmlucyB3aXRoIHRoZSBoaWdoIHBvcm9zaXR5IGFuZCB0dW5hYmxlIHN0cnVjdHVyZSBvZiBNT0ZzLCB3aGljaCBhcmUgY29uc2lkZXJlZCBwcm9taXNpbmcgY2FycmllcnMgZm9yIGFjdGl2ZSBjb21wb3VuZHMuIFNjb3BlIGFuZCBhcHByb2FjaDogVGhpcyBzdHVkeSBhaW1lZCB0byBpbnZlc3RpZ2F0ZSB0aGUgcG90ZW50aWFsIHVzZWZ1bG5lc3Mgb2YgQ0QtTU9GcyBpbiBBUCBzeXN0ZW1zLiBUaGVpciBwZXJmb3JtYW5jZSBpbiB0aGUgYWRzb3JwdGlvbiwgZW5jYXBzdWxhdGlvbiwgYW5kIGNvbnRyb2xsZWQgcmVsZWFzZSBvZiBnYXNlb3VzIGFuZCB2b2xhdGlsZSBjb21wb3VuZHMgd2FzIGFzc2Vzc2VkIGFuZCBjb21wYXJlZCB3aXRoIGNvbnZlbnRpb25hbCBtYXRlcmlhbHMgYW5kIG90aGVyIE1PRi1iYXNlZCBjYXJyaWVycy4gVGhlIGtleSBjaGFsbGVuZ2VzIHdlcmUgb3V0bGluZWQgYWxvbmcgd2l0aCBmdXR1cmUgcmVzZWFyY2ggZGlyZWN0aW9ucy4gS2V5IGZpbmRpbmdzIGFuZCBjb25jbHVzaW9uOiBDRC1NT0ZzIHRlbmQgdG8gZXhoaWJpdCBzdHJvbmcgZ2FzIGFkc29ycHRpb24gY2FwYWNpdHkgZm9yIGV0aHlsZW5lIGFuZCBjYXJib24gZGlveGlkZSwgaGlnaCBsb2FkaW5nIGVmZmljaWVuY3kgZm9yIHZvbGF0aWxlIGFudGltaWNyb2JpYWxzLCBhbmQgYWRqdXN0YWJsZSByZWxlYXNlIGJlaGF2aW9ycyB1bmRlciBjb250cm9sbGVkIGh1bWlkaXR5IG9yIHRlbXBlcmF0dXJlLiBXaGVuIGluY29ycG9yYXRlZCBpbnRvIGZpbG1zIG9yIGVsZWN0cm9zcHVuIGZpYmVycywgdGhleSBwcm92aWRlIG1vcmUgc3RhYmxlIGFwcGxpY2F0aW9uIGZvcm1hdHMgc3VpdGFibGUgZm9yIGluZGlyZWN0IGNvbnRhY3Qgd2l0aCBmb29kLiBIb3dldmVyLCB0aGVpciBsb25nLXRlcm0gc3RhYmlsaXR5IHVuZGVyIHN0b3JhZ2UgY29uZGl0aW9ucywgdGhlIGRlZmluaXRpb24gb2YgZnVuY3Rpb25hbCByZWxlYXNlIGVuZHBvaW50cywgYW5kIHRoZSBxdWFudGl0YXRpdmUgcmVsYXRpb25zaGlwIGJldHdlZW4gdGhlIHJlbGVhc2UgcGVyY2VudGFnZSBhbmQgcHJlc2VydmF0aW9uIGVmZmVjdCBoYXZlIG5vdCBiZWVuIHN1ZmZpY2llbnRseSBhZGRyZXNzZWQuIFRoZSBzY2FsYWJsZSBncmVlbiBzeW50aGVzaXMgcm91dGVzIGFuZCByZWd1bGF0b3J5IHZhbGlkYXRpb24gdGhyb3VnaCBtaWdyYXRpb24gYW5kIHRveGljb2xvZ2ljYWwgdGVzdGluZyBhcmUgY29uc2lkZXJlZCBjcml0aWNhbCBzdGVwcy4gV2l0aCBwcm9ncmVzcyBpbiBzdXN0YWluYWJsZSBwcm9kdWN0aW9uIGFuZCBzYWZldHkgYXNzZXNzbWVudCwgQ0QtTU9GcyBoYXZlIGJlZW4gc2hvd24gdG8gaGF2ZSBhIGNsZWFyIHBvdGVudGlhbCB0byBhZHZhbmNlIG5leHQtZ2VuZXJhdGlvbiBBUCB0ZWNobm9sb2dpZXMuIiwicHVibGlzaGVyIjoiRWxzZXZpZXIgTHRkIiwidm9sdW1lIjoiMTY3In0sImlzVGVtcG9yYXJ5IjpmYWxzZX1dfQ=="/>
          <w:id w:val="1241448474"/>
          <w:placeholder>
            <w:docPart w:val="DefaultPlaceholder_-1854013440"/>
          </w:placeholder>
        </w:sdtPr>
        <w:sdtContent>
          <w:r w:rsidR="004E5C09" w:rsidRPr="004E5C09">
            <w:rPr>
              <w:rFonts w:ascii="Verdana" w:hAnsi="Verdana" w:cs="Arial"/>
              <w:color w:val="000000"/>
              <w:sz w:val="24"/>
              <w:szCs w:val="24"/>
              <w:lang w:val="en-US"/>
            </w:rPr>
            <w:t>[20], [21]</w:t>
          </w:r>
        </w:sdtContent>
      </w:sdt>
      <w:r w:rsidRPr="002F6FC7">
        <w:rPr>
          <w:rFonts w:ascii="Verdana" w:hAnsi="Verdana" w:cs="Arial"/>
          <w:sz w:val="24"/>
          <w:szCs w:val="24"/>
          <w:lang w:val="en-US"/>
        </w:rPr>
        <w:t>.</w:t>
      </w:r>
    </w:p>
    <w:p w14:paraId="710CFDE9" w14:textId="77777777" w:rsidR="001A780A" w:rsidRPr="002F6FC7" w:rsidRDefault="001A780A" w:rsidP="002F6FC7">
      <w:pPr>
        <w:spacing w:before="240" w:after="0" w:line="276" w:lineRule="auto"/>
        <w:jc w:val="both"/>
        <w:rPr>
          <w:rFonts w:ascii="Verdana" w:hAnsi="Verdana" w:cs="Arial"/>
          <w:b/>
          <w:bCs/>
          <w:i/>
          <w:iCs/>
          <w:sz w:val="24"/>
          <w:szCs w:val="24"/>
          <w:lang w:val="en-US"/>
        </w:rPr>
      </w:pPr>
      <w:r w:rsidRPr="002F6FC7">
        <w:rPr>
          <w:rFonts w:ascii="Verdana" w:hAnsi="Verdana" w:cs="Arial"/>
          <w:b/>
          <w:bCs/>
          <w:i/>
          <w:iCs/>
          <w:sz w:val="24"/>
          <w:szCs w:val="24"/>
          <w:lang w:val="en-US"/>
        </w:rPr>
        <w:t>Microbial inactivation mechanisms</w:t>
      </w:r>
    </w:p>
    <w:p w14:paraId="1A75C444" w14:textId="77777777" w:rsidR="001A780A" w:rsidRPr="002F6FC7" w:rsidRDefault="001A780A" w:rsidP="002F6FC7">
      <w:p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Packaging methods developed with MOFs are acting in their antibacterial activity through three basic molecular pathways:</w:t>
      </w:r>
    </w:p>
    <w:p w14:paraId="6529A843" w14:textId="510E701B" w:rsidR="00223AA1" w:rsidRPr="002F6FC7" w:rsidRDefault="001A780A" w:rsidP="002F6FC7">
      <w:pPr>
        <w:pStyle w:val="Prrafodelista"/>
        <w:numPr>
          <w:ilvl w:val="0"/>
          <w:numId w:val="11"/>
        </w:num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 xml:space="preserve">Generation of ROS (Reactive Oxygen Species): MOFs such as ZIF-8 can act as photocatalysts under visible light through </w:t>
      </w:r>
      <w:r w:rsidR="00A05414" w:rsidRPr="002F6FC7">
        <w:rPr>
          <w:rFonts w:ascii="Verdana" w:hAnsi="Verdana" w:cs="Arial"/>
          <w:sz w:val="24"/>
          <w:szCs w:val="24"/>
          <w:lang w:val="en-US"/>
        </w:rPr>
        <w:t xml:space="preserve">processes of </w:t>
      </w:r>
      <w:r w:rsidRPr="002F6FC7">
        <w:rPr>
          <w:rFonts w:ascii="Verdana" w:hAnsi="Verdana" w:cs="Arial"/>
          <w:sz w:val="24"/>
          <w:szCs w:val="24"/>
          <w:lang w:val="en-US"/>
        </w:rPr>
        <w:t xml:space="preserve">charge transfer </w:t>
      </w:r>
      <w:r w:rsidR="00A05414" w:rsidRPr="002F6FC7">
        <w:rPr>
          <w:rFonts w:ascii="Verdana" w:hAnsi="Verdana" w:cs="Arial"/>
          <w:sz w:val="24"/>
          <w:szCs w:val="24"/>
          <w:lang w:val="en-US"/>
        </w:rPr>
        <w:t>between ligand-metal, which</w:t>
      </w:r>
      <w:r w:rsidRPr="002F6FC7">
        <w:rPr>
          <w:rFonts w:ascii="Verdana" w:hAnsi="Verdana" w:cs="Arial"/>
          <w:sz w:val="24"/>
          <w:szCs w:val="24"/>
          <w:lang w:val="en-US"/>
        </w:rPr>
        <w:t xml:space="preserve"> </w:t>
      </w:r>
      <w:r w:rsidR="00735A1B" w:rsidRPr="002F6FC7">
        <w:rPr>
          <w:rFonts w:ascii="Verdana" w:hAnsi="Verdana" w:cs="Arial"/>
          <w:sz w:val="24"/>
          <w:szCs w:val="24"/>
          <w:lang w:val="en-US"/>
        </w:rPr>
        <w:t>generate</w:t>
      </w:r>
      <w:r w:rsidRPr="002F6FC7">
        <w:rPr>
          <w:rFonts w:ascii="Verdana" w:hAnsi="Verdana" w:cs="Arial"/>
          <w:sz w:val="24"/>
          <w:szCs w:val="24"/>
          <w:lang w:val="en-US"/>
        </w:rPr>
        <w:t xml:space="preserve"> photoelectrons on the surface </w:t>
      </w:r>
      <w:r w:rsidR="00A05414" w:rsidRPr="002F6FC7">
        <w:rPr>
          <w:rFonts w:ascii="Verdana" w:hAnsi="Verdana" w:cs="Arial"/>
          <w:sz w:val="24"/>
          <w:szCs w:val="24"/>
          <w:lang w:val="en-US"/>
        </w:rPr>
        <w:t>to</w:t>
      </w:r>
      <w:r w:rsidRPr="002F6FC7">
        <w:rPr>
          <w:rFonts w:ascii="Verdana" w:hAnsi="Verdana" w:cs="Arial"/>
          <w:sz w:val="24"/>
          <w:szCs w:val="24"/>
          <w:lang w:val="en-US"/>
        </w:rPr>
        <w:t xml:space="preserve"> react with the surrounding oxygen and water</w:t>
      </w:r>
      <w:r w:rsidR="00A05414" w:rsidRPr="002F6FC7">
        <w:rPr>
          <w:rFonts w:ascii="Verdana" w:hAnsi="Verdana" w:cs="Arial"/>
          <w:sz w:val="24"/>
          <w:szCs w:val="24"/>
          <w:lang w:val="en-US"/>
        </w:rPr>
        <w:t>, which</w:t>
      </w:r>
      <w:r w:rsidRPr="002F6FC7">
        <w:rPr>
          <w:rFonts w:ascii="Verdana" w:hAnsi="Verdana" w:cs="Arial"/>
          <w:sz w:val="24"/>
          <w:szCs w:val="24"/>
          <w:lang w:val="en-US"/>
        </w:rPr>
        <w:t xml:space="preserve"> produce</w:t>
      </w:r>
      <w:r w:rsidR="00A05414" w:rsidRPr="002F6FC7">
        <w:rPr>
          <w:rFonts w:ascii="Verdana" w:hAnsi="Verdana" w:cs="Arial"/>
          <w:sz w:val="24"/>
          <w:szCs w:val="24"/>
          <w:lang w:val="en-US"/>
        </w:rPr>
        <w:t>s</w:t>
      </w:r>
      <w:r w:rsidRPr="002F6FC7">
        <w:rPr>
          <w:rFonts w:ascii="Verdana" w:hAnsi="Verdana" w:cs="Arial"/>
          <w:sz w:val="24"/>
          <w:szCs w:val="24"/>
          <w:lang w:val="en-US"/>
        </w:rPr>
        <w:t xml:space="preserve"> peroxide, hydroxyl radicals and superoxide anions. Oxidizing species infiltrate through the bacterial envelopes, leading to lipid peroxidation, DNA damage, and inactivation of cellular proteins</w:t>
      </w:r>
      <w:r w:rsidR="00D669A9"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MzhmMmVlZTYtNjMzYy00NTI1LWE5M2MtZDcwYWE2YWM3ODdkIiwicHJvcGVydGllcyI6eyJub3RlSW5kZXgiOjB9LCJpc0VkaXRlZCI6ZmFsc2UsIm1hbnVhbE92ZXJyaWRlIjp7ImlzTWFudWFsbHlPdmVycmlkZGVuIjpmYWxzZSwiY2l0ZXByb2NUZXh0IjoiWzE2XSwgWzE4XSIsIm1hbnVhbE92ZXJyaWRlVGV4dCI6IiJ9LCJjaXRhdGlvbkl0ZW1zIjpbeyJpZCI6ImQzMzcxM2YzLTIzYmYtMzViYy1iMzQzLWYzZTU5YzNiMWRlMiIsIml0ZW1EYXRhIjp7InR5cGUiOiJhcnRpY2xlLWpvdXJuYWwiLCJpZCI6ImQzMzcxM2YzLTIzYmYtMzViYy1iMzQzLWYzZTU5YzNiMWRlMiIsInRpdGxlIjoiSGlnaC1wZXJmb3JtYW5jZSBtdWx0aWZ1bmN0aW9uYWwgZ2VsYXRpbi1iYXNlZCBmaWxtcyBlbmdpbmVlcmVkIHdpdGggbWV0YWwtb3JnYW5pYyBmcmFtZXdvcmtzIGZvciBhY3RpdmUgZm9vZCBwYWNrYWdpbmcgYXBwbGljYXRpb25zIiwiYXV0aG9yIjpbeyJmYW1pbHkiOiJSaWFoaSIsImdpdmVuIjoiWm9ocmVoIiwicGFyc2UtbmFtZXMiOmZhbHNlLCJkcm9wcGluZy1wYXJ0aWNsZSI6IiIsIm5vbi1kcm9wcGluZy1wYXJ0aWNsZSI6IiJ9LHsiZmFtaWx5IjoiSG9uZyIsImdpdmVuIjoiU3UgSnVuZyIsInBhcnNlLW5hbWVzIjpmYWxzZSwiZHJvcHBpbmctcGFydGljbGUiOiIiLCJub24tZHJvcHBpbmctcGFydGljbGUiOiIifSx7ImZhbWlseSI6IlJoaW0iLCJnaXZlbiI6IkpvbmcgV2hhbi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Gb29kIEh5ZHJvY29sbG9pZHMiLCJjb250YWluZXItdGl0bGUtc2hvcnQiOiJGb29kIEh5ZHJvY29sbC4iLCJET0kiOiIxMC4xMDE2L2ouZm9vZGh5ZC4yMDIzLjEwODk4NCIsIklTU04iOiIwMjY4MDA1WCIsImlzc3VlZCI6eyJkYXRlLXBhcnRzIjpbWzIwMjMsMTEsMV1dfSwiYWJzdHJhY3QiOiJFY28tZnJpZW5kbHkgbXVsdGlmdW5jdGlvbmFsIGNvbXBvc2l0ZSBmaWxtcyB3ZXJlIGRlc2lnbmVkIHVzaW5nIGdlbGF0aW4gKEdlbCkgYW5kIG1ldGFsLW9yZ2FuaWMgZnJhbWV3b3JrcyBaSUYtOCAoWm4tTU9GcykgdG8gbWVldCB0aGUgZGVtYW5kIGZvciBhY3RpdmUgcGFja2FnaW5nIHRoYXQgZW5zdXJlcyBmb29kIHNoZWxmIGxpZmUuIFRoZSBzeW50aGVzaXplZCBabi1NT0YgbmFub3N0cnVjdHVyZXMgZXhoaWJpdGVkIGEgZG9kZWNhaGVkcmFsIG1vcnBob2xvZ3kgd2l0aCBhbnRpb3hpZGFudCBhY3Rpdml0eSwgVVYgYWJzb3JwdGlvbiwgYW5kIGFudGliYWN0ZXJpYWwgcHJvcGVydGllcy4gVGhlIGFkZGVkIFpuLU1PRnMgcGFydGljbGVzIHNob3dlZCBnb29kIGRpc3BlcnNpb24gaW4gdGhlIGdlbGF0aW4gbWF0cml4LCBjcmVhdGluZyBhIGRlbnNlIGNvbXBvc2l0ZSBmaWxtIHN0cnVjdHVyZS4gVGhlIGluY29ycG9yYXRpb24gb2YgWm4tTU9GcyBlbmhhbmNlZCB0aGUgcGh5c2ljYWwgY2hhcmFjdGVyaXN0aWNzIG9mIHRoZSBkZXZlbG9wZWQgZmlsbXMsIHN1Y2ggYXMgd2F0ZXIgcmVzaXN0YW5jZSwgdGhlcm1hbCBzdGFiaWxpdHksIHRlbnNpbGUgc3RyZW5ndGgsIGFuZCBVViBzaGllbGRpbmcgcHJvcGVydGllcy4gVGhlIGFkZGl0aW9uIG9mIDEgYW5kIDMgd3QlIFpuLU1PRnMgaW4gdGhlIGdlbGF0aW4gbWF0cml4IHJlc3VsdGVkIGluIDg0LjQlIGFuZCAxMDAlIGFudGlveGlkYW50IGFjdGl2aXR5LCByZXNwZWN0aXZlbHkuIE1PRnMtbG9hZGVkIGdlbGF0aW4gZmlsbSBkZW1vbnN0cmF0ZWQgZXhjZWxsZW50IGFudGliYWN0ZXJpYWwgZnVuY3Rpb24gYWdhaW5zdCBHcmFtLXBvc2l0aXZlIChTLiBhdXJldXMgJiBMLiBtb25vY3l0b2dlbmVzKSBhbmQgR3JhbS1uZWdhdGl2ZSAoUy4gZW50ZXJpY2EgJiBFLiBjb2xpKSBiYWN0ZXJpYS4gVGhlIHBvdGVudGlhbCBhcHBsaWNhdGlvbiBvZiB0aGUgZW5naW5lZXJlZCBjb21wb3NpdGUgZmlsbXMgaW4gdGhlIGZvb2QgcGFja2FnaW5nIGZpZWxkIGlzIHN0dWRpZWQgYnkgZnJlc2ggY2hlcnJ5IHRvbWF0byBwYWNraW5nLCBhbmQgcGh5c2ljb2NoZW1pY2FsIGFuZCBtaWNyb2Jpb2xvZ2ljYWwgcHJvcGVydGllcyBvZiBwYWNrZWQgc2FtcGxlcyB3ZXJlIG1vbml0b3JlZCBmb3IgYSBzdG9yYWdlIHBlcmlvZCBvZiAxNiBkYXlzIGF0IDEwIMKwQy4gVGhlIEdlbC9abi1NT0YzJSBmaWxtIHJldGFyZGVkIHRoZSB0ZXh0dXJlIGRldGVyaW9yYXRpb24gb2YgcGFja2VkIHRvbWF0b2VzIGFuZCBkaXNwbGF5ZWQgYSBtaWNyb29yZ2FuaXNtIGdyb3d0aCBwcmV2ZW50aW9uIGVmZmVjdCwgZXhwZWN0aW5nIGl0cyBwcmFjdGljYWwgcG90ZW50aWFsIGZvciB1c2UgaW4gbXVsdGlmdW5jdGlvbmFsIGFjdGl2ZSBwYWNrYWdpbmcgcHJvc3BlY3RzLiIsInB1Ymxpc2hlciI6IkVsc2V2aWVyIEIuVi4iLCJ2b2x1bWUiOiIxNDQifSwiaXNUZW1wb3JhcnkiOmZhbHNlfSx7ImlkIjoiNzFjYmI4NDUtMjg5My0zMWUzLTkzYzAtODgxZDIwOGI0Y2Y4IiwiaXRlbURhdGEiOnsidHlwZSI6ImFydGljbGUtam91cm5hbCIsImlkIjoiNzFjYmI4NDUtMjg5My0zMWUzLTkzYzAtODgxZDIwOGI0Y2Y4IiwidGl0bGUiOiJBIENydWNpZm9ybSBQZXRhbC1saWtlIChaSUYtOCkgd2l0aCBCYWN0ZXJpY2lkYWwgQWN0aXZpdHkgYWdhaW5zdCBGb29kYm9ybmUgR3JhbS1Qb3NpdGl2ZSBCYWN0ZXJpYSBmb3IgQW50aWJhY3RlcmlhbCBGb29kIFBhY2thZ2luZyIsImF1dGhvciI6W3siZmFtaWx5IjoiU2hlbiIsImdpdmVuIjoiQm93ZW4iLCJwYXJzZS1uYW1lcyI6ZmFsc2UsImRyb3BwaW5nLXBhcnRpY2xlIjoiIiwibm9uLWRyb3BwaW5nLXBhcnRpY2xlIjoiIn0seyJmYW1pbHkiOiJXYW5nIiwiZ2l2ZW4iOiJZdXhpYW4iLCJwYXJzZS1uYW1lcyI6ZmFsc2UsImRyb3BwaW5nLXBhcnRpY2xlIjoiIiwibm9uLWRyb3BwaW5nLXBhcnRpY2xlIjoiIn0seyJmYW1pbHkiOiJXYW5nIiwiZ2l2ZW4iOiJYaW5sb25nIiwicGFyc2UtbmFtZXMiOmZhbHNlLCJkcm9wcGluZy1wYXJ0aWNsZSI6IiIsIm5vbi1kcm9wcGluZy1wYXJ0aWNsZSI6IiJ9LHsiZmFtaWx5IjoiQW1hbCIsImdpdmVuIjoiRmF0aW1hIEV6emFocmEiLCJwYXJzZS1uYW1lcyI6ZmFsc2UsImRyb3BwaW5nLXBhcnRpY2xlIjoiIiwibm9uLWRyb3BwaW5nLXBhcnRpY2xlIjoiIn0seyJmYW1pbHkiOiJaaHUiLCJnaXZlbiI6IkxpeWluZyIsInBhcnNlLW5hbWVzIjpmYWxzZSwiZHJvcHBpbmctcGFydGljbGUiOiIiLCJub24tZHJvcHBpbmctcGFydGljbGUiOiIifSx7ImZhbWlseSI6IkppYW5nIiwiZ2l2ZW4iOiJMaW5nIiwicGFyc2UtbmFtZXMiOmZhbHNlLCJkcm9wcGluZy1wYXJ0aWNsZSI6IiIsIm5vbi1kcm9wcGluZy1wYXJ0aWNsZSI6IiJ9XSwiY29udGFpbmVyLXRpdGxlIjoiSW50ZXJuYXRpb25hbCBKb3VybmFsIG9mIE1vbGVjdWxhciBTY2llbmNlcyIsImNvbnRhaW5lci10aXRsZS1zaG9ydCI6IkludC4gSi4gTW9sLiBTY2kuIiwiRE9JIjoiMTAuMzM5MC9pam1zMjMxNDc1MTAiLCJJU1NOIjoiMTQyMjAwNjciLCJQTUlEIjoiMzU4ODY4NTUiLCJpc3N1ZWQiOnsiZGF0ZS1wYXJ0cyI6W1syMDIyLDcsMV1dfSwiYWJzdHJhY3QiOiJNb3N0IGFudGliYWN0ZXJpYWwgbmFub21hdGVyaWFscyB1c2VkIGluIGZvb2QgcGFja2FnaW5nIGFjdCBieSByZWxlYXNpbmcgcmVhY3RpdmUgb3h5Z2VuIHNwZWNpZXMgKFJPUyksIHdoaWNoIGNhbm5vdCBlZmZpY2llbnRseSBoYXZlIGFuIGluaGliaXRvcnkgZWZmZWN0IGJ5IHBlbmV0cmF0aW5nIHRoZSBjZWxsIHdhbGwgb2YgR3JhbS1wb3NpdGl2ZSBTdGFwaHlsb2NvY2N1cyBhdXJldXMuIEluIHRoaXMgd29yaywgd2UgdXNlZCB0aGUgY3J1Y2lmb3JtIHBldGFsLWxpa2UgemVvbGl0ZSBpbWlkYXpvbGUgZnJhbWV3b3JrLTggKFpJRi04KSBzeW50aGVzaXplZCBpbiB0aGUgd2F0ZXIgcGhhc2Ugd2hpY2ggY2FuIHJlbGVhc2UgYWN0aXZlIFpuIGNvbXBvdW5kcyBpbiBhcXVlb3VzIHNvbHV0aW9uIGFuZCBleGVydCBhIHN0cm9uZ2VyIGluaGliaXRvcnkgZWZmZWN0IG9uIFMuIGF1cmV1cy4gVGhlIGV4cGVyaW1lbnRhbCByZXN1bHRzIGRlbW9uc3RyYXRlZCB0aGF0IHRoZSBhcXVlb3VzIGNydWNpZm9ybSBwZXRhbC1saWtlIFpJRi04IGhhcyB0aGUgc2FtZSBwaG90b2NhdGFseXRpYyBhY3Rpdml0eSBhcyB0cmFkaXRpb25hbCBaSUYtOCBhbmQgY2FuIGJlIGFwcGxpZWQgaW4gcGhvdG9jYXRhbHl0aWMgYmFjdGVyaWFsIGluYWN0aXZhdGlvbi4gVGhlIGNydWNpZm9ybSBwZXRhbC1saWtlIFpJRi04IHdhcyBhbHNvIHNob3duIHRvIHJlbGVhc2UgYWN0aXZlIFpuIGNvbXBvdW5kcyBpbiBhcXVlb3VzIHNvbHV0aW9uIHdpdGggYSBiZXR0ZXIgYW50aWJhY3RlcmlhbCBlZmZlY3QgYWdhaW5zdCBTLiBhdXJldXMsIHJlYWNoaW5nIDk1JSBpbmFjdGl2YXRpb24gZWZmaWNpZW5jeS4gVGhlIGFudGliYWN0ZXJpYWwgZWZmZWN0IHdhcyB0aGVyZWZvcmUgNzAlIGhpZ2hlciB0aGFuIHRoYXQgb2YgdHJhZGl0aW9uYWwgWklGLTguIEJhc2VkIG9uIGl0cyBleGNlbGxlbnQgYW50aWJhY3RlcmlhbCBwcm9wZXJ0aWVzLCB3ZSBsb2FkZWQgcGV0YWwtbGlrZSBaSUYtOCwgUERBIGFuZCBQVkEgb250byBvcmRpbmFyeSBmaWJlcnMgdG8gcHJlcGFyZSBaSUYtOC1GaWxtLiBUaGUgcmVzdWx0cyBmdXJ0aGVyIHNob3dlZCB0aGF0IFpJRi04LUZpbG0gaGFzIGEgaGlnaCBmaWx0cmF0aW9uIGNhcGFjaXR5LCB3aGljaCBjYW4gYmUgdXNlZCBpbiBhbnRpYmFjdGVyaWFsIHBhY2thZ2luZyBtYXRlcmlhbCB3aXRoIHRoZSByZXF1aXJlZCBhaXIgcGVybWVhYmlsaXR5LiBNb3Jlb3ZlciwgWklGLTgtRmxpbSBjYW4gY2xlYW4gdGhlIHN1cmZhY2Ugb24gaXRzIG93biBhbmQgY2FuIG1haW50YWluIGEgc3RlcmlsZSBlbnZpcm9ubWVudC4gSXQgaXMgZGlmZmVyZW50IGZyb20gb3RoZXIgZGlzcG9zYWJsZSBtYXRlcmlhbHMgb24gdGhlIG1hcmtldCBpbiB0aGF0IGl0IGNhbiBiZSByZXVzZWQgYW5kIGhhcyBhIHNlbGYtZGlzaW5mZWN0aW9uIGZ1bmN0aW9uLiIsInB1Ymxpc2hlciI6Ik1EUEkiLCJpc3N1ZSI6IjE0Iiwidm9sdW1lIjoiMjMifSwiaXNUZW1wb3JhcnkiOmZhbHNlfV19"/>
          <w:id w:val="1470860689"/>
          <w:placeholder>
            <w:docPart w:val="DefaultPlaceholder_-1854013440"/>
          </w:placeholder>
        </w:sdtPr>
        <w:sdtContent>
          <w:r w:rsidR="004E5C09" w:rsidRPr="004E5C09">
            <w:rPr>
              <w:rFonts w:ascii="Verdana" w:hAnsi="Verdana" w:cs="Arial"/>
              <w:color w:val="000000"/>
              <w:sz w:val="24"/>
              <w:szCs w:val="24"/>
              <w:lang w:val="en-US"/>
            </w:rPr>
            <w:t>[16], [18]</w:t>
          </w:r>
        </w:sdtContent>
      </w:sdt>
      <w:r w:rsidRPr="002F6FC7">
        <w:rPr>
          <w:rFonts w:ascii="Verdana" w:hAnsi="Verdana" w:cs="Arial"/>
          <w:sz w:val="24"/>
          <w:szCs w:val="24"/>
          <w:lang w:val="en-US"/>
        </w:rPr>
        <w:t>.</w:t>
      </w:r>
    </w:p>
    <w:p w14:paraId="644BB47E" w14:textId="64C70997" w:rsidR="00223AA1" w:rsidRPr="002F6FC7" w:rsidRDefault="001A780A" w:rsidP="002F6FC7">
      <w:pPr>
        <w:pStyle w:val="Prrafodelista"/>
        <w:numPr>
          <w:ilvl w:val="0"/>
          <w:numId w:val="11"/>
        </w:num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lastRenderedPageBreak/>
        <w:t>Active Metal Cations (Zn</w:t>
      </w:r>
      <w:r w:rsidRPr="002F6FC7">
        <w:rPr>
          <w:rFonts w:ascii="Verdana" w:hAnsi="Verdana" w:cs="Arial"/>
          <w:sz w:val="24"/>
          <w:szCs w:val="24"/>
          <w:vertAlign w:val="superscript"/>
          <w:lang w:val="en-US"/>
        </w:rPr>
        <w:t>2+</w:t>
      </w:r>
      <w:r w:rsidRPr="002F6FC7">
        <w:rPr>
          <w:rFonts w:ascii="Verdana" w:hAnsi="Verdana" w:cs="Arial"/>
          <w:sz w:val="24"/>
          <w:szCs w:val="24"/>
          <w:lang w:val="en-US"/>
        </w:rPr>
        <w:t>, Cu</w:t>
      </w:r>
      <w:r w:rsidRPr="002F6FC7">
        <w:rPr>
          <w:rFonts w:ascii="Verdana" w:hAnsi="Verdana" w:cs="Arial"/>
          <w:sz w:val="24"/>
          <w:szCs w:val="24"/>
          <w:vertAlign w:val="superscript"/>
          <w:lang w:val="en-US"/>
        </w:rPr>
        <w:t>2+</w:t>
      </w:r>
      <w:r w:rsidRPr="002F6FC7">
        <w:rPr>
          <w:rFonts w:ascii="Verdana" w:hAnsi="Verdana" w:cs="Arial"/>
          <w:sz w:val="24"/>
          <w:szCs w:val="24"/>
          <w:lang w:val="en-US"/>
        </w:rPr>
        <w:t>) Release: The released ions from MOF structure are adsorbed on bacterial cell wall, changing membrane potential and leading to physical deformation of the cell envelope</w:t>
      </w:r>
      <w:r w:rsidR="00D669A9"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NzdiZmEyMzMtYjZkOS00NmQxLWJhMzQtN2VlMmM4NDFmMzAzIiwicHJvcGVydGllcyI6eyJub3RlSW5kZXgiOjB9LCJpc0VkaXRlZCI6ZmFsc2UsIm1hbnVhbE92ZXJyaWRlIjp7ImlzTWFudWFsbHlPdmVycmlkZGVuIjpmYWxzZSwiY2l0ZXByb2NUZXh0IjoiWzE5XSIsIm1hbnVhbE92ZXJyaWRlVGV4dCI6IiJ9LCJjaXRhdGlvbkl0ZW1zIjpbeyJpZCI6IjNmYmJhYzc1LTlkOGEtMzA1OC1hNzNmLWZmNjdlOThjMDI2NyIsIml0ZW1EYXRhIjp7InR5cGUiOiJhcnRpY2xlLWpvdXJuYWwiLCJpZCI6IjNmYmJhYzc1LTlkOGEtMzA1OC1hNzNmLWZmNjdlOThjMDI2NyIsInRpdGxlIjoiRGV2ZWxvcG1lbnQgb2YgaW5ub3ZhdGl2ZSBhY3RpdmUgcGFja2FnaW5nIGZpbG1zIHVzaW5nIGdlbGF0aW4vcHVsbHVsYW4tYmFzZWQgY29tcG9zaXRlcyBpbmNvcnBvcmF0ZWQgd2l0aCBjaW5uYW1vbiBlc3NlbnRpYWwgb2lsLWxvYWRlZCBtZXRhbC1vcmdhbmljIGZyYW1ld29ya3MgZm9yIG1lYXQgcHJlc2VydmF0aW9uIiwiYXV0aG9yIjpbeyJmYW1pbHkiOiJIb25nIiwiZ2l2ZW4iOiJTdSBKdW5nIiwicGFyc2UtbmFtZXMiOmZhbHNlLCJkcm9wcGluZy1wYXJ0aWNsZSI6IiIsIm5vbi1kcm9wcGluZy1wYXJ0aWNsZSI6IiJ9LHsiZmFtaWx5IjoiUmlhaGkiLCJnaXZlbiI6IlpvaHJlaC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JbnRlcm5hdGlvbmFsIEpvdXJuYWwgb2YgQmlvbG9naWNhbCBNYWNyb21vbGVjdWxlcyIsImNvbnRhaW5lci10aXRsZS1zaG9ydCI6IkludC4gSi4gQmlvbC4gTWFjcm9tb2wuIiwiRE9JIjoiMTAuMTAxNi9qLmlqYmlvbWFjLjIwMjQuMTMxNjA2IiwiSVNTTiI6IjE4NzkwMDAzIiwiUE1JRCI6IjM4NjMxNTY2IiwiaXNzdWVkIjp7ImRhdGUtcGFydHMiOltbMjAyNCw1LDFdXX0sImFic3RyYWN0IjoiVGhpcyBzdHVkeSBhaW1lZCB0byBpbnZlc3RpZ2F0ZSB0aGUgZWZmZWN0IG9mIGNpbm5hbW9uIGVzc2VudGlhbCBvaWwgKENFTyktbG9hZGVkIG1ldGFsLW9yZ2FuaWMgZnJhbWV3b3JrcyAoQ0VPQE1PRikgb24gdGhlIHByb3BlcnRpZXMgb2YgZ2VsYXRpbi9wdWxsdWxhbiAoR2VsL1B1bGwpLWJhc2VkIGNvbXBvc2l0ZSBmaWxtcyAoR2VsL1B1bGwtYmFzZWQgZmlsbXMpLiBUaGUgaW5jb3Jwb3JhdGlvbiBvZiBDRU9ATU9GIGludG8gR2VsL1B1bGwtYmFzZWQgZmlsbXMgZGVtb25zdHJhdGVkIHNpZ25pZmljYW50IGFudGltaWNyb2JpYWwgYWN0aXZpdHkgYWdhaW5zdCBTLiBhdXJldXMsIFMuIGVudGVyaWNhLCBFLiBjb2xpLCBhbmQgTC4gbW9ub2N5dG9nZW5lcy4gQWRkaXRpb25hbGx5LCBDRU9ATU9GIGludGVncmF0ZWQgZmlsbSBleGhpYml0ZWQgYSA5OC4xNiAlIEFCVFMgcmFkaWNhbCBzY2F2ZW5naW5nLCB3aXRoIG5vIHNpZ25pZmljYW50IGNoYW5nZSBpbiB0aGUgbWVjaGFuaWNhbCBwcm9wZXJ0aWVzIG9mIHRoZSBuZWF0IEdlbC9QdWxsIGZpbG0uIFRoZSBVViBibG9ja2luZyBlZmZpY2llbmN5IG9mIHRoZSBjb21wb3NpdGUgZmlsbXMgaW5jcmVhc2VkIHNpZ25pZmljYW50bHkgZnJvbSA4MS4zOCB0byA5OS41NiAlIGF0IDI4MCBubSB3aXRoIHRoZSBhZGRpdGlvbiBvZiAzIHd0JSBDRU9ATU9GLiBBZGRpdGlvbmFsbHksIEdlbC9QdWxsL0NFT0BNT0YgZmlsbXMgZWZmZWN0aXZlbHkgZXh0ZW5kZWQgdGhlIHNoZWxmIGxpZmUgb2YgbWVhdCBwcmVzZXJ2ZWQgYXQgNCDCsEMgYnkgcmVkdWNpbmcgbW9pc3R1cmUgbG9zcyBieSAzLjM1ICUsIG1haW50YWluaW5nIHRoZSBwSCB3aXRoaW4gdGhlIHRocmVzaG9sZCBsaW1pdCAoNi4yKSwgYW5kIGluaGliaXRpbmcgYmFjdGVyaWFsIGdyb3d0aCBieSA5OS45ICUuIFRoZXNlIHJlc3VsdHMgcHJvcG9zZSB0aGF0IENFT0BNT0YgaGFzIHNpZ25pZmljYW50IHBvdGVudGlhbCBhcyBhbiBlZmZlY3RpdmUgYWRkaXRpdmUgaW4gYWN0aXZlIHBhY2thZ2luZyB0byBpbXByb3ZlIHNoZWxmIGxpZmUgYW5kIGZvb2Qgc2FmZXR5LiIsInB1Ymxpc2hlciI6IkVsc2V2aWVyIEIuVi4iLCJ2b2x1bWUiOiIyNjcifSwiaXNUZW1wb3JhcnkiOmZhbHNlfV19"/>
          <w:id w:val="1278670857"/>
          <w:placeholder>
            <w:docPart w:val="DefaultPlaceholder_-1854013440"/>
          </w:placeholder>
        </w:sdtPr>
        <w:sdtContent>
          <w:r w:rsidR="004E5C09" w:rsidRPr="004E5C09">
            <w:rPr>
              <w:rFonts w:ascii="Verdana" w:hAnsi="Verdana" w:cs="Arial"/>
              <w:color w:val="000000"/>
              <w:sz w:val="24"/>
              <w:szCs w:val="24"/>
              <w:lang w:val="en-US"/>
            </w:rPr>
            <w:t>[19]</w:t>
          </w:r>
        </w:sdtContent>
      </w:sdt>
      <w:r w:rsidRPr="002F6FC7">
        <w:rPr>
          <w:rFonts w:ascii="Verdana" w:hAnsi="Verdana" w:cs="Arial"/>
          <w:sz w:val="24"/>
          <w:szCs w:val="24"/>
          <w:lang w:val="en-US"/>
        </w:rPr>
        <w:t>. The ions produced from the MOF structure are adsorbed on the bacterial cell wall, changing the membrane potential and inducing physical deformation of the cell envelope. This results in cell lysis and leakage of important cytoplasmic nutrients</w:t>
      </w:r>
      <w:r w:rsidR="00D669A9"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YmRiY2JlYTctYzdkZS00ZmIxLWI0MTgtNDEwOTI3MmU4Yzk5IiwicHJvcGVydGllcyI6eyJub3RlSW5kZXgiOjB9LCJpc0VkaXRlZCI6ZmFsc2UsIm1hbnVhbE92ZXJyaWRlIjp7ImlzTWFudWFsbHlPdmVycmlkZGVuIjpmYWxzZSwiY2l0ZXByb2NUZXh0IjoiWzE3XSwgWzE4XSIsIm1hbnVhbE92ZXJyaWRlVGV4dCI6IiJ9LCJjaXRhdGlvbkl0ZW1zIjpbeyJpZCI6IjQ2MzcxNzNlLWMyNTQtMzAzYy1iYmM2LTNkNDgyNzkzMmY0NSIsIml0ZW1EYXRhIjp7InR5cGUiOiJhcnRpY2xlLWpvdXJuYWwiLCJpZCI6IjQ2MzcxNzNlLWMyNTQtMzAzYy1iYmM2LTNkNDgyNzkzMmY0NSIsInRpdGxlIjoiR2VsYXRpbi9wb2x5KHZpbnlsIGFsY29ob2wpLWJhc2VkIGR1YWwgZnVuY3Rpb25hbCBjb21wb3NpdGUgZmlsbXMgaW50ZWdyYXRlZCB3aXRoIG1ldGFsLW9yZ2FuaWMgZnJhbWV3b3JrcyBhbmQgYW50aG9jeWFuaW4gZm9yIGFjdGl2ZSBhbmQgaW50ZWxsaWdlbnQgZm9vZCBwYWNrYWdpbmciLCJhdXRob3IiOlt7ImZhbWlseSI6IlJpYWhpIiwiZ2l2ZW4iOiJab2hyZWgiLCJwYXJzZS1uYW1lcyI6ZmFsc2UsImRyb3BwaW5nLXBhcnRpY2xlIjoiIiwibm9uLWRyb3BwaW5nLXBhcnRpY2xlIjoiIn0seyJmYW1pbHkiOiJLaGFuIiwiZ2l2ZW4iOiJBamFoYXIiLCJwYXJzZS1uYW1lcyI6ZmFsc2UsImRyb3BwaW5nLXBhcnRpY2xlIjoiIiwibm9uLWRyb3BwaW5nLXBhcnRpY2xlIjoiIn0seyJmYW1pbHkiOiJSaGltIiwiZ2l2ZW4iOiJKb25nIFdoYW4iLCJwYXJzZS1uYW1lcyI6ZmFsc2UsImRyb3BwaW5nLXBhcnRpY2xlIjoiIiwibm9uLWRyb3BwaW5nLXBhcnRpY2xlIjoiIn0seyJmYW1pbHkiOiJTaGluIiwiZ2l2ZW4iOiJHeWUgSHdhIiwicGFyc2UtbmFtZXMiOmZhbHNlLCJkcm9wcGluZy1wYXJ0aWNsZSI6IiIsIm5vbi1kcm9wcGluZy1wYXJ0aWNsZSI6IiJ9LHsiZmFtaWx5IjoiS2ltIiwiZ2l2ZW4iOiJKdW4gVGFl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zLjEyNjA0MCIsIklTU04iOiIxODc5MDAwMyIsIlBNSUQiOiIzNzU0MTQ2NSIsImlzc3VlZCI6eyJkYXRlLXBhcnRzIjpbWzIwMjMsOSwzMF1dfSwiYWJzdHJhY3QiOiJJbm5vdmF0aXZlIGFjdGl2ZSBhbmQgcEgtY29sb3JpbWV0cmljIGNvbXBvc2l0ZSBmaWxtcyB3ZXJlIGZhYnJpY2F0ZWQgZnJvbSBnZWxhdGluL3BvbHkodmlueWwgYWxjb2hvbCkgKEdlbC9QVkEpIGludGVncmF0ZWQgd2l0aCBjb3BwZXItYmFzZWQgbWV0YWwtb3JnYW5pYyBmcmFtZXdvcmtzIChDdS1NT0ZzKSBhbmQgcmVkIGNhYmJhZ2UgYW50aG9jeWFuaW4gKFJDQSkuIFRoZSBpbmNvcnBvcmF0aW9uIG9mIEN1LU1PRnMgaW1wcm92ZWQgdGhlIHRlbnNpbGUgc3RyZW5ndGgsIHdhdGVyIHJlc2lzdGFuY2UsIGFuZCBVViBzaGllbGRpbmcgcHJvcGVydGllcyBvZiB0aGUgZGV2ZWxvcGVkIGNvbXBvc2l0ZSBmaWxtcy4gVGhlIGFkZGl0aW9uIG9mIGFudGhvY3lhbmlucyBhbmQgMyB3dCUgQ3UtTU9GcyBlbmRvd2VkIHRoZSBwb2x5bWVyIG1hdHJpeCB3aXRoIGV4Y2VsbGVudCBhbnRpb3hpZGFudCAoMTAwICUgYWdhaW5zdCBBQlRTIGFuZCBEUFBIIHJhZGljYWxzKSBhbmQgYW50aWJhY3RlcmlhbCAoYWdhaW5zdCBHcmFtLXBvc2l0aXZlIGFuZCBHcmFtLW5lZ2F0aXZlIGZvb2Rib3JuZSBwYXRob2dlbmljIGJhY3RlcmlhKSBmdW5jdGlvbnMuIFRoZSBmYWJyaWNhdGVkIGNvbXBvc2l0ZSBmaWxtcyBleGhpYml0ZWQgc2lnbmlmaWNhbnQgY29sb3IgY2hhbmdlIGF0IGFsa2FsaW5lIGNvbmRpdGlvbnMgb2YgcEggN+KAkzEyIGFuZCBhIG1hcmtlZCBjb2xvciBjaGFuZ2UgdXBvbiBleHBvc3VyZSB0byBhbW1vbmlhLiBUaGUgZGVzaWduZWQgaW5kaWNhdG9yIGZpbG1zIHVzZWQgZm9yIHNocmltcCBmcmVzaG5lc3MgdHJhY2tpbmcgYW5kIGEgdmlzdWFsIGNvbG9yIGNoYW5nZSBmcm9tIHBpbmsgKGZvciBmcmVzaCBzaHJpbXApIHRvIGdyZWVuIChmb3Igc3BvaWxlZCBzaHJpbXApIHdhcyBvYnNlcnZlZCBkdXJpbmcgc3RvcmFnZSBhdCAyOCDCsEMgZm9yIDI0IGguIFRoZSBwb3RlbnRpYWwgYXBwbGljYXRpb25zIG9mIHRoZSBlbmdpbmVlcmVkIGNvbXBvc2l0ZSBmaWxtcyB3ZXJlIHN0dWRpZWQgYnkgc2hyaW1wIHBhY2thZ2luZywgYW5kIHRoZSBxdWFsaXR5IHBhcmFtZXRlcnMgb2YgcGFja2FnZWQgc2FtcGxlcyB3ZXJlIG1vbml0b3JlZCBkdXJpbmcgc3RvcmFnZS4gVGhlIHN5bmVyZ2lzdGljIGVmZmVjdHMgb2YgYWRkaW5nIGFudGhvY3lhbmlucyBhbmQgTU9GIG5hbm9zdHJ1Y3R1cmVzIHdvcmtzIGZvciBiZXR0ZXIgcHJvZHVjdCBmcmVzaG5lc3MgcHJlc2VydmF0aW9uIGFuZCByZXNwb25kcyB3ZWxsIHRvIHNocmltcCBzcG9pbGFnZSBsZXZlbCwgaW50cm9kdWNpbmcgbm92ZWwgYWN0aXZlIGFuZCBpbnRlbGxpZ2VudCBwYWNrYWdpbmcgb3B0aW9ucyBmb3IgcHJhY3RpY2FsIHNtYXJ0IHBhY2thZ2luZyBhcHBsaWNhdGlvbnMuIiwicHVibGlzaGVyIjoiRWxzZXZpZXIgQi5WLiIsInZvbHVtZSI6IjI0OSJ9LCJpc1RlbXBvcmFyeSI6ZmFsc2V9LHsiaWQiOiJkMzM3MTNmMy0yM2JmLTM1YmMtYjM0My1mM2U1OWMzYjFkZTIiLCJpdGVtRGF0YSI6eyJ0eXBlIjoiYXJ0aWNsZS1qb3VybmFsIiwiaWQiOiJkMzM3MTNmMy0yM2JmLTM1YmMtYjM0My1mM2U1OWMzYjFkZTIiLCJ0aXRsZSI6IkhpZ2gtcGVyZm9ybWFuY2UgbXVsdGlmdW5jdGlvbmFsIGdlbGF0aW4tYmFzZWQgZmlsbXMgZW5naW5lZXJlZCB3aXRoIG1ldGFsLW9yZ2FuaWMgZnJhbWV3b3JrcyBmb3IgYWN0aXZlIGZvb2QgcGFja2FnaW5nIGFwcGxpY2F0aW9ucyIsImF1dGhvciI6W3siZmFtaWx5IjoiUmlhaGkiLCJnaXZlbiI6IlpvaHJlaCIsInBhcnNlLW5hbWVzIjpmYWxzZSwiZHJvcHBpbmctcGFydGljbGUiOiIiLCJub24tZHJvcHBpbmctcGFydGljbGUiOiIifSx7ImZhbWlseSI6IkhvbmciLCJnaXZlbiI6IlN1IEp1bmciLCJwYXJzZS1uYW1lcyI6ZmFsc2UsImRyb3BwaW5nLXBhcnRpY2xlIjoiIiwibm9uLWRyb3BwaW5nLXBhcnRpY2xlIjoiIn0seyJmYW1pbHkiOiJSaGltIiwiZ2l2ZW4iOiJKb25nIFdoYW4iLCJwYXJzZS1uYW1lcyI6ZmFsc2UsImRyb3BwaW5nLXBhcnRpY2xlIjoiIiwibm9uLWRyb3BwaW5nLXBhcnRpY2xlIjoiIn0seyJmYW1pbHkiOiJTaGluIiwiZ2l2ZW4iOiJHeWUgSHdhIiwicGFyc2UtbmFtZXMiOmZhbHNlLCJkcm9wcGluZy1wYXJ0aWNsZSI6IiIsIm5vbi1kcm9wcGluZy1wYXJ0aWNsZSI6IiJ9LHsiZmFtaWx5IjoiS2ltIiwiZ2l2ZW4iOiJKdW4gVGFlIiwicGFyc2UtbmFtZXMiOmZhbHNlLCJkcm9wcGluZy1wYXJ0aWNsZSI6IiIsIm5vbi1kcm9wcGluZy1wYXJ0aWNsZSI6IiJ9XSwiY29udGFpbmVyLXRpdGxlIjoiRm9vZCBIeWRyb2NvbGxvaWRzIiwiY29udGFpbmVyLXRpdGxlLXNob3J0IjoiRm9vZCBIeWRyb2NvbGwuIiwiRE9JIjoiMTAuMTAxNi9qLmZvb2RoeWQuMjAyMy4xMDg5ODQiLCJJU1NOIjoiMDI2ODAwNVgiLCJpc3N1ZWQiOnsiZGF0ZS1wYXJ0cyI6W1syMDIzLDExLDFdXX0sImFic3RyYWN0IjoiRWNvLWZyaWVuZGx5IG11bHRpZnVuY3Rpb25hbCBjb21wb3NpdGUgZmlsbXMgd2VyZSBkZXNpZ25lZCB1c2luZyBnZWxhdGluIChHZWwpIGFuZCBtZXRhbC1vcmdhbmljIGZyYW1ld29ya3MgWklGLTggKFpuLU1PRnMpIHRvIG1lZXQgdGhlIGRlbWFuZCBmb3IgYWN0aXZlIHBhY2thZ2luZyB0aGF0IGVuc3VyZXMgZm9vZCBzaGVsZiBsaWZlLiBUaGUgc3ludGhlc2l6ZWQgWm4tTU9GIG5hbm9zdHJ1Y3R1cmVzIGV4aGliaXRlZCBhIGRvZGVjYWhlZHJhbCBtb3JwaG9sb2d5IHdpdGggYW50aW94aWRhbnQgYWN0aXZpdHksIFVWIGFic29ycHRpb24sIGFuZCBhbnRpYmFjdGVyaWFsIHByb3BlcnRpZXMuIFRoZSBhZGRlZCBabi1NT0ZzIHBhcnRpY2xlcyBzaG93ZWQgZ29vZCBkaXNwZXJzaW9uIGluIHRoZSBnZWxhdGluIG1hdHJpeCwgY3JlYXRpbmcgYSBkZW5zZSBjb21wb3NpdGUgZmlsbSBzdHJ1Y3R1cmUuIFRoZSBpbmNvcnBvcmF0aW9uIG9mIFpuLU1PRnMgZW5oYW5jZWQgdGhlIHBoeXNpY2FsIGNoYXJhY3RlcmlzdGljcyBvZiB0aGUgZGV2ZWxvcGVkIGZpbG1zLCBzdWNoIGFzIHdhdGVyIHJlc2lzdGFuY2UsIHRoZXJtYWwgc3RhYmlsaXR5LCB0ZW5zaWxlIHN0cmVuZ3RoLCBhbmQgVVYgc2hpZWxkaW5nIHByb3BlcnRpZXMuIFRoZSBhZGRpdGlvbiBvZiAxIGFuZCAzIHd0JSBabi1NT0ZzIGluIHRoZSBnZWxhdGluIG1hdHJpeCByZXN1bHRlZCBpbiA4NC40JSBhbmQgMTAwJSBhbnRpb3hpZGFudCBhY3Rpdml0eSwgcmVzcGVjdGl2ZWx5LiBNT0ZzLWxvYWRlZCBnZWxhdGluIGZpbG0gZGVtb25zdHJhdGVkIGV4Y2VsbGVudCBhbnRpYmFjdGVyaWFsIGZ1bmN0aW9uIGFnYWluc3QgR3JhbS1wb3NpdGl2ZSAoUy4gYXVyZXVzICYgTC4gbW9ub2N5dG9nZW5lcykgYW5kIEdyYW0tbmVnYXRpdmUgKFMuIGVudGVyaWNhICYgRS4gY29saSkgYmFjdGVyaWEuIFRoZSBwb3RlbnRpYWwgYXBwbGljYXRpb24gb2YgdGhlIGVuZ2luZWVyZWQgY29tcG9zaXRlIGZpbG1zIGluIHRoZSBmb29kIHBhY2thZ2luZyBmaWVsZCBpcyBzdHVkaWVkIGJ5IGZyZXNoIGNoZXJyeSB0b21hdG8gcGFja2luZywgYW5kIHBoeXNpY29jaGVtaWNhbCBhbmQgbWljcm9iaW9sb2dpY2FsIHByb3BlcnRpZXMgb2YgcGFja2VkIHNhbXBsZXMgd2VyZSBtb25pdG9yZWQgZm9yIGEgc3RvcmFnZSBwZXJpb2Qgb2YgMTYgZGF5cyBhdCAxMCDCsEMuIFRoZSBHZWwvWm4tTU9GMyUgZmlsbSByZXRhcmRlZCB0aGUgdGV4dHVyZSBkZXRlcmlvcmF0aW9uIG9mIHBhY2tlZCB0b21hdG9lcyBhbmQgZGlzcGxheWVkIGEgbWljcm9vcmdhbmlzbSBncm93dGggcHJldmVudGlvbiBlZmZlY3QsIGV4cGVjdGluZyBpdHMgcHJhY3RpY2FsIHBvdGVudGlhbCBmb3IgdXNlIGluIG11bHRpZnVuY3Rpb25hbCBhY3RpdmUgcGFja2FnaW5nIHByb3NwZWN0cy4iLCJwdWJsaXNoZXIiOiJFbHNldmllciBCLlYuIiwidm9sdW1lIjoiMTQ0In0sImlzVGVtcG9yYXJ5IjpmYWxzZX1dfQ=="/>
          <w:id w:val="-1674094537"/>
          <w:placeholder>
            <w:docPart w:val="DefaultPlaceholder_-1854013440"/>
          </w:placeholder>
        </w:sdtPr>
        <w:sdtContent>
          <w:r w:rsidR="004E5C09" w:rsidRPr="004E5C09">
            <w:rPr>
              <w:rFonts w:ascii="Verdana" w:hAnsi="Verdana" w:cs="Arial"/>
              <w:color w:val="000000"/>
              <w:sz w:val="24"/>
              <w:szCs w:val="24"/>
              <w:lang w:val="en-US"/>
            </w:rPr>
            <w:t>[17], [18]</w:t>
          </w:r>
        </w:sdtContent>
      </w:sdt>
      <w:r w:rsidRPr="002F6FC7">
        <w:rPr>
          <w:rFonts w:ascii="Verdana" w:hAnsi="Verdana" w:cs="Arial"/>
          <w:sz w:val="24"/>
          <w:szCs w:val="24"/>
          <w:lang w:val="en-US"/>
        </w:rPr>
        <w:t>. The metal ions impede cellular respiratory enzymes, denature proteins, and stimulate formation of intracellular endogenous ROS</w:t>
      </w:r>
      <w:r w:rsidR="00D669A9"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MGQ1MzBlNzYtYzRhNC00ZTliLWJlMjEtZGM3MjhkNjRlMmJmIiwicHJvcGVydGllcyI6eyJub3RlSW5kZXgiOjB9LCJpc0VkaXRlZCI6ZmFsc2UsIm1hbnVhbE92ZXJyaWRlIjp7ImlzTWFudWFsbHlPdmVycmlkZGVuIjpmYWxzZSwiY2l0ZXByb2NUZXh0IjoiWzE3XSIsIm1hbnVhbE92ZXJyaWRlVGV4dCI6IiJ9LCJjaXRhdGlvbkl0ZW1zIjpbeyJpZCI6IjQ2MzcxNzNlLWMyNTQtMzAzYy1iYmM2LTNkNDgyNzkzMmY0NSIsIml0ZW1EYXRhIjp7InR5cGUiOiJhcnRpY2xlLWpvdXJuYWwiLCJpZCI6IjQ2MzcxNzNlLWMyNTQtMzAzYy1iYmM2LTNkNDgyNzkzMmY0NSIsInRpdGxlIjoiR2VsYXRpbi9wb2x5KHZpbnlsIGFsY29ob2wpLWJhc2VkIGR1YWwgZnVuY3Rpb25hbCBjb21wb3NpdGUgZmlsbXMgaW50ZWdyYXRlZCB3aXRoIG1ldGFsLW9yZ2FuaWMgZnJhbWV3b3JrcyBhbmQgYW50aG9jeWFuaW4gZm9yIGFjdGl2ZSBhbmQgaW50ZWxsaWdlbnQgZm9vZCBwYWNrYWdpbmciLCJhdXRob3IiOlt7ImZhbWlseSI6IlJpYWhpIiwiZ2l2ZW4iOiJab2hyZWgiLCJwYXJzZS1uYW1lcyI6ZmFsc2UsImRyb3BwaW5nLXBhcnRpY2xlIjoiIiwibm9uLWRyb3BwaW5nLXBhcnRpY2xlIjoiIn0seyJmYW1pbHkiOiJLaGFuIiwiZ2l2ZW4iOiJBamFoYXIiLCJwYXJzZS1uYW1lcyI6ZmFsc2UsImRyb3BwaW5nLXBhcnRpY2xlIjoiIiwibm9uLWRyb3BwaW5nLXBhcnRpY2xlIjoiIn0seyJmYW1pbHkiOiJSaGltIiwiZ2l2ZW4iOiJKb25nIFdoYW4iLCJwYXJzZS1uYW1lcyI6ZmFsc2UsImRyb3BwaW5nLXBhcnRpY2xlIjoiIiwibm9uLWRyb3BwaW5nLXBhcnRpY2xlIjoiIn0seyJmYW1pbHkiOiJTaGluIiwiZ2l2ZW4iOiJHeWUgSHdhIiwicGFyc2UtbmFtZXMiOmZhbHNlLCJkcm9wcGluZy1wYXJ0aWNsZSI6IiIsIm5vbi1kcm9wcGluZy1wYXJ0aWNsZSI6IiJ9LHsiZmFtaWx5IjoiS2ltIiwiZ2l2ZW4iOiJKdW4gVGFl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zLjEyNjA0MCIsIklTU04iOiIxODc5MDAwMyIsIlBNSUQiOiIzNzU0MTQ2NSIsImlzc3VlZCI6eyJkYXRlLXBhcnRzIjpbWzIwMjMsOSwzMF1dfSwiYWJzdHJhY3QiOiJJbm5vdmF0aXZlIGFjdGl2ZSBhbmQgcEgtY29sb3JpbWV0cmljIGNvbXBvc2l0ZSBmaWxtcyB3ZXJlIGZhYnJpY2F0ZWQgZnJvbSBnZWxhdGluL3BvbHkodmlueWwgYWxjb2hvbCkgKEdlbC9QVkEpIGludGVncmF0ZWQgd2l0aCBjb3BwZXItYmFzZWQgbWV0YWwtb3JnYW5pYyBmcmFtZXdvcmtzIChDdS1NT0ZzKSBhbmQgcmVkIGNhYmJhZ2UgYW50aG9jeWFuaW4gKFJDQSkuIFRoZSBpbmNvcnBvcmF0aW9uIG9mIEN1LU1PRnMgaW1wcm92ZWQgdGhlIHRlbnNpbGUgc3RyZW5ndGgsIHdhdGVyIHJlc2lzdGFuY2UsIGFuZCBVViBzaGllbGRpbmcgcHJvcGVydGllcyBvZiB0aGUgZGV2ZWxvcGVkIGNvbXBvc2l0ZSBmaWxtcy4gVGhlIGFkZGl0aW9uIG9mIGFudGhvY3lhbmlucyBhbmQgMyB3dCUgQ3UtTU9GcyBlbmRvd2VkIHRoZSBwb2x5bWVyIG1hdHJpeCB3aXRoIGV4Y2VsbGVudCBhbnRpb3hpZGFudCAoMTAwICUgYWdhaW5zdCBBQlRTIGFuZCBEUFBIIHJhZGljYWxzKSBhbmQgYW50aWJhY3RlcmlhbCAoYWdhaW5zdCBHcmFtLXBvc2l0aXZlIGFuZCBHcmFtLW5lZ2F0aXZlIGZvb2Rib3JuZSBwYXRob2dlbmljIGJhY3RlcmlhKSBmdW5jdGlvbnMuIFRoZSBmYWJyaWNhdGVkIGNvbXBvc2l0ZSBmaWxtcyBleGhpYml0ZWQgc2lnbmlmaWNhbnQgY29sb3IgY2hhbmdlIGF0IGFsa2FsaW5lIGNvbmRpdGlvbnMgb2YgcEggN+KAkzEyIGFuZCBhIG1hcmtlZCBjb2xvciBjaGFuZ2UgdXBvbiBleHBvc3VyZSB0byBhbW1vbmlhLiBUaGUgZGVzaWduZWQgaW5kaWNhdG9yIGZpbG1zIHVzZWQgZm9yIHNocmltcCBmcmVzaG5lc3MgdHJhY2tpbmcgYW5kIGEgdmlzdWFsIGNvbG9yIGNoYW5nZSBmcm9tIHBpbmsgKGZvciBmcmVzaCBzaHJpbXApIHRvIGdyZWVuIChmb3Igc3BvaWxlZCBzaHJpbXApIHdhcyBvYnNlcnZlZCBkdXJpbmcgc3RvcmFnZSBhdCAyOCDCsEMgZm9yIDI0IGguIFRoZSBwb3RlbnRpYWwgYXBwbGljYXRpb25zIG9mIHRoZSBlbmdpbmVlcmVkIGNvbXBvc2l0ZSBmaWxtcyB3ZXJlIHN0dWRpZWQgYnkgc2hyaW1wIHBhY2thZ2luZywgYW5kIHRoZSBxdWFsaXR5IHBhcmFtZXRlcnMgb2YgcGFja2FnZWQgc2FtcGxlcyB3ZXJlIG1vbml0b3JlZCBkdXJpbmcgc3RvcmFnZS4gVGhlIHN5bmVyZ2lzdGljIGVmZmVjdHMgb2YgYWRkaW5nIGFudGhvY3lhbmlucyBhbmQgTU9GIG5hbm9zdHJ1Y3R1cmVzIHdvcmtzIGZvciBiZXR0ZXIgcHJvZHVjdCBmcmVzaG5lc3MgcHJlc2VydmF0aW9uIGFuZCByZXNwb25kcyB3ZWxsIHRvIHNocmltcCBzcG9pbGFnZSBsZXZlbCwgaW50cm9kdWNpbmcgbm92ZWwgYWN0aXZlIGFuZCBpbnRlbGxpZ2VudCBwYWNrYWdpbmcgb3B0aW9ucyBmb3IgcHJhY3RpY2FsIHNtYXJ0IHBhY2thZ2luZyBhcHBsaWNhdGlvbnMuIiwicHVibGlzaGVyIjoiRWxzZXZpZXIgQi5WLiIsInZvbHVtZSI6IjI0OSJ9LCJpc1RlbXBvcmFyeSI6ZmFsc2V9XX0="/>
          <w:id w:val="-1450470622"/>
          <w:placeholder>
            <w:docPart w:val="DefaultPlaceholder_-1854013440"/>
          </w:placeholder>
        </w:sdtPr>
        <w:sdtContent>
          <w:r w:rsidR="004E5C09" w:rsidRPr="004E5C09">
            <w:rPr>
              <w:rFonts w:ascii="Verdana" w:hAnsi="Verdana" w:cs="Arial"/>
              <w:color w:val="000000"/>
              <w:sz w:val="24"/>
              <w:szCs w:val="24"/>
              <w:lang w:val="en-US"/>
            </w:rPr>
            <w:t>[17]</w:t>
          </w:r>
        </w:sdtContent>
      </w:sdt>
      <w:r w:rsidRPr="002F6FC7">
        <w:rPr>
          <w:rFonts w:ascii="Verdana" w:hAnsi="Verdana" w:cs="Arial"/>
          <w:sz w:val="24"/>
          <w:szCs w:val="24"/>
          <w:lang w:val="en-US"/>
        </w:rPr>
        <w:t>. Interestingly, the cruciform ZIF-8 synthesized in water is more thermally and structurally instable than the conventional dodecahedral ZIF-8, dissociating more rapidly in solution and releasing a much higher concentration of active zinc ions</w:t>
      </w:r>
      <w:r w:rsidR="00D669A9"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ZTVlYmU1ZDctMmQ3NS00ZTFkLWJhZWUtZmMxZWMwNDNmNDM2IiwicHJvcGVydGllcyI6eyJub3RlSW5kZXgiOjB9LCJpc0VkaXRlZCI6ZmFsc2UsIm1hbnVhbE92ZXJyaWRlIjp7ImlzTWFudWFsbHlPdmVycmlkZGVuIjpmYWxzZSwiY2l0ZXByb2NUZXh0IjoiWzE2XSIsIm1hbnVhbE92ZXJyaWRlVGV4dCI6IiJ9LCJjaXRhdGlvbkl0ZW1zIjpbeyJpZCI6IjcxY2JiODQ1LTI4OTMtMzFlMy05M2MwLTg4MWQyMDhiNGNmOCIsIml0ZW1EYXRhIjp7InR5cGUiOiJhcnRpY2xlLWpvdXJuYWwiLCJpZCI6IjcxY2JiODQ1LTI4OTMtMzFlMy05M2MwLTg4MWQyMDhiNGNmOCIsInRpdGxlIjoiQSBDcnVjaWZvcm0gUGV0YWwtbGlrZSAoWklGLTgpIHdpdGggQmFjdGVyaWNpZGFsIEFjdGl2aXR5IGFnYWluc3QgRm9vZGJvcm5lIEdyYW0tUG9zaXRpdmUgQmFjdGVyaWEgZm9yIEFudGliYWN0ZXJpYWwgRm9vZCBQYWNrYWdpbmciLCJhdXRob3IiOlt7ImZhbWlseSI6IlNoZW4iLCJnaXZlbiI6IkJvd2VuIiwicGFyc2UtbmFtZXMiOmZhbHNlLCJkcm9wcGluZy1wYXJ0aWNsZSI6IiIsIm5vbi1kcm9wcGluZy1wYXJ0aWNsZSI6IiJ9LHsiZmFtaWx5IjoiV2FuZyIsImdpdmVuIjoiWXV4aWFuIiwicGFyc2UtbmFtZXMiOmZhbHNlLCJkcm9wcGluZy1wYXJ0aWNsZSI6IiIsIm5vbi1kcm9wcGluZy1wYXJ0aWNsZSI6IiJ9LHsiZmFtaWx5IjoiV2FuZyIsImdpdmVuIjoiWGlubG9uZyIsInBhcnNlLW5hbWVzIjpmYWxzZSwiZHJvcHBpbmctcGFydGljbGUiOiIiLCJub24tZHJvcHBpbmctcGFydGljbGUiOiIifSx7ImZhbWlseSI6IkFtYWwiLCJnaXZlbiI6IkZhdGltYSBFenphaHJhIiwicGFyc2UtbmFtZXMiOmZhbHNlLCJkcm9wcGluZy1wYXJ0aWNsZSI6IiIsIm5vbi1kcm9wcGluZy1wYXJ0aWNsZSI6IiJ9LHsiZmFtaWx5IjoiWmh1IiwiZ2l2ZW4iOiJMaXlpbmciLCJwYXJzZS1uYW1lcyI6ZmFsc2UsImRyb3BwaW5nLXBhcnRpY2xlIjoiIiwibm9uLWRyb3BwaW5nLXBhcnRpY2xlIjoiIn0seyJmYW1pbHkiOiJKaWFuZyIsImdpdmVuIjoiTGluZyIsInBhcnNlLW5hbWVzIjpmYWxzZSwiZHJvcHBpbmctcGFydGljbGUiOiIiLCJub24tZHJvcHBpbmctcGFydGljbGUiOiIifV0sImNvbnRhaW5lci10aXRsZSI6IkludGVybmF0aW9uYWwgSm91cm5hbCBvZiBNb2xlY3VsYXIgU2NpZW5jZXMiLCJjb250YWluZXItdGl0bGUtc2hvcnQiOiJJbnQuIEouIE1vbC4gU2NpLiIsIkRPSSI6IjEwLjMzOTAvaWptczIzMTQ3NTEwIiwiSVNTTiI6IjE0MjIwMDY3IiwiUE1JRCI6IjM1ODg2ODU1IiwiaXNzdWVkIjp7ImRhdGUtcGFydHMiOltbMjAyMiw3LDFdXX0sImFic3RyYWN0IjoiTW9zdCBhbnRpYmFjdGVyaWFsIG5hbm9tYXRlcmlhbHMgdXNlZCBpbiBmb29kIHBhY2thZ2luZyBhY3QgYnkgcmVsZWFzaW5nIHJlYWN0aXZlIG94eWdlbiBzcGVjaWVzIChST1MpLCB3aGljaCBjYW5ub3QgZWZmaWNpZW50bHkgaGF2ZSBhbiBpbmhpYml0b3J5IGVmZmVjdCBieSBwZW5ldHJhdGluZyB0aGUgY2VsbCB3YWxsIG9mIEdyYW0tcG9zaXRpdmUgU3RhcGh5bG9jb2NjdXMgYXVyZXVzLiBJbiB0aGlzIHdvcmssIHdlIHVzZWQgdGhlIGNydWNpZm9ybSBwZXRhbC1saWtlIHplb2xpdGUgaW1pZGF6b2xlIGZyYW1ld29yay04IChaSUYtOCkgc3ludGhlc2l6ZWQgaW4gdGhlIHdhdGVyIHBoYXNlIHdoaWNoIGNhbiByZWxlYXNlIGFjdGl2ZSBabiBjb21wb3VuZHMgaW4gYXF1ZW91cyBzb2x1dGlvbiBhbmQgZXhlcnQgYSBzdHJvbmdlciBpbmhpYml0b3J5IGVmZmVjdCBvbiBTLiBhdXJldXMuIFRoZSBleHBlcmltZW50YWwgcmVzdWx0cyBkZW1vbnN0cmF0ZWQgdGhhdCB0aGUgYXF1ZW91cyBjcnVjaWZvcm0gcGV0YWwtbGlrZSBaSUYtOCBoYXMgdGhlIHNhbWUgcGhvdG9jYXRhbHl0aWMgYWN0aXZpdHkgYXMgdHJhZGl0aW9uYWwgWklGLTggYW5kIGNhbiBiZSBhcHBsaWVkIGluIHBob3RvY2F0YWx5dGljIGJhY3RlcmlhbCBpbmFjdGl2YXRpb24uIFRoZSBjcnVjaWZvcm0gcGV0YWwtbGlrZSBaSUYtOCB3YXMgYWxzbyBzaG93biB0byByZWxlYXNlIGFjdGl2ZSBabiBjb21wb3VuZHMgaW4gYXF1ZW91cyBzb2x1dGlvbiB3aXRoIGEgYmV0dGVyIGFudGliYWN0ZXJpYWwgZWZmZWN0IGFnYWluc3QgUy4gYXVyZXVzLCByZWFjaGluZyA5NSUgaW5hY3RpdmF0aW9uIGVmZmljaWVuY3kuIFRoZSBhbnRpYmFjdGVyaWFsIGVmZmVjdCB3YXMgdGhlcmVmb3JlIDcwJSBoaWdoZXIgdGhhbiB0aGF0IG9mIHRyYWRpdGlvbmFsIFpJRi04LiBCYXNlZCBvbiBpdHMgZXhjZWxsZW50IGFudGliYWN0ZXJpYWwgcHJvcGVydGllcywgd2UgbG9hZGVkIHBldGFsLWxpa2UgWklGLTgsIFBEQSBhbmQgUFZBIG9udG8gb3JkaW5hcnkgZmliZXJzIHRvIHByZXBhcmUgWklGLTgtRmlsbS4gVGhlIHJlc3VsdHMgZnVydGhlciBzaG93ZWQgdGhhdCBaSUYtOC1GaWxtIGhhcyBhIGhpZ2ggZmlsdHJhdGlvbiBjYXBhY2l0eSwgd2hpY2ggY2FuIGJlIHVzZWQgaW4gYW50aWJhY3RlcmlhbCBwYWNrYWdpbmcgbWF0ZXJpYWwgd2l0aCB0aGUgcmVxdWlyZWQgYWlyIHBlcm1lYWJpbGl0eS4gTW9yZW92ZXIsIFpJRi04LUZsaW0gY2FuIGNsZWFuIHRoZSBzdXJmYWNlIG9uIGl0cyBvd24gYW5kIGNhbiBtYWludGFpbiBhIHN0ZXJpbGUgZW52aXJvbm1lbnQuIEl0IGlzIGRpZmZlcmVudCBmcm9tIG90aGVyIGRpc3Bvc2FibGUgbWF0ZXJpYWxzIG9uIHRoZSBtYXJrZXQgaW4gdGhhdCBpdCBjYW4gYmUgcmV1c2VkIGFuZCBoYXMgYSBzZWxmLWRpc2luZmVjdGlvbiBmdW5jdGlvbi4iLCJwdWJsaXNoZXIiOiJNRFBJIiwiaXNzdWUiOiIxNCIsInZvbHVtZSI6IjIzIn0sImlzVGVtcG9yYXJ5IjpmYWxzZX1dfQ=="/>
          <w:id w:val="1347296665"/>
          <w:placeholder>
            <w:docPart w:val="DefaultPlaceholder_-1854013440"/>
          </w:placeholder>
        </w:sdtPr>
        <w:sdtContent>
          <w:r w:rsidR="004E5C09" w:rsidRPr="004E5C09">
            <w:rPr>
              <w:rFonts w:ascii="Verdana" w:hAnsi="Verdana" w:cs="Arial"/>
              <w:color w:val="000000"/>
              <w:sz w:val="24"/>
              <w:szCs w:val="24"/>
              <w:lang w:val="en-US"/>
            </w:rPr>
            <w:t>[16]</w:t>
          </w:r>
        </w:sdtContent>
      </w:sdt>
      <w:r w:rsidRPr="002F6FC7">
        <w:rPr>
          <w:rFonts w:ascii="Verdana" w:hAnsi="Verdana" w:cs="Arial"/>
          <w:sz w:val="24"/>
          <w:szCs w:val="24"/>
          <w:lang w:val="en-US"/>
        </w:rPr>
        <w:t>.</w:t>
      </w:r>
    </w:p>
    <w:p w14:paraId="701C268D" w14:textId="05728734" w:rsidR="001A780A" w:rsidRPr="002F6FC7" w:rsidRDefault="001A780A" w:rsidP="002F6FC7">
      <w:pPr>
        <w:pStyle w:val="Prrafodelista"/>
        <w:numPr>
          <w:ilvl w:val="0"/>
          <w:numId w:val="11"/>
        </w:num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 xml:space="preserve">Controlled </w:t>
      </w:r>
      <w:r w:rsidR="00223AA1" w:rsidRPr="002F6FC7">
        <w:rPr>
          <w:rFonts w:ascii="Verdana" w:hAnsi="Verdana" w:cs="Arial"/>
          <w:sz w:val="24"/>
          <w:szCs w:val="24"/>
          <w:lang w:val="en-US"/>
        </w:rPr>
        <w:t>r</w:t>
      </w:r>
      <w:r w:rsidRPr="002F6FC7">
        <w:rPr>
          <w:rFonts w:ascii="Verdana" w:hAnsi="Verdana" w:cs="Arial"/>
          <w:sz w:val="24"/>
          <w:szCs w:val="24"/>
          <w:lang w:val="en-US"/>
        </w:rPr>
        <w:t xml:space="preserve">elease of </w:t>
      </w:r>
      <w:r w:rsidR="00223AA1" w:rsidRPr="002F6FC7">
        <w:rPr>
          <w:rFonts w:ascii="Verdana" w:hAnsi="Verdana" w:cs="Arial"/>
          <w:sz w:val="24"/>
          <w:szCs w:val="24"/>
          <w:lang w:val="en-US"/>
        </w:rPr>
        <w:t>v</w:t>
      </w:r>
      <w:r w:rsidRPr="002F6FC7">
        <w:rPr>
          <w:rFonts w:ascii="Verdana" w:hAnsi="Verdana" w:cs="Arial"/>
          <w:sz w:val="24"/>
          <w:szCs w:val="24"/>
          <w:lang w:val="en-US"/>
        </w:rPr>
        <w:t xml:space="preserve">olatile </w:t>
      </w:r>
      <w:r w:rsidR="00223AA1" w:rsidRPr="002F6FC7">
        <w:rPr>
          <w:rFonts w:ascii="Verdana" w:hAnsi="Verdana" w:cs="Arial"/>
          <w:sz w:val="24"/>
          <w:szCs w:val="24"/>
          <w:lang w:val="en-US"/>
        </w:rPr>
        <w:t>b</w:t>
      </w:r>
      <w:r w:rsidRPr="002F6FC7">
        <w:rPr>
          <w:rFonts w:ascii="Verdana" w:hAnsi="Verdana" w:cs="Arial"/>
          <w:sz w:val="24"/>
          <w:szCs w:val="24"/>
          <w:lang w:val="en-US"/>
        </w:rPr>
        <w:t xml:space="preserve">ioactive </w:t>
      </w:r>
      <w:r w:rsidR="00223AA1" w:rsidRPr="002F6FC7">
        <w:rPr>
          <w:rFonts w:ascii="Verdana" w:hAnsi="Verdana" w:cs="Arial"/>
          <w:sz w:val="24"/>
          <w:szCs w:val="24"/>
          <w:lang w:val="en-US"/>
        </w:rPr>
        <w:t>c</w:t>
      </w:r>
      <w:r w:rsidRPr="002F6FC7">
        <w:rPr>
          <w:rFonts w:ascii="Verdana" w:hAnsi="Verdana" w:cs="Arial"/>
          <w:sz w:val="24"/>
          <w:szCs w:val="24"/>
          <w:lang w:val="en-US"/>
        </w:rPr>
        <w:t xml:space="preserve">ompounds: The MOF's porous cavities encapsulate the essential oils or hydrophobic volatiles </w:t>
      </w:r>
      <w:r w:rsidR="00223AA1" w:rsidRPr="002F6FC7">
        <w:rPr>
          <w:rFonts w:ascii="Verdana" w:hAnsi="Verdana" w:cs="Arial"/>
          <w:sz w:val="24"/>
          <w:szCs w:val="24"/>
          <w:lang w:val="en-US"/>
        </w:rPr>
        <w:t xml:space="preserve">such as </w:t>
      </w:r>
      <w:proofErr w:type="spellStart"/>
      <w:r w:rsidRPr="002F6FC7">
        <w:rPr>
          <w:rFonts w:ascii="Verdana" w:hAnsi="Verdana" w:cs="Arial"/>
          <w:sz w:val="24"/>
          <w:szCs w:val="24"/>
          <w:lang w:val="en-US"/>
        </w:rPr>
        <w:t>citral</w:t>
      </w:r>
      <w:proofErr w:type="spellEnd"/>
      <w:r w:rsidRPr="002F6FC7">
        <w:rPr>
          <w:rFonts w:ascii="Verdana" w:hAnsi="Verdana" w:cs="Arial"/>
          <w:sz w:val="24"/>
          <w:szCs w:val="24"/>
          <w:lang w:val="en-US"/>
        </w:rPr>
        <w:t>, cinnamaldehyde, thymol, carvacrol, or eugenol</w:t>
      </w:r>
      <w:r w:rsidR="00223AA1" w:rsidRPr="002F6FC7">
        <w:rPr>
          <w:rFonts w:ascii="Verdana" w:hAnsi="Verdana" w:cs="Arial"/>
          <w:sz w:val="24"/>
          <w:szCs w:val="24"/>
          <w:lang w:val="en-US"/>
        </w:rPr>
        <w:t>,</w:t>
      </w:r>
      <w:r w:rsidRPr="002F6FC7">
        <w:rPr>
          <w:rFonts w:ascii="Verdana" w:hAnsi="Verdana" w:cs="Arial"/>
          <w:sz w:val="24"/>
          <w:szCs w:val="24"/>
          <w:lang w:val="en-US"/>
        </w:rPr>
        <w:t xml:space="preserve"> and prevent their premature evaporation</w:t>
      </w:r>
      <w:r w:rsidR="00D669A9"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NmUxZTFkZDEtZjU1Ni00ZTRmLTlmNzAtN2I1YzZiZDFiMzQzIiwicHJvcGVydGllcyI6eyJub3RlSW5kZXgiOjB9LCJpc0VkaXRlZCI6ZmFsc2UsIm1hbnVhbE92ZXJyaWRlIjp7ImlzTWFudWFsbHlPdmVycmlkZGVuIjpmYWxzZSwiY2l0ZXByb2NUZXh0IjoiWzE5XSIsIm1hbnVhbE92ZXJyaWRlVGV4dCI6IiJ9LCJjaXRhdGlvbkl0ZW1zIjpbeyJpZCI6IjNmYmJhYzc1LTlkOGEtMzA1OC1hNzNmLWZmNjdlOThjMDI2NyIsIml0ZW1EYXRhIjp7InR5cGUiOiJhcnRpY2xlLWpvdXJuYWwiLCJpZCI6IjNmYmJhYzc1LTlkOGEtMzA1OC1hNzNmLWZmNjdlOThjMDI2NyIsInRpdGxlIjoiRGV2ZWxvcG1lbnQgb2YgaW5ub3ZhdGl2ZSBhY3RpdmUgcGFja2FnaW5nIGZpbG1zIHVzaW5nIGdlbGF0aW4vcHVsbHVsYW4tYmFzZWQgY29tcG9zaXRlcyBpbmNvcnBvcmF0ZWQgd2l0aCBjaW5uYW1vbiBlc3NlbnRpYWwgb2lsLWxvYWRlZCBtZXRhbC1vcmdhbmljIGZyYW1ld29ya3MgZm9yIG1lYXQgcHJlc2VydmF0aW9uIiwiYXV0aG9yIjpbeyJmYW1pbHkiOiJIb25nIiwiZ2l2ZW4iOiJTdSBKdW5nIiwicGFyc2UtbmFtZXMiOmZhbHNlLCJkcm9wcGluZy1wYXJ0aWNsZSI6IiIsIm5vbi1kcm9wcGluZy1wYXJ0aWNsZSI6IiJ9LHsiZmFtaWx5IjoiUmlhaGkiLCJnaXZlbiI6IlpvaHJlaC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JbnRlcm5hdGlvbmFsIEpvdXJuYWwgb2YgQmlvbG9naWNhbCBNYWNyb21vbGVjdWxlcyIsImNvbnRhaW5lci10aXRsZS1zaG9ydCI6IkludC4gSi4gQmlvbC4gTWFjcm9tb2wuIiwiRE9JIjoiMTAuMTAxNi9qLmlqYmlvbWFjLjIwMjQuMTMxNjA2IiwiSVNTTiI6IjE4NzkwMDAzIiwiUE1JRCI6IjM4NjMxNTY2IiwiaXNzdWVkIjp7ImRhdGUtcGFydHMiOltbMjAyNCw1LDFdXX0sImFic3RyYWN0IjoiVGhpcyBzdHVkeSBhaW1lZCB0byBpbnZlc3RpZ2F0ZSB0aGUgZWZmZWN0IG9mIGNpbm5hbW9uIGVzc2VudGlhbCBvaWwgKENFTyktbG9hZGVkIG1ldGFsLW9yZ2FuaWMgZnJhbWV3b3JrcyAoQ0VPQE1PRikgb24gdGhlIHByb3BlcnRpZXMgb2YgZ2VsYXRpbi9wdWxsdWxhbiAoR2VsL1B1bGwpLWJhc2VkIGNvbXBvc2l0ZSBmaWxtcyAoR2VsL1B1bGwtYmFzZWQgZmlsbXMpLiBUaGUgaW5jb3Jwb3JhdGlvbiBvZiBDRU9ATU9GIGludG8gR2VsL1B1bGwtYmFzZWQgZmlsbXMgZGVtb25zdHJhdGVkIHNpZ25pZmljYW50IGFudGltaWNyb2JpYWwgYWN0aXZpdHkgYWdhaW5zdCBTLiBhdXJldXMsIFMuIGVudGVyaWNhLCBFLiBjb2xpLCBhbmQgTC4gbW9ub2N5dG9nZW5lcy4gQWRkaXRpb25hbGx5LCBDRU9ATU9GIGludGVncmF0ZWQgZmlsbSBleGhpYml0ZWQgYSA5OC4xNiAlIEFCVFMgcmFkaWNhbCBzY2F2ZW5naW5nLCB3aXRoIG5vIHNpZ25pZmljYW50IGNoYW5nZSBpbiB0aGUgbWVjaGFuaWNhbCBwcm9wZXJ0aWVzIG9mIHRoZSBuZWF0IEdlbC9QdWxsIGZpbG0uIFRoZSBVViBibG9ja2luZyBlZmZpY2llbmN5IG9mIHRoZSBjb21wb3NpdGUgZmlsbXMgaW5jcmVhc2VkIHNpZ25pZmljYW50bHkgZnJvbSA4MS4zOCB0byA5OS41NiAlIGF0IDI4MCBubSB3aXRoIHRoZSBhZGRpdGlvbiBvZiAzIHd0JSBDRU9ATU9GLiBBZGRpdGlvbmFsbHksIEdlbC9QdWxsL0NFT0BNT0YgZmlsbXMgZWZmZWN0aXZlbHkgZXh0ZW5kZWQgdGhlIHNoZWxmIGxpZmUgb2YgbWVhdCBwcmVzZXJ2ZWQgYXQgNCDCsEMgYnkgcmVkdWNpbmcgbW9pc3R1cmUgbG9zcyBieSAzLjM1ICUsIG1haW50YWluaW5nIHRoZSBwSCB3aXRoaW4gdGhlIHRocmVzaG9sZCBsaW1pdCAoNi4yKSwgYW5kIGluaGliaXRpbmcgYmFjdGVyaWFsIGdyb3d0aCBieSA5OS45ICUuIFRoZXNlIHJlc3VsdHMgcHJvcG9zZSB0aGF0IENFT0BNT0YgaGFzIHNpZ25pZmljYW50IHBvdGVudGlhbCBhcyBhbiBlZmZlY3RpdmUgYWRkaXRpdmUgaW4gYWN0aXZlIHBhY2thZ2luZyB0byBpbXByb3ZlIHNoZWxmIGxpZmUgYW5kIGZvb2Qgc2FmZXR5LiIsInB1Ymxpc2hlciI6IkVsc2V2aWVyIEIuVi4iLCJ2b2x1bWUiOiIyNjcifSwiaXNUZW1wb3JhcnkiOmZhbHNlfV19"/>
          <w:id w:val="1119187044"/>
          <w:placeholder>
            <w:docPart w:val="DefaultPlaceholder_-1854013440"/>
          </w:placeholder>
        </w:sdtPr>
        <w:sdtContent>
          <w:r w:rsidR="004E5C09" w:rsidRPr="004E5C09">
            <w:rPr>
              <w:rFonts w:ascii="Verdana" w:hAnsi="Verdana" w:cs="Arial"/>
              <w:color w:val="000000"/>
              <w:sz w:val="24"/>
              <w:szCs w:val="24"/>
              <w:lang w:val="en-US"/>
            </w:rPr>
            <w:t>[19]</w:t>
          </w:r>
        </w:sdtContent>
      </w:sdt>
      <w:r w:rsidRPr="002F6FC7">
        <w:rPr>
          <w:rFonts w:ascii="Verdana" w:hAnsi="Verdana" w:cs="Arial"/>
          <w:sz w:val="24"/>
          <w:szCs w:val="24"/>
          <w:lang w:val="en-US"/>
        </w:rPr>
        <w:t xml:space="preserve">. The ambient humidity of the food stimulates the progressive release of these substances which </w:t>
      </w:r>
      <w:r w:rsidR="00223AA1" w:rsidRPr="002F6FC7">
        <w:rPr>
          <w:rFonts w:ascii="Verdana" w:hAnsi="Verdana" w:cs="Arial"/>
          <w:sz w:val="24"/>
          <w:szCs w:val="24"/>
          <w:lang w:val="en-US"/>
        </w:rPr>
        <w:t>permeabilize</w:t>
      </w:r>
      <w:r w:rsidRPr="002F6FC7">
        <w:rPr>
          <w:rFonts w:ascii="Verdana" w:hAnsi="Verdana" w:cs="Arial"/>
          <w:sz w:val="24"/>
          <w:szCs w:val="24"/>
          <w:lang w:val="en-US"/>
        </w:rPr>
        <w:t xml:space="preserve"> and damage the lipid membrane of bacteria and fungus, preventing cellular metabolism and microbial replication for a long time</w:t>
      </w:r>
      <w:r w:rsidR="00D669A9"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ZTBhN2QyN2EtMDY0Yy00OTg5LWIwNjQtNjQ3M2Q0NmU5NWM5IiwicHJvcGVydGllcyI6eyJub3RlSW5kZXgiOjB9LCJpc0VkaXRlZCI6ZmFsc2UsIm1hbnVhbE92ZXJyaWRlIjp7ImlzTWFudWFsbHlPdmVycmlkZGVuIjpmYWxzZSwiY2l0ZXByb2NUZXh0IjoiWzIwXSIsIm1hbnVhbE92ZXJyaWRlVGV4dCI6IiJ9LCJjaXRhdGlvbkl0ZW1zIjpbeyJpZCI6ImUyMjIwZmM0LTQxNzgtMzdiMS1iYjk2LTc0MjlmNzhiNzMwNiIsIml0ZW1EYXRhIjp7InR5cGUiOiJhcnRpY2xlLWpvdXJuYWwiLCJpZCI6ImUyMjIwZmM0LTQxNzgtMzdiMS1iYjk2LTc0MjlmNzhiNzMwNiIsInRpdGxlIjoiRGV2ZWxvcG1lbnQgb2YgY2l0cmFsLWxvYWRlZCBhY3RpdmUgcGFja2FnaW5nIGZvciBmcmVzaC1jdXQgcHJlc2VydmF0aW9uIHVzaW5nIHdhdGVyLXJlc2lzdGFudCDOsy1jeWNsb2RleHRyaW4gbWV0YWwtb3JnYW5pYyBmcmFtZXdvcmtzIG1vZGlmaWVkIHdpdGggY2VsbHVsb3NlIGFjZXRhdGUgYnV0eXJhdGUiLCJhdXRob3IiOlt7ImZhbWlseSI6IldlaSIsImdpdmVuIjoiWmhpY2hlbmciLCJwYXJzZS1uYW1lcyI6ZmFsc2UsImRyb3BwaW5nLXBhcnRpY2xlIjoiIiwibm9uLWRyb3BwaW5nLXBhcnRpY2xlIjoiIn0seyJmYW1pbHkiOiJaaHUiLCJnaXZlbiI6Ikp1bnhpYW5nIiwicGFyc2UtbmFtZXMiOmZhbHNlLCJkcm9wcGluZy1wYXJ0aWNsZSI6IiIsIm5vbi1kcm9wcGluZy1wYXJ0aWNsZSI6IiJ9LHsiZmFtaWx5IjoiQ2hhaSIsImdpdmVuIjoiWGlhb2hhbiIsInBhcnNlLW5hbWVzIjpmYWxzZSwiZHJvcHBpbmctcGFydGljbGUiOiIiLCJub24tZHJvcHBpbmctcGFydGljbGUiOiIifSx7ImZhbWlseSI6IktvbmciLCJnaXZlbiI6IlNoaWhvbmciLCJwYXJzZS1uYW1lcyI6ZmFsc2UsImRyb3BwaW5nLXBhcnRpY2xlIjoiIiwibm9uLWRyb3BwaW5nLXBhcnRpY2xlIjoiIn0seyJmYW1pbHkiOiJZYW5nIiwiZ2l2ZW4iOiJGYW1pbmciLCJwYXJzZS1uYW1lcyI6ZmFsc2UsImRyb3BwaW5nLXBhcnRpY2xlIjoiIiwibm9uLWRyb3BwaW5nLXBhcnRpY2xlIjoiIn0seyJmYW1pbHkiOiJZdSIsImdpdmVuIjoiTWVuZ2ppYW8iLCJwYXJzZS1uYW1lcyI6ZmFsc2UsImRyb3BwaW5nLXBhcnRpY2xlIjoiIiwibm9uLWRyb3BwaW5nLXBhcnRpY2xlIjoiIn0seyJmYW1pbHkiOiJDaGVuIiwiZ2l2ZW4iOiJLYWlsaW5nIiwicGFyc2UtbmFtZXMiOmZhbHNlLCJkcm9wcGluZy1wYXJ0aWNsZSI6IiIsIm5vbi1kcm9wcGluZy1wYXJ0aWNsZSI6IiJ9LHsiZmFtaWx5IjoiWXVhbiIsImdpdmVuIjoiWW9uZ2thaSIsInBhcnNlLW5hbWVzIjpmYWxzZSwiZHJvcHBpbmctcGFydGljbGUiOiIiLCJub24tZHJvcHBpbmctcGFydGljbGUiOiIifSx7ImZhbWlseSI6Ild1IiwiZ2l2ZW4iOiJIYW8iLCJwYXJzZS1uYW1lcyI6ZmFsc2UsImRyb3BwaW5nLXBhcnRpY2xlIjoiIiwibm9uLWRyb3BwaW5nLXBhcnRpY2xlIjoiIn1dLCJjb250YWluZXItdGl0bGUiOiJDaGVtaWNhbCBFbmdpbmVlcmluZyBKb3VybmFsIiwiRE9JIjoiMTAuMTAxNi9qLmNlai4yMDI1LjE2MjQ4MiIsIklTU04iOiIxMzg1ODk0NyIsImlzc3VlZCI6eyJkYXRlLXBhcnRzIjpbWzIwMjUsNSwxNV1dfSwiYWJzdHJhY3QiOiJUaGlzIHN0dWR5IGV4cGxvcmVzIHRoZSBoeWRyb3Bob2JpYyBtb2RpZmljYXRpb24gb2YgzrMtQ3ljbG9kZXh0cmluIE1ldGFsLW9yZ2FuaWMgRnJhbWV3b3JrcyB3aGljaCwgZGVzcGl0ZSB0aGVpciBzdHJvbmcgbG9hZGluZyBjYXBhY2l0eSwgaGF2ZSBwb29yIGh5ZHJvcGhvYmljaXR5LCB0aHJvdWdoIGNlbGx1bG9zZSBhY2V0YXRlIGJ1dHlyYXRlIChDQUIpIGNvYXRpbmcgYW5kIHRoZSBkZXZlbG9wbWVudCBvZiBhIGNpdHJhbCAoQ0EpLWxvYWRlZCBjaGl0b3NhbiAoQ1MpIGFjdGl2ZSBwYWNrYWdpbmcgZmlsbSB1c2luZyBDQUItY29hdGVkIM6zLUNELU1PRnMuIEZvdXJpZXItdHJhbnNmb3JtIGluZnJhcmVkIHNwZWN0cm9zY29weSBhbmQgbW9sZWN1bGFyIGRvY2tpbmcgZGVtb25zdHJhdGVkIGVmZmVjdGl2ZSBoeWRyb2dlbiBib25kaW5nIGFuZCBub25wb2xhciBpbnRlcmFjdGlvbnMgYmV0d2VlbiBDQUIgYW5kIHRoZSBNT0ZAQ0Egc3VyZmFjZSwgY29uZmlybWluZyBzdWNjZXNzZnVsIENBQiBiaW5kaW5nLiBTbWFsbC1hbmdsZSBYLXJheSBzY2F0dGVyaW5nIGFuYWx5c2lzIGluZGljYXRlZCB0aGF0IGluY3JlYXNpbmcgdGhlIENBQiByYXRpbyBhbHRlcmVkIHRoZSBtaWNyb3N0cnVjdHVyZSBhbmQgc3VyZmFjZSBwcm9wZXJ0aWVzIG9mIE1PRkBDQSwgaW1wcm92aW5nIHdhdGVyIHN0YWJpbGl0eS4gSW50ZWdyYXRpbmcgQy1NT0ZAQ0EgaW50byBDUyBmaWxtcyBlbmhhbmNlZCBtZWNoYW5pY2FsIHByb3BlcnRpZXMsIHdpdGggdGVuc2lsZSBzdHJlbmd0aCBpbmNyZWFzaW5nIGJ5IDEyOCAlLiBUaGUgd2F0ZXIgY29udGFjdCBhbmdsZSBhcHByb2FjaGVkIDk5LjkgwrEgMC44wrAsIGFuZCB3YXRlciBzb2x1YmlsaXR5IGFuZCBoeWdyb3Njb3BpY2l0eSBkZWNyZWFzZWQgc2lnbmlmaWNhbnRseS4gR2FzIGJhcnJpZXIgcHJvcGVydGllcyBpbXByb3ZlZCwgd2l0aCB3YXRlciB2YXBvciBhbmQgb3h5Z2VuIHRyYW5zbWlzc2lvbiByYXRlcyByZWR1Y2VkIGJ5IDM4ICUgYW5kIDYxICUsIHJlc3BlY3RpdmVseS4gTWVhbndoaWxlLCB0aGUgZmlsbXMgcG9zc2Vzc2VkIGJldHRlciBkZWdyYWRhYmlsaXR5IGFuZCBiaW9zYWZldHkuIFRoZSBmaWxtcyBleGhpYml0ZWQgaGlnaCBhbnRpb3hpZGFudCBhbmQgYW50aWJhY3RlcmlhbCBhY3Rpdml0aWVzLCB3aXRoIGluaGliaXRpbmcgOTcuMiAlIG9mIEVzY2hlcmljaGlhIGNvbGkgYW5kIDk2LjggJSBvZiBTdGFwaHlsb2NvY2N1cyBhdXJldXMuIEluIHByYWN0aWNhbCBhcHBsaWNhdGlvbiwgQ1MgZmlsbSB3aXRoIEMtTU9GQENBIGVmZmVjdGl2ZWx5IHNsb3dlZCBicm93bmluZyBhbmQgbWljcm9iaWFsIGdyb3d0aCBpbiBmcmVzaC1jdXQgYXBwbGVzIGFuZCBsb3R1cyByb290cywgbWFpbnRhaW5pbmcgcHJvZHVjZSBmaXJtbmVzcyBhbmQgZnJlc2huZXNzLCBhcyB3ZWxsIGFzIGxvdyBjb2xvbnkgY291bnRzLiBUaGVzZSByZXN1bHRzIGRlbW9uc3RyYXRlIHRoYXQgQy1NT0ZAQ0EgZW5oYW5jZXMgdGhlIGZ1bmN0aW9uYWxpdHkgb2YgQ1MgZmlsbXMgYW5kIHJlcHJlc2VudHMgYSBwcm9taXNpbmcgYXBwcm9hY2ggZm9yIGFjdGl2ZSBmb29kIHBhY2thZ2luZyBkZXZlbG9wbWVudC4iLCJwdWJsaXNoZXIiOiJFbHNldmllciBCLlYuIiwidm9sdW1lIjoiNTEyIiwiY29udGFpbmVyLXRpdGxlLXNob3J0IjoiIn0sImlzVGVtcG9yYXJ5IjpmYWxzZX1dfQ=="/>
          <w:id w:val="2036079922"/>
          <w:placeholder>
            <w:docPart w:val="DefaultPlaceholder_-1854013440"/>
          </w:placeholder>
        </w:sdtPr>
        <w:sdtContent>
          <w:r w:rsidR="004E5C09" w:rsidRPr="004E5C09">
            <w:rPr>
              <w:rFonts w:ascii="Verdana" w:hAnsi="Verdana" w:cs="Arial"/>
              <w:color w:val="000000"/>
              <w:sz w:val="24"/>
              <w:szCs w:val="24"/>
              <w:lang w:val="en-US"/>
            </w:rPr>
            <w:t>[20]</w:t>
          </w:r>
        </w:sdtContent>
      </w:sdt>
      <w:r w:rsidRPr="002F6FC7">
        <w:rPr>
          <w:rFonts w:ascii="Verdana" w:hAnsi="Verdana" w:cs="Arial"/>
          <w:sz w:val="24"/>
          <w:szCs w:val="24"/>
          <w:lang w:val="en-US"/>
        </w:rPr>
        <w:t>.</w:t>
      </w:r>
    </w:p>
    <w:p w14:paraId="02FFE550" w14:textId="77777777" w:rsidR="001A780A" w:rsidRPr="002F6FC7" w:rsidRDefault="001A780A" w:rsidP="002F6FC7">
      <w:pPr>
        <w:spacing w:before="240" w:after="0" w:line="276" w:lineRule="auto"/>
        <w:jc w:val="both"/>
        <w:rPr>
          <w:rFonts w:ascii="Verdana" w:hAnsi="Verdana" w:cs="Arial"/>
          <w:b/>
          <w:bCs/>
          <w:i/>
          <w:iCs/>
          <w:sz w:val="24"/>
          <w:szCs w:val="24"/>
          <w:lang w:val="en-US"/>
        </w:rPr>
      </w:pPr>
      <w:r w:rsidRPr="002F6FC7">
        <w:rPr>
          <w:rFonts w:ascii="Verdana" w:hAnsi="Verdana" w:cs="Arial"/>
          <w:b/>
          <w:bCs/>
          <w:i/>
          <w:iCs/>
          <w:sz w:val="24"/>
          <w:szCs w:val="24"/>
          <w:lang w:val="en-US"/>
        </w:rPr>
        <w:t>Differential sensitivity and tested pathogens</w:t>
      </w:r>
    </w:p>
    <w:p w14:paraId="2E0CEBBB" w14:textId="34103BEA" w:rsidR="001A780A" w:rsidRPr="002F6FC7" w:rsidRDefault="00B0770D" w:rsidP="002F6FC7">
      <w:p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The antimicrobial activity of the films was analyzed against pathogens such as g</w:t>
      </w:r>
      <w:r w:rsidR="001A780A" w:rsidRPr="002F6FC7">
        <w:rPr>
          <w:rFonts w:ascii="Verdana" w:hAnsi="Verdana" w:cs="Arial"/>
          <w:sz w:val="24"/>
          <w:szCs w:val="24"/>
          <w:lang w:val="en-US"/>
        </w:rPr>
        <w:t>ram-positive bacteria</w:t>
      </w:r>
      <w:r w:rsidRPr="002F6FC7">
        <w:rPr>
          <w:rFonts w:ascii="Verdana" w:hAnsi="Verdana" w:cs="Arial"/>
          <w:sz w:val="24"/>
          <w:szCs w:val="24"/>
          <w:lang w:val="en-US"/>
        </w:rPr>
        <w:t xml:space="preserve">: </w:t>
      </w:r>
      <w:r w:rsidR="001A780A" w:rsidRPr="002F6FC7">
        <w:rPr>
          <w:rFonts w:ascii="Verdana" w:hAnsi="Verdana" w:cs="Arial"/>
          <w:i/>
          <w:iCs/>
          <w:sz w:val="24"/>
          <w:szCs w:val="24"/>
          <w:lang w:val="en-US"/>
        </w:rPr>
        <w:t>Staphylococcus aureus</w:t>
      </w:r>
      <w:r w:rsidR="001A780A" w:rsidRPr="002F6FC7">
        <w:rPr>
          <w:rFonts w:ascii="Verdana" w:hAnsi="Verdana" w:cs="Arial"/>
          <w:sz w:val="24"/>
          <w:szCs w:val="24"/>
          <w:lang w:val="en-US"/>
        </w:rPr>
        <w:t xml:space="preserve"> and </w:t>
      </w:r>
      <w:r w:rsidR="001A780A" w:rsidRPr="002F6FC7">
        <w:rPr>
          <w:rFonts w:ascii="Verdana" w:hAnsi="Verdana" w:cs="Arial"/>
          <w:i/>
          <w:iCs/>
          <w:sz w:val="24"/>
          <w:szCs w:val="24"/>
          <w:lang w:val="en-US"/>
        </w:rPr>
        <w:t>Listeria monocytogenes</w:t>
      </w:r>
      <w:r w:rsidRPr="002F6FC7">
        <w:rPr>
          <w:rFonts w:ascii="Verdana" w:hAnsi="Verdana" w:cs="Arial"/>
          <w:i/>
          <w:iCs/>
          <w:sz w:val="24"/>
          <w:szCs w:val="24"/>
          <w:lang w:val="en-US"/>
        </w:rPr>
        <w:t>,</w:t>
      </w:r>
      <w:r w:rsidR="001A780A" w:rsidRPr="002F6FC7">
        <w:rPr>
          <w:rFonts w:ascii="Verdana" w:hAnsi="Verdana" w:cs="Arial"/>
          <w:sz w:val="24"/>
          <w:szCs w:val="24"/>
          <w:lang w:val="en-US"/>
        </w:rPr>
        <w:t xml:space="preserve"> and </w:t>
      </w:r>
      <w:r w:rsidRPr="002F6FC7">
        <w:rPr>
          <w:rFonts w:ascii="Verdana" w:hAnsi="Verdana" w:cs="Arial"/>
          <w:sz w:val="24"/>
          <w:szCs w:val="24"/>
          <w:lang w:val="en-US"/>
        </w:rPr>
        <w:t>g</w:t>
      </w:r>
      <w:r w:rsidR="001A780A" w:rsidRPr="002F6FC7">
        <w:rPr>
          <w:rFonts w:ascii="Verdana" w:hAnsi="Verdana" w:cs="Arial"/>
          <w:sz w:val="24"/>
          <w:szCs w:val="24"/>
          <w:lang w:val="en-US"/>
        </w:rPr>
        <w:t>ram-negative bacteria</w:t>
      </w:r>
      <w:r w:rsidRPr="002F6FC7">
        <w:rPr>
          <w:rFonts w:ascii="Verdana" w:hAnsi="Verdana" w:cs="Arial"/>
          <w:sz w:val="24"/>
          <w:szCs w:val="24"/>
          <w:lang w:val="en-US"/>
        </w:rPr>
        <w:t xml:space="preserve">: </w:t>
      </w:r>
      <w:r w:rsidR="001A780A" w:rsidRPr="002F6FC7">
        <w:rPr>
          <w:rFonts w:ascii="Verdana" w:hAnsi="Verdana" w:cs="Arial"/>
          <w:i/>
          <w:iCs/>
          <w:sz w:val="24"/>
          <w:szCs w:val="24"/>
          <w:lang w:val="en-US"/>
        </w:rPr>
        <w:t>Escherichia coli</w:t>
      </w:r>
      <w:r w:rsidR="001A780A" w:rsidRPr="002F6FC7">
        <w:rPr>
          <w:rFonts w:ascii="Verdana" w:hAnsi="Verdana" w:cs="Arial"/>
          <w:sz w:val="24"/>
          <w:szCs w:val="24"/>
          <w:lang w:val="en-US"/>
        </w:rPr>
        <w:t xml:space="preserve"> and </w:t>
      </w:r>
      <w:r w:rsidR="001A780A" w:rsidRPr="002F6FC7">
        <w:rPr>
          <w:rFonts w:ascii="Verdana" w:hAnsi="Verdana" w:cs="Arial"/>
          <w:i/>
          <w:iCs/>
          <w:sz w:val="24"/>
          <w:szCs w:val="24"/>
          <w:lang w:val="en-US"/>
        </w:rPr>
        <w:t>Salmonella enterica</w:t>
      </w:r>
      <w:r w:rsidR="00D669A9" w:rsidRPr="002F6FC7">
        <w:rPr>
          <w:rFonts w:ascii="Verdana" w:hAnsi="Verdana" w:cs="Arial"/>
          <w:i/>
          <w:iCs/>
          <w:sz w:val="24"/>
          <w:szCs w:val="24"/>
          <w:lang w:val="en-US"/>
        </w:rPr>
        <w:t xml:space="preserve"> </w:t>
      </w:r>
      <w:sdt>
        <w:sdtPr>
          <w:rPr>
            <w:rFonts w:ascii="Verdana" w:hAnsi="Verdana" w:cs="Arial"/>
            <w:sz w:val="24"/>
            <w:szCs w:val="24"/>
            <w:lang w:val="en-US"/>
          </w:rPr>
          <w:tag w:val="MENDELEY_CITATION_v3_eyJjaXRhdGlvbklEIjoiTUVOREVMRVlfQ0lUQVRJT05fY2I0MzZhOGQtMDgwOC00NmNjLWE0NDEtYzkxY2Y0NjgzYmY3IiwicHJvcGVydGllcyI6eyJub3RlSW5kZXgiOjB9LCJpc0VkaXRlZCI6ZmFsc2UsIm1hbnVhbE92ZXJyaWRlIjp7ImlzTWFudWFsbHlPdmVycmlkZGVuIjpmYWxzZSwiY2l0ZXByb2NUZXh0IjoiWzE2XSIsIm1hbnVhbE92ZXJyaWRlVGV4dCI6IiJ9LCJjaXRhdGlvbkl0ZW1zIjpbeyJpZCI6IjcxY2JiODQ1LTI4OTMtMzFlMy05M2MwLTg4MWQyMDhiNGNmOCIsIml0ZW1EYXRhIjp7InR5cGUiOiJhcnRpY2xlLWpvdXJuYWwiLCJpZCI6IjcxY2JiODQ1LTI4OTMtMzFlMy05M2MwLTg4MWQyMDhiNGNmOCIsInRpdGxlIjoiQSBDcnVjaWZvcm0gUGV0YWwtbGlrZSAoWklGLTgpIHdpdGggQmFjdGVyaWNpZGFsIEFjdGl2aXR5IGFnYWluc3QgRm9vZGJvcm5lIEdyYW0tUG9zaXRpdmUgQmFjdGVyaWEgZm9yIEFudGliYWN0ZXJpYWwgRm9vZCBQYWNrYWdpbmciLCJhdXRob3IiOlt7ImZhbWlseSI6IlNoZW4iLCJnaXZlbiI6IkJvd2VuIiwicGFyc2UtbmFtZXMiOmZhbHNlLCJkcm9wcGluZy1wYXJ0aWNsZSI6IiIsIm5vbi1kcm9wcGluZy1wYXJ0aWNsZSI6IiJ9LHsiZmFtaWx5IjoiV2FuZyIsImdpdmVuIjoiWXV4aWFuIiwicGFyc2UtbmFtZXMiOmZhbHNlLCJkcm9wcGluZy1wYXJ0aWNsZSI6IiIsIm5vbi1kcm9wcGluZy1wYXJ0aWNsZSI6IiJ9LHsiZmFtaWx5IjoiV2FuZyIsImdpdmVuIjoiWGlubG9uZyIsInBhcnNlLW5hbWVzIjpmYWxzZSwiZHJvcHBpbmctcGFydGljbGUiOiIiLCJub24tZHJvcHBpbmctcGFydGljbGUiOiIifSx7ImZhbWlseSI6IkFtYWwiLCJnaXZlbiI6IkZhdGltYSBFenphaHJhIiwicGFyc2UtbmFtZXMiOmZhbHNlLCJkcm9wcGluZy1wYXJ0aWNsZSI6IiIsIm5vbi1kcm9wcGluZy1wYXJ0aWNsZSI6IiJ9LHsiZmFtaWx5IjoiWmh1IiwiZ2l2ZW4iOiJMaXlpbmciLCJwYXJzZS1uYW1lcyI6ZmFsc2UsImRyb3BwaW5nLXBhcnRpY2xlIjoiIiwibm9uLWRyb3BwaW5nLXBhcnRpY2xlIjoiIn0seyJmYW1pbHkiOiJKaWFuZyIsImdpdmVuIjoiTGluZyIsInBhcnNlLW5hbWVzIjpmYWxzZSwiZHJvcHBpbmctcGFydGljbGUiOiIiLCJub24tZHJvcHBpbmctcGFydGljbGUiOiIifV0sImNvbnRhaW5lci10aXRsZSI6IkludGVybmF0aW9uYWwgSm91cm5hbCBvZiBNb2xlY3VsYXIgU2NpZW5jZXMiLCJjb250YWluZXItdGl0bGUtc2hvcnQiOiJJbnQuIEouIE1vbC4gU2NpLiIsIkRPSSI6IjEwLjMzOTAvaWptczIzMTQ3NTEwIiwiSVNTTiI6IjE0MjIwMDY3IiwiUE1JRCI6IjM1ODg2ODU1IiwiaXNzdWVkIjp7ImRhdGUtcGFydHMiOltbMjAyMiw3LDFdXX0sImFic3RyYWN0IjoiTW9zdCBhbnRpYmFjdGVyaWFsIG5hbm9tYXRlcmlhbHMgdXNlZCBpbiBmb29kIHBhY2thZ2luZyBhY3QgYnkgcmVsZWFzaW5nIHJlYWN0aXZlIG94eWdlbiBzcGVjaWVzIChST1MpLCB3aGljaCBjYW5ub3QgZWZmaWNpZW50bHkgaGF2ZSBhbiBpbmhpYml0b3J5IGVmZmVjdCBieSBwZW5ldHJhdGluZyB0aGUgY2VsbCB3YWxsIG9mIEdyYW0tcG9zaXRpdmUgU3RhcGh5bG9jb2NjdXMgYXVyZXVzLiBJbiB0aGlzIHdvcmssIHdlIHVzZWQgdGhlIGNydWNpZm9ybSBwZXRhbC1saWtlIHplb2xpdGUgaW1pZGF6b2xlIGZyYW1ld29yay04IChaSUYtOCkgc3ludGhlc2l6ZWQgaW4gdGhlIHdhdGVyIHBoYXNlIHdoaWNoIGNhbiByZWxlYXNlIGFjdGl2ZSBabiBjb21wb3VuZHMgaW4gYXF1ZW91cyBzb2x1dGlvbiBhbmQgZXhlcnQgYSBzdHJvbmdlciBpbmhpYml0b3J5IGVmZmVjdCBvbiBTLiBhdXJldXMuIFRoZSBleHBlcmltZW50YWwgcmVzdWx0cyBkZW1vbnN0cmF0ZWQgdGhhdCB0aGUgYXF1ZW91cyBjcnVjaWZvcm0gcGV0YWwtbGlrZSBaSUYtOCBoYXMgdGhlIHNhbWUgcGhvdG9jYXRhbHl0aWMgYWN0aXZpdHkgYXMgdHJhZGl0aW9uYWwgWklGLTggYW5kIGNhbiBiZSBhcHBsaWVkIGluIHBob3RvY2F0YWx5dGljIGJhY3RlcmlhbCBpbmFjdGl2YXRpb24uIFRoZSBjcnVjaWZvcm0gcGV0YWwtbGlrZSBaSUYtOCB3YXMgYWxzbyBzaG93biB0byByZWxlYXNlIGFjdGl2ZSBabiBjb21wb3VuZHMgaW4gYXF1ZW91cyBzb2x1dGlvbiB3aXRoIGEgYmV0dGVyIGFudGliYWN0ZXJpYWwgZWZmZWN0IGFnYWluc3QgUy4gYXVyZXVzLCByZWFjaGluZyA5NSUgaW5hY3RpdmF0aW9uIGVmZmljaWVuY3kuIFRoZSBhbnRpYmFjdGVyaWFsIGVmZmVjdCB3YXMgdGhlcmVmb3JlIDcwJSBoaWdoZXIgdGhhbiB0aGF0IG9mIHRyYWRpdGlvbmFsIFpJRi04LiBCYXNlZCBvbiBpdHMgZXhjZWxsZW50IGFudGliYWN0ZXJpYWwgcHJvcGVydGllcywgd2UgbG9hZGVkIHBldGFsLWxpa2UgWklGLTgsIFBEQSBhbmQgUFZBIG9udG8gb3JkaW5hcnkgZmliZXJzIHRvIHByZXBhcmUgWklGLTgtRmlsbS4gVGhlIHJlc3VsdHMgZnVydGhlciBzaG93ZWQgdGhhdCBaSUYtOC1GaWxtIGhhcyBhIGhpZ2ggZmlsdHJhdGlvbiBjYXBhY2l0eSwgd2hpY2ggY2FuIGJlIHVzZWQgaW4gYW50aWJhY3RlcmlhbCBwYWNrYWdpbmcgbWF0ZXJpYWwgd2l0aCB0aGUgcmVxdWlyZWQgYWlyIHBlcm1lYWJpbGl0eS4gTW9yZW92ZXIsIFpJRi04LUZsaW0gY2FuIGNsZWFuIHRoZSBzdXJmYWNlIG9uIGl0cyBvd24gYW5kIGNhbiBtYWludGFpbiBhIHN0ZXJpbGUgZW52aXJvbm1lbnQuIEl0IGlzIGRpZmZlcmVudCBmcm9tIG90aGVyIGRpc3Bvc2FibGUgbWF0ZXJpYWxzIG9uIHRoZSBtYXJrZXQgaW4gdGhhdCBpdCBjYW4gYmUgcmV1c2VkIGFuZCBoYXMgYSBzZWxmLWRpc2luZmVjdGlvbiBmdW5jdGlvbi4iLCJwdWJsaXNoZXIiOiJNRFBJIiwiaXNzdWUiOiIxNCIsInZvbHVtZSI6IjIzIn0sImlzVGVtcG9yYXJ5IjpmYWxzZX1dfQ=="/>
          <w:id w:val="-847627889"/>
          <w:placeholder>
            <w:docPart w:val="DefaultPlaceholder_-1854013440"/>
          </w:placeholder>
        </w:sdtPr>
        <w:sdtContent>
          <w:r w:rsidR="004E5C09" w:rsidRPr="004E5C09">
            <w:rPr>
              <w:rFonts w:ascii="Verdana" w:hAnsi="Verdana" w:cs="Arial"/>
              <w:color w:val="000000"/>
              <w:sz w:val="24"/>
              <w:szCs w:val="24"/>
              <w:lang w:val="en-US"/>
            </w:rPr>
            <w:t>[16]</w:t>
          </w:r>
        </w:sdtContent>
      </w:sdt>
      <w:r w:rsidR="001A780A" w:rsidRPr="002F6FC7">
        <w:rPr>
          <w:rFonts w:ascii="Verdana" w:hAnsi="Verdana" w:cs="Arial"/>
          <w:sz w:val="24"/>
          <w:szCs w:val="24"/>
          <w:lang w:val="en-US"/>
        </w:rPr>
        <w:t xml:space="preserve">. A systematic differential susceptibility is seen between the two bacterial groups, with </w:t>
      </w:r>
      <w:r w:rsidRPr="002F6FC7">
        <w:rPr>
          <w:rFonts w:ascii="Verdana" w:hAnsi="Verdana" w:cs="Arial"/>
          <w:sz w:val="24"/>
          <w:szCs w:val="24"/>
          <w:lang w:val="en-US"/>
        </w:rPr>
        <w:t>g</w:t>
      </w:r>
      <w:r w:rsidR="001A780A" w:rsidRPr="002F6FC7">
        <w:rPr>
          <w:rFonts w:ascii="Verdana" w:hAnsi="Verdana" w:cs="Arial"/>
          <w:sz w:val="24"/>
          <w:szCs w:val="24"/>
          <w:lang w:val="en-US"/>
        </w:rPr>
        <w:t>ram-positive bacteria being consistently more susceptible to physical invasion of MOFs, penetration of metal cations</w:t>
      </w:r>
      <w:r w:rsidR="004B1353" w:rsidRPr="002F6FC7">
        <w:rPr>
          <w:rFonts w:ascii="Verdana" w:hAnsi="Verdana" w:cs="Arial"/>
          <w:sz w:val="24"/>
          <w:szCs w:val="24"/>
          <w:lang w:val="en-US"/>
        </w:rPr>
        <w:t xml:space="preserve"> such as</w:t>
      </w:r>
      <w:r w:rsidR="001A780A" w:rsidRPr="002F6FC7">
        <w:rPr>
          <w:rFonts w:ascii="Verdana" w:hAnsi="Verdana" w:cs="Arial"/>
          <w:sz w:val="24"/>
          <w:szCs w:val="24"/>
          <w:lang w:val="en-US"/>
        </w:rPr>
        <w:t xml:space="preserve"> Zn</w:t>
      </w:r>
      <w:r w:rsidR="001A780A" w:rsidRPr="002F6FC7">
        <w:rPr>
          <w:rFonts w:ascii="Verdana" w:hAnsi="Verdana" w:cs="Arial"/>
          <w:sz w:val="24"/>
          <w:szCs w:val="24"/>
          <w:vertAlign w:val="superscript"/>
          <w:lang w:val="en-US"/>
        </w:rPr>
        <w:t>2+</w:t>
      </w:r>
      <w:r w:rsidR="004B1353" w:rsidRPr="002F6FC7">
        <w:rPr>
          <w:rFonts w:ascii="Verdana" w:hAnsi="Verdana" w:cs="Arial"/>
          <w:sz w:val="24"/>
          <w:szCs w:val="24"/>
          <w:lang w:val="en-US"/>
        </w:rPr>
        <w:t xml:space="preserve"> or</w:t>
      </w:r>
      <w:r w:rsidR="001A780A" w:rsidRPr="002F6FC7">
        <w:rPr>
          <w:rFonts w:ascii="Verdana" w:hAnsi="Verdana" w:cs="Arial"/>
          <w:sz w:val="24"/>
          <w:szCs w:val="24"/>
          <w:lang w:val="en-US"/>
        </w:rPr>
        <w:t xml:space="preserve"> Cu</w:t>
      </w:r>
      <w:r w:rsidR="001A780A" w:rsidRPr="002F6FC7">
        <w:rPr>
          <w:rFonts w:ascii="Verdana" w:hAnsi="Verdana" w:cs="Arial"/>
          <w:sz w:val="24"/>
          <w:szCs w:val="24"/>
          <w:vertAlign w:val="superscript"/>
          <w:lang w:val="en-US"/>
        </w:rPr>
        <w:t>2+</w:t>
      </w:r>
      <w:r w:rsidR="004B1353" w:rsidRPr="002F6FC7">
        <w:rPr>
          <w:rFonts w:ascii="Verdana" w:hAnsi="Verdana" w:cs="Arial"/>
          <w:sz w:val="24"/>
          <w:szCs w:val="24"/>
          <w:lang w:val="en-US"/>
        </w:rPr>
        <w:t>,</w:t>
      </w:r>
      <w:r w:rsidR="001A780A" w:rsidRPr="002F6FC7">
        <w:rPr>
          <w:rFonts w:ascii="Verdana" w:hAnsi="Verdana" w:cs="Arial"/>
          <w:sz w:val="24"/>
          <w:szCs w:val="24"/>
          <w:lang w:val="en-US"/>
        </w:rPr>
        <w:t xml:space="preserve"> and ROS</w:t>
      </w:r>
      <w:r w:rsidR="003A4FA9" w:rsidRPr="002F6FC7">
        <w:rPr>
          <w:rFonts w:ascii="Verdana" w:hAnsi="Verdana" w:cs="Arial"/>
          <w:sz w:val="24"/>
          <w:szCs w:val="24"/>
          <w:lang w:val="en-US"/>
        </w:rPr>
        <w:t>; it</w:t>
      </w:r>
      <w:r w:rsidR="001A780A" w:rsidRPr="002F6FC7">
        <w:rPr>
          <w:rFonts w:ascii="Verdana" w:hAnsi="Verdana" w:cs="Arial"/>
          <w:sz w:val="24"/>
          <w:szCs w:val="24"/>
          <w:lang w:val="en-US"/>
        </w:rPr>
        <w:t xml:space="preserve"> is </w:t>
      </w:r>
      <w:r w:rsidR="003A4FA9" w:rsidRPr="002F6FC7">
        <w:rPr>
          <w:rFonts w:ascii="Verdana" w:hAnsi="Verdana" w:cs="Arial"/>
          <w:sz w:val="24"/>
          <w:szCs w:val="24"/>
          <w:lang w:val="en-US"/>
        </w:rPr>
        <w:t>due to</w:t>
      </w:r>
      <w:r w:rsidR="001A780A" w:rsidRPr="002F6FC7">
        <w:rPr>
          <w:rFonts w:ascii="Verdana" w:hAnsi="Verdana" w:cs="Arial"/>
          <w:sz w:val="24"/>
          <w:szCs w:val="24"/>
          <w:lang w:val="en-US"/>
        </w:rPr>
        <w:t xml:space="preserve"> the structure of their cell wall</w:t>
      </w:r>
      <w:r w:rsidR="00D669A9"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MzI5ZmY1ZTAtYjI2ZS00YzJkLWE2OTUtYWU3NDg0NDlhMTc1IiwicHJvcGVydGllcyI6eyJub3RlSW5kZXgiOjB9LCJpc0VkaXRlZCI6ZmFsc2UsIm1hbnVhbE92ZXJyaWRlIjp7ImlzTWFudWFsbHlPdmVycmlkZGVuIjpmYWxzZSwiY2l0ZXByb2NUZXh0IjoiWzE2XSIsIm1hbnVhbE92ZXJyaWRlVGV4dCI6IiJ9LCJjaXRhdGlvbkl0ZW1zIjpbeyJpZCI6IjcxY2JiODQ1LTI4OTMtMzFlMy05M2MwLTg4MWQyMDhiNGNmOCIsIml0ZW1EYXRhIjp7InR5cGUiOiJhcnRpY2xlLWpvdXJuYWwiLCJpZCI6IjcxY2JiODQ1LTI4OTMtMzFlMy05M2MwLTg4MWQyMDhiNGNmOCIsInRpdGxlIjoiQSBDcnVjaWZvcm0gUGV0YWwtbGlrZSAoWklGLTgpIHdpdGggQmFjdGVyaWNpZGFsIEFjdGl2aXR5IGFnYWluc3QgRm9vZGJvcm5lIEdyYW0tUG9zaXRpdmUgQmFjdGVyaWEgZm9yIEFudGliYWN0ZXJpYWwgRm9vZCBQYWNrYWdpbmciLCJhdXRob3IiOlt7ImZhbWlseSI6IlNoZW4iLCJnaXZlbiI6IkJvd2VuIiwicGFyc2UtbmFtZXMiOmZhbHNlLCJkcm9wcGluZy1wYXJ0aWNsZSI6IiIsIm5vbi1kcm9wcGluZy1wYXJ0aWNsZSI6IiJ9LHsiZmFtaWx5IjoiV2FuZyIsImdpdmVuIjoiWXV4aWFuIiwicGFyc2UtbmFtZXMiOmZhbHNlLCJkcm9wcGluZy1wYXJ0aWNsZSI6IiIsIm5vbi1kcm9wcGluZy1wYXJ0aWNsZSI6IiJ9LHsiZmFtaWx5IjoiV2FuZyIsImdpdmVuIjoiWGlubG9uZyIsInBhcnNlLW5hbWVzIjpmYWxzZSwiZHJvcHBpbmctcGFydGljbGUiOiIiLCJub24tZHJvcHBpbmctcGFydGljbGUiOiIifSx7ImZhbWlseSI6IkFtYWwiLCJnaXZlbiI6IkZhdGltYSBFenphaHJhIiwicGFyc2UtbmFtZXMiOmZhbHNlLCJkcm9wcGluZy1wYXJ0aWNsZSI6IiIsIm5vbi1kcm9wcGluZy1wYXJ0aWNsZSI6IiJ9LHsiZmFtaWx5IjoiWmh1IiwiZ2l2ZW4iOiJMaXlpbmciLCJwYXJzZS1uYW1lcyI6ZmFsc2UsImRyb3BwaW5nLXBhcnRpY2xlIjoiIiwibm9uLWRyb3BwaW5nLXBhcnRpY2xlIjoiIn0seyJmYW1pbHkiOiJKaWFuZyIsImdpdmVuIjoiTGluZyIsInBhcnNlLW5hbWVzIjpmYWxzZSwiZHJvcHBpbmctcGFydGljbGUiOiIiLCJub24tZHJvcHBpbmctcGFydGljbGUiOiIifV0sImNvbnRhaW5lci10aXRsZSI6IkludGVybmF0aW9uYWwgSm91cm5hbCBvZiBNb2xlY3VsYXIgU2NpZW5jZXMiLCJjb250YWluZXItdGl0bGUtc2hvcnQiOiJJbnQuIEouIE1vbC4gU2NpLiIsIkRPSSI6IjEwLjMzOTAvaWptczIzMTQ3NTEwIiwiSVNTTiI6IjE0MjIwMDY3IiwiUE1JRCI6IjM1ODg2ODU1IiwiaXNzdWVkIjp7ImRhdGUtcGFydHMiOltbMjAyMiw3LDFdXX0sImFic3RyYWN0IjoiTW9zdCBhbnRpYmFjdGVyaWFsIG5hbm9tYXRlcmlhbHMgdXNlZCBpbiBmb29kIHBhY2thZ2luZyBhY3QgYnkgcmVsZWFzaW5nIHJlYWN0aXZlIG94eWdlbiBzcGVjaWVzIChST1MpLCB3aGljaCBjYW5ub3QgZWZmaWNpZW50bHkgaGF2ZSBhbiBpbmhpYml0b3J5IGVmZmVjdCBieSBwZW5ldHJhdGluZyB0aGUgY2VsbCB3YWxsIG9mIEdyYW0tcG9zaXRpdmUgU3RhcGh5bG9jb2NjdXMgYXVyZXVzLiBJbiB0aGlzIHdvcmssIHdlIHVzZWQgdGhlIGNydWNpZm9ybSBwZXRhbC1saWtlIHplb2xpdGUgaW1pZGF6b2xlIGZyYW1ld29yay04IChaSUYtOCkgc3ludGhlc2l6ZWQgaW4gdGhlIHdhdGVyIHBoYXNlIHdoaWNoIGNhbiByZWxlYXNlIGFjdGl2ZSBabiBjb21wb3VuZHMgaW4gYXF1ZW91cyBzb2x1dGlvbiBhbmQgZXhlcnQgYSBzdHJvbmdlciBpbmhpYml0b3J5IGVmZmVjdCBvbiBTLiBhdXJldXMuIFRoZSBleHBlcmltZW50YWwgcmVzdWx0cyBkZW1vbnN0cmF0ZWQgdGhhdCB0aGUgYXF1ZW91cyBjcnVjaWZvcm0gcGV0YWwtbGlrZSBaSUYtOCBoYXMgdGhlIHNhbWUgcGhvdG9jYXRhbHl0aWMgYWN0aXZpdHkgYXMgdHJhZGl0aW9uYWwgWklGLTggYW5kIGNhbiBiZSBhcHBsaWVkIGluIHBob3RvY2F0YWx5dGljIGJhY3RlcmlhbCBpbmFjdGl2YXRpb24uIFRoZSBjcnVjaWZvcm0gcGV0YWwtbGlrZSBaSUYtOCB3YXMgYWxzbyBzaG93biB0byByZWxlYXNlIGFjdGl2ZSBabiBjb21wb3VuZHMgaW4gYXF1ZW91cyBzb2x1dGlvbiB3aXRoIGEgYmV0dGVyIGFudGliYWN0ZXJpYWwgZWZmZWN0IGFnYWluc3QgUy4gYXVyZXVzLCByZWFjaGluZyA5NSUgaW5hY3RpdmF0aW9uIGVmZmljaWVuY3kuIFRoZSBhbnRpYmFjdGVyaWFsIGVmZmVjdCB3YXMgdGhlcmVmb3JlIDcwJSBoaWdoZXIgdGhhbiB0aGF0IG9mIHRyYWRpdGlvbmFsIFpJRi04LiBCYXNlZCBvbiBpdHMgZXhjZWxsZW50IGFudGliYWN0ZXJpYWwgcHJvcGVydGllcywgd2UgbG9hZGVkIHBldGFsLWxpa2UgWklGLTgsIFBEQSBhbmQgUFZBIG9udG8gb3JkaW5hcnkgZmliZXJzIHRvIHByZXBhcmUgWklGLTgtRmlsbS4gVGhlIHJlc3VsdHMgZnVydGhlciBzaG93ZWQgdGhhdCBaSUYtOC1GaWxtIGhhcyBhIGhpZ2ggZmlsdHJhdGlvbiBjYXBhY2l0eSwgd2hpY2ggY2FuIGJlIHVzZWQgaW4gYW50aWJhY3RlcmlhbCBwYWNrYWdpbmcgbWF0ZXJpYWwgd2l0aCB0aGUgcmVxdWlyZWQgYWlyIHBlcm1lYWJpbGl0eS4gTW9yZW92ZXIsIFpJRi04LUZsaW0gY2FuIGNsZWFuIHRoZSBzdXJmYWNlIG9uIGl0cyBvd24gYW5kIGNhbiBtYWludGFpbiBhIHN0ZXJpbGUgZW52aXJvbm1lbnQuIEl0IGlzIGRpZmZlcmVudCBmcm9tIG90aGVyIGRpc3Bvc2FibGUgbWF0ZXJpYWxzIG9uIHRoZSBtYXJrZXQgaW4gdGhhdCBpdCBjYW4gYmUgcmV1c2VkIGFuZCBoYXMgYSBzZWxmLWRpc2luZmVjdGlvbiBmdW5jdGlvbi4iLCJwdWJsaXNoZXIiOiJNRFBJIiwiaXNzdWUiOiIxNCIsInZvbHVtZSI6IjIzIn0sImlzVGVtcG9yYXJ5IjpmYWxzZX1dfQ=="/>
          <w:id w:val="10733444"/>
          <w:placeholder>
            <w:docPart w:val="DefaultPlaceholder_-1854013440"/>
          </w:placeholder>
        </w:sdtPr>
        <w:sdtContent>
          <w:r w:rsidR="004E5C09" w:rsidRPr="004E5C09">
            <w:rPr>
              <w:rFonts w:ascii="Verdana" w:hAnsi="Verdana" w:cs="Arial"/>
              <w:color w:val="000000"/>
              <w:sz w:val="24"/>
              <w:szCs w:val="24"/>
              <w:lang w:val="en-US"/>
            </w:rPr>
            <w:t>[16]</w:t>
          </w:r>
        </w:sdtContent>
      </w:sdt>
      <w:r w:rsidR="001A780A" w:rsidRPr="002F6FC7">
        <w:rPr>
          <w:rFonts w:ascii="Verdana" w:hAnsi="Verdana" w:cs="Arial"/>
          <w:sz w:val="24"/>
          <w:szCs w:val="24"/>
          <w:lang w:val="en-US"/>
        </w:rPr>
        <w:t xml:space="preserve">. Gram-positive bacteria do not have a complicated exterior lipid membrane, as Gram-negative bacteria do, and have a porous peptidoglycan envelope that allows direct diffusion of the MOF nanoparticles and cations into the intracellular region. The outer membrane of </w:t>
      </w:r>
      <w:r w:rsidR="003A4FA9" w:rsidRPr="002F6FC7">
        <w:rPr>
          <w:rFonts w:ascii="Verdana" w:hAnsi="Verdana" w:cs="Arial"/>
          <w:sz w:val="24"/>
          <w:szCs w:val="24"/>
          <w:lang w:val="en-US"/>
        </w:rPr>
        <w:t>g</w:t>
      </w:r>
      <w:r w:rsidR="001A780A" w:rsidRPr="002F6FC7">
        <w:rPr>
          <w:rFonts w:ascii="Verdana" w:hAnsi="Verdana" w:cs="Arial"/>
          <w:sz w:val="24"/>
          <w:szCs w:val="24"/>
          <w:lang w:val="en-US"/>
        </w:rPr>
        <w:t>ram-negative bacteria, however, is a selective barrier which greatly limits the admission of these substances</w:t>
      </w:r>
      <w:r w:rsidR="00D669A9"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YzRmMzhlMmMtMWY5YS00NjFlLThkYTMtNGI5N2RlZmYwMmJkIiwicHJvcGVydGllcyI6eyJub3RlSW5kZXgiOjB9LCJpc0VkaXRlZCI6ZmFsc2UsIm1hbnVhbE92ZXJyaWRlIjp7ImlzTWFudWFsbHlPdmVycmlkZGVuIjpmYWxzZSwiY2l0ZXByb2NUZXh0IjoiWzE2XSIsIm1hbnVhbE92ZXJyaWRlVGV4dCI6IiJ9LCJjaXRhdGlvbkl0ZW1zIjpbeyJpZCI6IjcxY2JiODQ1LTI4OTMtMzFlMy05M2MwLTg4MWQyMDhiNGNmOCIsIml0ZW1EYXRhIjp7InR5cGUiOiJhcnRpY2xlLWpvdXJuYWwiLCJpZCI6IjcxY2JiODQ1LTI4OTMtMzFlMy05M2MwLTg4MWQyMDhiNGNmOCIsInRpdGxlIjoiQSBDcnVjaWZvcm0gUGV0YWwtbGlrZSAoWklGLTgpIHdpdGggQmFjdGVyaWNpZGFsIEFjdGl2aXR5IGFnYWluc3QgRm9vZGJvcm5lIEdyYW0tUG9zaXRpdmUgQmFjdGVyaWEgZm9yIEFudGliYWN0ZXJpYWwgRm9vZCBQYWNrYWdpbmciLCJhdXRob3IiOlt7ImZhbWlseSI6IlNoZW4iLCJnaXZlbiI6IkJvd2VuIiwicGFyc2UtbmFtZXMiOmZhbHNlLCJkcm9wcGluZy1wYXJ0aWNsZSI6IiIsIm5vbi1kcm9wcGluZy1wYXJ0aWNsZSI6IiJ9LHsiZmFtaWx5IjoiV2FuZyIsImdpdmVuIjoiWXV4aWFuIiwicGFyc2UtbmFtZXMiOmZhbHNlLCJkcm9wcGluZy1wYXJ0aWNsZSI6IiIsIm5vbi1kcm9wcGluZy1wYXJ0aWNsZSI6IiJ9LHsiZmFtaWx5IjoiV2FuZyIsImdpdmVuIjoiWGlubG9uZyIsInBhcnNlLW5hbWVzIjpmYWxzZSwiZHJvcHBpbmctcGFydGljbGUiOiIiLCJub24tZHJvcHBpbmctcGFydGljbGUiOiIifSx7ImZhbWlseSI6IkFtYWwiLCJnaXZlbiI6IkZhdGltYSBFenphaHJhIiwicGFyc2UtbmFtZXMiOmZhbHNlLCJkcm9wcGluZy1wYXJ0aWNsZSI6IiIsIm5vbi1kcm9wcGluZy1wYXJ0aWNsZSI6IiJ9LHsiZmFtaWx5IjoiWmh1IiwiZ2l2ZW4iOiJMaXlpbmciLCJwYXJzZS1uYW1lcyI6ZmFsc2UsImRyb3BwaW5nLXBhcnRpY2xlIjoiIiwibm9uLWRyb3BwaW5nLXBhcnRpY2xlIjoiIn0seyJmYW1pbHkiOiJKaWFuZyIsImdpdmVuIjoiTGluZyIsInBhcnNlLW5hbWVzIjpmYWxzZSwiZHJvcHBpbmctcGFydGljbGUiOiIiLCJub24tZHJvcHBpbmctcGFydGljbGUiOiIifV0sImNvbnRhaW5lci10aXRsZSI6IkludGVybmF0aW9uYWwgSm91cm5hbCBvZiBNb2xlY3VsYXIgU2NpZW5jZXMiLCJjb250YWluZXItdGl0bGUtc2hvcnQiOiJJbnQuIEouIE1vbC4gU2NpLiIsIkRPSSI6IjEwLjMzOTAvaWptczIzMTQ3NTEwIiwiSVNTTiI6IjE0MjIwMDY3IiwiUE1JRCI6IjM1ODg2ODU1IiwiaXNzdWVkIjp7ImRhdGUtcGFydHMiOltbMjAyMiw3LDFdXX0sImFic3RyYWN0IjoiTW9zdCBhbnRpYmFjdGVyaWFsIG5hbm9tYXRlcmlhbHMgdXNlZCBpbiBmb29kIHBhY2thZ2luZyBhY3QgYnkgcmVsZWFzaW5nIHJlYWN0aXZlIG94eWdlbiBzcGVjaWVzIChST1MpLCB3aGljaCBjYW5ub3QgZWZmaWNpZW50bHkgaGF2ZSBhbiBpbmhpYml0b3J5IGVmZmVjdCBieSBwZW5ldHJhdGluZyB0aGUgY2VsbCB3YWxsIG9mIEdyYW0tcG9zaXRpdmUgU3RhcGh5bG9jb2NjdXMgYXVyZXVzLiBJbiB0aGlzIHdvcmssIHdlIHVzZWQgdGhlIGNydWNpZm9ybSBwZXRhbC1saWtlIHplb2xpdGUgaW1pZGF6b2xlIGZyYW1ld29yay04IChaSUYtOCkgc3ludGhlc2l6ZWQgaW4gdGhlIHdhdGVyIHBoYXNlIHdoaWNoIGNhbiByZWxlYXNlIGFjdGl2ZSBabiBjb21wb3VuZHMgaW4gYXF1ZW91cyBzb2x1dGlvbiBhbmQgZXhlcnQgYSBzdHJvbmdlciBpbmhpYml0b3J5IGVmZmVjdCBvbiBTLiBhdXJldXMuIFRoZSBleHBlcmltZW50YWwgcmVzdWx0cyBkZW1vbnN0cmF0ZWQgdGhhdCB0aGUgYXF1ZW91cyBjcnVjaWZvcm0gcGV0YWwtbGlrZSBaSUYtOCBoYXMgdGhlIHNhbWUgcGhvdG9jYXRhbHl0aWMgYWN0aXZpdHkgYXMgdHJhZGl0aW9uYWwgWklGLTggYW5kIGNhbiBiZSBhcHBsaWVkIGluIHBob3RvY2F0YWx5dGljIGJhY3RlcmlhbCBpbmFjdGl2YXRpb24uIFRoZSBjcnVjaWZvcm0gcGV0YWwtbGlrZSBaSUYtOCB3YXMgYWxzbyBzaG93biB0byByZWxlYXNlIGFjdGl2ZSBabiBjb21wb3VuZHMgaW4gYXF1ZW91cyBzb2x1dGlvbiB3aXRoIGEgYmV0dGVyIGFudGliYWN0ZXJpYWwgZWZmZWN0IGFnYWluc3QgUy4gYXVyZXVzLCByZWFjaGluZyA5NSUgaW5hY3RpdmF0aW9uIGVmZmljaWVuY3kuIFRoZSBhbnRpYmFjdGVyaWFsIGVmZmVjdCB3YXMgdGhlcmVmb3JlIDcwJSBoaWdoZXIgdGhhbiB0aGF0IG9mIHRyYWRpdGlvbmFsIFpJRi04LiBCYXNlZCBvbiBpdHMgZXhjZWxsZW50IGFudGliYWN0ZXJpYWwgcHJvcGVydGllcywgd2UgbG9hZGVkIHBldGFsLWxpa2UgWklGLTgsIFBEQSBhbmQgUFZBIG9udG8gb3JkaW5hcnkgZmliZXJzIHRvIHByZXBhcmUgWklGLTgtRmlsbS4gVGhlIHJlc3VsdHMgZnVydGhlciBzaG93ZWQgdGhhdCBaSUYtOC1GaWxtIGhhcyBhIGhpZ2ggZmlsdHJhdGlvbiBjYXBhY2l0eSwgd2hpY2ggY2FuIGJlIHVzZWQgaW4gYW50aWJhY3RlcmlhbCBwYWNrYWdpbmcgbWF0ZXJpYWwgd2l0aCB0aGUgcmVxdWlyZWQgYWlyIHBlcm1lYWJpbGl0eS4gTW9yZW92ZXIsIFpJRi04LUZsaW0gY2FuIGNsZWFuIHRoZSBzdXJmYWNlIG9uIGl0cyBvd24gYW5kIGNhbiBtYWludGFpbiBhIHN0ZXJpbGUgZW52aXJvbm1lbnQuIEl0IGlzIGRpZmZlcmVudCBmcm9tIG90aGVyIGRpc3Bvc2FibGUgbWF0ZXJpYWxzIG9uIHRoZSBtYXJrZXQgaW4gdGhhdCBpdCBjYW4gYmUgcmV1c2VkIGFuZCBoYXMgYSBzZWxmLWRpc2luZmVjdGlvbiBmdW5jdGlvbi4iLCJwdWJsaXNoZXIiOiJNRFBJIiwiaXNzdWUiOiIxNCIsInZvbHVtZSI6IjIzIn0sImlzVGVtcG9yYXJ5IjpmYWxzZX1dfQ=="/>
          <w:id w:val="1216853789"/>
          <w:placeholder>
            <w:docPart w:val="DefaultPlaceholder_-1854013440"/>
          </w:placeholder>
        </w:sdtPr>
        <w:sdtContent>
          <w:r w:rsidR="004E5C09" w:rsidRPr="004E5C09">
            <w:rPr>
              <w:rFonts w:ascii="Verdana" w:hAnsi="Verdana" w:cs="Arial"/>
              <w:color w:val="000000"/>
              <w:sz w:val="24"/>
              <w:szCs w:val="24"/>
              <w:lang w:val="en-US"/>
            </w:rPr>
            <w:t>[16]</w:t>
          </w:r>
        </w:sdtContent>
      </w:sdt>
      <w:r w:rsidR="001A780A" w:rsidRPr="002F6FC7">
        <w:rPr>
          <w:rFonts w:ascii="Verdana" w:hAnsi="Verdana" w:cs="Arial"/>
          <w:sz w:val="24"/>
          <w:szCs w:val="24"/>
          <w:lang w:val="en-US"/>
        </w:rPr>
        <w:t>. But the use of large volatile hydrophobic broad-spectrum compounds such</w:t>
      </w:r>
      <w:r w:rsidR="004B1353" w:rsidRPr="002F6FC7">
        <w:rPr>
          <w:rFonts w:ascii="Verdana" w:hAnsi="Verdana" w:cs="Arial"/>
          <w:sz w:val="24"/>
          <w:szCs w:val="24"/>
          <w:lang w:val="en-US"/>
        </w:rPr>
        <w:t xml:space="preserve"> as</w:t>
      </w:r>
      <w:r w:rsidR="001A780A" w:rsidRPr="002F6FC7">
        <w:rPr>
          <w:rFonts w:ascii="Verdana" w:hAnsi="Verdana" w:cs="Arial"/>
          <w:sz w:val="24"/>
          <w:szCs w:val="24"/>
          <w:lang w:val="en-US"/>
        </w:rPr>
        <w:t xml:space="preserve"> </w:t>
      </w:r>
      <w:r w:rsidR="001A780A" w:rsidRPr="002F6FC7">
        <w:rPr>
          <w:rFonts w:ascii="Verdana" w:hAnsi="Verdana" w:cs="Arial"/>
          <w:sz w:val="24"/>
          <w:szCs w:val="24"/>
          <w:lang w:val="en-US"/>
        </w:rPr>
        <w:lastRenderedPageBreak/>
        <w:t xml:space="preserve">cinnamon aldehyde or </w:t>
      </w:r>
      <w:proofErr w:type="spellStart"/>
      <w:r w:rsidR="001A780A" w:rsidRPr="002F6FC7">
        <w:rPr>
          <w:rFonts w:ascii="Verdana" w:hAnsi="Verdana" w:cs="Arial"/>
          <w:sz w:val="24"/>
          <w:szCs w:val="24"/>
          <w:lang w:val="en-US"/>
        </w:rPr>
        <w:t>citral</w:t>
      </w:r>
      <w:proofErr w:type="spellEnd"/>
      <w:r w:rsidR="004B1353" w:rsidRPr="002F6FC7">
        <w:rPr>
          <w:rFonts w:ascii="Verdana" w:hAnsi="Verdana" w:cs="Arial"/>
          <w:sz w:val="24"/>
          <w:szCs w:val="24"/>
          <w:lang w:val="en-US"/>
        </w:rPr>
        <w:t>, which</w:t>
      </w:r>
      <w:r w:rsidR="001A780A" w:rsidRPr="002F6FC7">
        <w:rPr>
          <w:rFonts w:ascii="Verdana" w:hAnsi="Verdana" w:cs="Arial"/>
          <w:sz w:val="24"/>
          <w:szCs w:val="24"/>
          <w:lang w:val="en-US"/>
        </w:rPr>
        <w:t xml:space="preserve"> balances out this difference and achieves high inactivation rates of up to 96% - 97% in both the bacterial cell types</w:t>
      </w:r>
      <w:r w:rsidR="00D669A9"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M2MxYWY3ZWMtNmE3Zi00MzI5LWE0ODgtMWVkNWNjMzg3MWE3IiwicHJvcGVydGllcyI6eyJub3RlSW5kZXgiOjB9LCJpc0VkaXRlZCI6ZmFsc2UsIm1hbnVhbE92ZXJyaWRlIjp7ImlzTWFudWFsbHlPdmVycmlkZGVuIjpmYWxzZSwiY2l0ZXByb2NUZXh0IjoiWzIwXSIsIm1hbnVhbE92ZXJyaWRlVGV4dCI6IiJ9LCJjaXRhdGlvbkl0ZW1zIjpbeyJpZCI6ImUyMjIwZmM0LTQxNzgtMzdiMS1iYjk2LTc0MjlmNzhiNzMwNiIsIml0ZW1EYXRhIjp7InR5cGUiOiJhcnRpY2xlLWpvdXJuYWwiLCJpZCI6ImUyMjIwZmM0LTQxNzgtMzdiMS1iYjk2LTc0MjlmNzhiNzMwNiIsInRpdGxlIjoiRGV2ZWxvcG1lbnQgb2YgY2l0cmFsLWxvYWRlZCBhY3RpdmUgcGFja2FnaW5nIGZvciBmcmVzaC1jdXQgcHJlc2VydmF0aW9uIHVzaW5nIHdhdGVyLXJlc2lzdGFudCDOsy1jeWNsb2RleHRyaW4gbWV0YWwtb3JnYW5pYyBmcmFtZXdvcmtzIG1vZGlmaWVkIHdpdGggY2VsbHVsb3NlIGFjZXRhdGUgYnV0eXJhdGUiLCJhdXRob3IiOlt7ImZhbWlseSI6IldlaSIsImdpdmVuIjoiWmhpY2hlbmciLCJwYXJzZS1uYW1lcyI6ZmFsc2UsImRyb3BwaW5nLXBhcnRpY2xlIjoiIiwibm9uLWRyb3BwaW5nLXBhcnRpY2xlIjoiIn0seyJmYW1pbHkiOiJaaHUiLCJnaXZlbiI6Ikp1bnhpYW5nIiwicGFyc2UtbmFtZXMiOmZhbHNlLCJkcm9wcGluZy1wYXJ0aWNsZSI6IiIsIm5vbi1kcm9wcGluZy1wYXJ0aWNsZSI6IiJ9LHsiZmFtaWx5IjoiQ2hhaSIsImdpdmVuIjoiWGlhb2hhbiIsInBhcnNlLW5hbWVzIjpmYWxzZSwiZHJvcHBpbmctcGFydGljbGUiOiIiLCJub24tZHJvcHBpbmctcGFydGljbGUiOiIifSx7ImZhbWlseSI6IktvbmciLCJnaXZlbiI6IlNoaWhvbmciLCJwYXJzZS1uYW1lcyI6ZmFsc2UsImRyb3BwaW5nLXBhcnRpY2xlIjoiIiwibm9uLWRyb3BwaW5nLXBhcnRpY2xlIjoiIn0seyJmYW1pbHkiOiJZYW5nIiwiZ2l2ZW4iOiJGYW1pbmciLCJwYXJzZS1uYW1lcyI6ZmFsc2UsImRyb3BwaW5nLXBhcnRpY2xlIjoiIiwibm9uLWRyb3BwaW5nLXBhcnRpY2xlIjoiIn0seyJmYW1pbHkiOiJZdSIsImdpdmVuIjoiTWVuZ2ppYW8iLCJwYXJzZS1uYW1lcyI6ZmFsc2UsImRyb3BwaW5nLXBhcnRpY2xlIjoiIiwibm9uLWRyb3BwaW5nLXBhcnRpY2xlIjoiIn0seyJmYW1pbHkiOiJDaGVuIiwiZ2l2ZW4iOiJLYWlsaW5nIiwicGFyc2UtbmFtZXMiOmZhbHNlLCJkcm9wcGluZy1wYXJ0aWNsZSI6IiIsIm5vbi1kcm9wcGluZy1wYXJ0aWNsZSI6IiJ9LHsiZmFtaWx5IjoiWXVhbiIsImdpdmVuIjoiWW9uZ2thaSIsInBhcnNlLW5hbWVzIjpmYWxzZSwiZHJvcHBpbmctcGFydGljbGUiOiIiLCJub24tZHJvcHBpbmctcGFydGljbGUiOiIifSx7ImZhbWlseSI6Ild1IiwiZ2l2ZW4iOiJIYW8iLCJwYXJzZS1uYW1lcyI6ZmFsc2UsImRyb3BwaW5nLXBhcnRpY2xlIjoiIiwibm9uLWRyb3BwaW5nLXBhcnRpY2xlIjoiIn1dLCJjb250YWluZXItdGl0bGUiOiJDaGVtaWNhbCBFbmdpbmVlcmluZyBKb3VybmFsIiwiRE9JIjoiMTAuMTAxNi9qLmNlai4yMDI1LjE2MjQ4MiIsIklTU04iOiIxMzg1ODk0NyIsImlzc3VlZCI6eyJkYXRlLXBhcnRzIjpbWzIwMjUsNSwxNV1dfSwiYWJzdHJhY3QiOiJUaGlzIHN0dWR5IGV4cGxvcmVzIHRoZSBoeWRyb3Bob2JpYyBtb2RpZmljYXRpb24gb2YgzrMtQ3ljbG9kZXh0cmluIE1ldGFsLW9yZ2FuaWMgRnJhbWV3b3JrcyB3aGljaCwgZGVzcGl0ZSB0aGVpciBzdHJvbmcgbG9hZGluZyBjYXBhY2l0eSwgaGF2ZSBwb29yIGh5ZHJvcGhvYmljaXR5LCB0aHJvdWdoIGNlbGx1bG9zZSBhY2V0YXRlIGJ1dHlyYXRlIChDQUIpIGNvYXRpbmcgYW5kIHRoZSBkZXZlbG9wbWVudCBvZiBhIGNpdHJhbCAoQ0EpLWxvYWRlZCBjaGl0b3NhbiAoQ1MpIGFjdGl2ZSBwYWNrYWdpbmcgZmlsbSB1c2luZyBDQUItY29hdGVkIM6zLUNELU1PRnMuIEZvdXJpZXItdHJhbnNmb3JtIGluZnJhcmVkIHNwZWN0cm9zY29weSBhbmQgbW9sZWN1bGFyIGRvY2tpbmcgZGVtb25zdHJhdGVkIGVmZmVjdGl2ZSBoeWRyb2dlbiBib25kaW5nIGFuZCBub25wb2xhciBpbnRlcmFjdGlvbnMgYmV0d2VlbiBDQUIgYW5kIHRoZSBNT0ZAQ0Egc3VyZmFjZSwgY29uZmlybWluZyBzdWNjZXNzZnVsIENBQiBiaW5kaW5nLiBTbWFsbC1hbmdsZSBYLXJheSBzY2F0dGVyaW5nIGFuYWx5c2lzIGluZGljYXRlZCB0aGF0IGluY3JlYXNpbmcgdGhlIENBQiByYXRpbyBhbHRlcmVkIHRoZSBtaWNyb3N0cnVjdHVyZSBhbmQgc3VyZmFjZSBwcm9wZXJ0aWVzIG9mIE1PRkBDQSwgaW1wcm92aW5nIHdhdGVyIHN0YWJpbGl0eS4gSW50ZWdyYXRpbmcgQy1NT0ZAQ0EgaW50byBDUyBmaWxtcyBlbmhhbmNlZCBtZWNoYW5pY2FsIHByb3BlcnRpZXMsIHdpdGggdGVuc2lsZSBzdHJlbmd0aCBpbmNyZWFzaW5nIGJ5IDEyOCAlLiBUaGUgd2F0ZXIgY29udGFjdCBhbmdsZSBhcHByb2FjaGVkIDk5LjkgwrEgMC44wrAsIGFuZCB3YXRlciBzb2x1YmlsaXR5IGFuZCBoeWdyb3Njb3BpY2l0eSBkZWNyZWFzZWQgc2lnbmlmaWNhbnRseS4gR2FzIGJhcnJpZXIgcHJvcGVydGllcyBpbXByb3ZlZCwgd2l0aCB3YXRlciB2YXBvciBhbmQgb3h5Z2VuIHRyYW5zbWlzc2lvbiByYXRlcyByZWR1Y2VkIGJ5IDM4ICUgYW5kIDYxICUsIHJlc3BlY3RpdmVseS4gTWVhbndoaWxlLCB0aGUgZmlsbXMgcG9zc2Vzc2VkIGJldHRlciBkZWdyYWRhYmlsaXR5IGFuZCBiaW9zYWZldHkuIFRoZSBmaWxtcyBleGhpYml0ZWQgaGlnaCBhbnRpb3hpZGFudCBhbmQgYW50aWJhY3RlcmlhbCBhY3Rpdml0aWVzLCB3aXRoIGluaGliaXRpbmcgOTcuMiAlIG9mIEVzY2hlcmljaGlhIGNvbGkgYW5kIDk2LjggJSBvZiBTdGFwaHlsb2NvY2N1cyBhdXJldXMuIEluIHByYWN0aWNhbCBhcHBsaWNhdGlvbiwgQ1MgZmlsbSB3aXRoIEMtTU9GQENBIGVmZmVjdGl2ZWx5IHNsb3dlZCBicm93bmluZyBhbmQgbWljcm9iaWFsIGdyb3d0aCBpbiBmcmVzaC1jdXQgYXBwbGVzIGFuZCBsb3R1cyByb290cywgbWFpbnRhaW5pbmcgcHJvZHVjZSBmaXJtbmVzcyBhbmQgZnJlc2huZXNzLCBhcyB3ZWxsIGFzIGxvdyBjb2xvbnkgY291bnRzLiBUaGVzZSByZXN1bHRzIGRlbW9uc3RyYXRlIHRoYXQgQy1NT0ZAQ0EgZW5oYW5jZXMgdGhlIGZ1bmN0aW9uYWxpdHkgb2YgQ1MgZmlsbXMgYW5kIHJlcHJlc2VudHMgYSBwcm9taXNpbmcgYXBwcm9hY2ggZm9yIGFjdGl2ZSBmb29kIHBhY2thZ2luZyBkZXZlbG9wbWVudC4iLCJwdWJsaXNoZXIiOiJFbHNldmllciBCLlYuIiwidm9sdW1lIjoiNTEyIiwiY29udGFpbmVyLXRpdGxlLXNob3J0IjoiIn0sImlzVGVtcG9yYXJ5IjpmYWxzZX1dfQ=="/>
          <w:id w:val="1847514804"/>
          <w:placeholder>
            <w:docPart w:val="DefaultPlaceholder_-1854013440"/>
          </w:placeholder>
        </w:sdtPr>
        <w:sdtContent>
          <w:r w:rsidR="004E5C09" w:rsidRPr="004E5C09">
            <w:rPr>
              <w:rFonts w:ascii="Verdana" w:hAnsi="Verdana" w:cs="Arial"/>
              <w:color w:val="000000"/>
              <w:sz w:val="24"/>
              <w:szCs w:val="24"/>
              <w:lang w:val="en-US"/>
            </w:rPr>
            <w:t>[20]</w:t>
          </w:r>
        </w:sdtContent>
      </w:sdt>
      <w:r w:rsidR="001A780A" w:rsidRPr="002F6FC7">
        <w:rPr>
          <w:rFonts w:ascii="Verdana" w:hAnsi="Verdana" w:cs="Arial"/>
          <w:sz w:val="24"/>
          <w:szCs w:val="24"/>
          <w:lang w:val="en-US"/>
        </w:rPr>
        <w:t>.</w:t>
      </w:r>
    </w:p>
    <w:p w14:paraId="40BC2B38" w14:textId="77777777" w:rsidR="001A780A" w:rsidRPr="002F6FC7" w:rsidRDefault="001A780A" w:rsidP="002F6FC7">
      <w:pPr>
        <w:spacing w:before="240" w:after="0" w:line="276" w:lineRule="auto"/>
        <w:jc w:val="both"/>
        <w:rPr>
          <w:rFonts w:ascii="Verdana" w:hAnsi="Verdana" w:cs="Arial"/>
          <w:b/>
          <w:bCs/>
          <w:i/>
          <w:iCs/>
          <w:sz w:val="24"/>
          <w:szCs w:val="24"/>
          <w:lang w:val="en-US"/>
        </w:rPr>
      </w:pPr>
      <w:r w:rsidRPr="002F6FC7">
        <w:rPr>
          <w:rFonts w:ascii="Verdana" w:hAnsi="Verdana" w:cs="Arial"/>
          <w:b/>
          <w:bCs/>
          <w:i/>
          <w:iCs/>
          <w:sz w:val="24"/>
          <w:szCs w:val="24"/>
          <w:lang w:val="en-US"/>
        </w:rPr>
        <w:t>Application to active and intelligent packaging systems</w:t>
      </w:r>
    </w:p>
    <w:p w14:paraId="0DD2DC5D" w14:textId="77777777" w:rsidR="001A780A" w:rsidRPr="002F6FC7" w:rsidRDefault="001A780A" w:rsidP="002F6FC7">
      <w:p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The articles demonstrate how the physicochemical and biological properties of MOFs are successfully transferred to the preservation of real meals through several practical application methodologies:</w:t>
      </w:r>
    </w:p>
    <w:p w14:paraId="286E3441" w14:textId="40D1BEDB" w:rsidR="004B1353" w:rsidRPr="002F6FC7" w:rsidRDefault="001A780A" w:rsidP="002F6FC7">
      <w:pPr>
        <w:pStyle w:val="Prrafodelista"/>
        <w:numPr>
          <w:ilvl w:val="0"/>
          <w:numId w:val="12"/>
        </w:num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 xml:space="preserve">Preservation </w:t>
      </w:r>
      <w:r w:rsidR="004B1353" w:rsidRPr="002F6FC7">
        <w:rPr>
          <w:rFonts w:ascii="Verdana" w:hAnsi="Verdana" w:cs="Arial"/>
          <w:sz w:val="24"/>
          <w:szCs w:val="24"/>
          <w:lang w:val="en-US"/>
        </w:rPr>
        <w:t xml:space="preserve">of </w:t>
      </w:r>
      <w:r w:rsidRPr="002F6FC7">
        <w:rPr>
          <w:rFonts w:ascii="Verdana" w:hAnsi="Verdana" w:cs="Arial"/>
          <w:sz w:val="24"/>
          <w:szCs w:val="24"/>
          <w:lang w:val="en-US"/>
        </w:rPr>
        <w:t xml:space="preserve">products (Fresh-cut): The chitosan film combined with γ-CD-MOF modified with CAB and loaded with </w:t>
      </w:r>
      <w:proofErr w:type="spellStart"/>
      <w:r w:rsidRPr="002F6FC7">
        <w:rPr>
          <w:rFonts w:ascii="Verdana" w:hAnsi="Verdana" w:cs="Arial"/>
          <w:sz w:val="24"/>
          <w:szCs w:val="24"/>
          <w:lang w:val="en-US"/>
        </w:rPr>
        <w:t>citral</w:t>
      </w:r>
      <w:proofErr w:type="spellEnd"/>
      <w:r w:rsidRPr="002F6FC7">
        <w:rPr>
          <w:rFonts w:ascii="Verdana" w:hAnsi="Verdana" w:cs="Arial"/>
          <w:sz w:val="24"/>
          <w:szCs w:val="24"/>
          <w:lang w:val="en-US"/>
        </w:rPr>
        <w:t xml:space="preserve"> considerably slows down the oxidative browning, </w:t>
      </w:r>
      <w:r w:rsidR="005F447E" w:rsidRPr="002F6FC7">
        <w:rPr>
          <w:rFonts w:ascii="Verdana" w:hAnsi="Verdana" w:cs="Arial"/>
          <w:sz w:val="24"/>
          <w:szCs w:val="24"/>
          <w:lang w:val="en-US"/>
        </w:rPr>
        <w:t xml:space="preserve">significantly reduced weight loss due to transpiration and controls the proliferation of microorganisms on the surface of apples and lotus roots during 7 days of storage </w:t>
      </w:r>
      <w:sdt>
        <w:sdtPr>
          <w:rPr>
            <w:rFonts w:ascii="Verdana" w:hAnsi="Verdana" w:cs="Arial"/>
            <w:sz w:val="24"/>
            <w:szCs w:val="24"/>
            <w:lang w:val="en-US"/>
          </w:rPr>
          <w:tag w:val="MENDELEY_CITATION_v3_eyJjaXRhdGlvbklEIjoiTUVOREVMRVlfQ0lUQVRJT05fNDg5ZTI5YWMtNzZhZC00ZGQ5LWIwMjgtZjNiMmMxMDRhYTc5IiwicHJvcGVydGllcyI6eyJub3RlSW5kZXgiOjB9LCJpc0VkaXRlZCI6ZmFsc2UsIm1hbnVhbE92ZXJyaWRlIjp7ImlzTWFudWFsbHlPdmVycmlkZGVuIjpmYWxzZSwiY2l0ZXByb2NUZXh0IjoiWzIwXSIsIm1hbnVhbE92ZXJyaWRlVGV4dCI6IiJ9LCJjaXRhdGlvbkl0ZW1zIjpbeyJpZCI6ImUyMjIwZmM0LTQxNzgtMzdiMS1iYjk2LTc0MjlmNzhiNzMwNiIsIml0ZW1EYXRhIjp7InR5cGUiOiJhcnRpY2xlLWpvdXJuYWwiLCJpZCI6ImUyMjIwZmM0LTQxNzgtMzdiMS1iYjk2LTc0MjlmNzhiNzMwNiIsInRpdGxlIjoiRGV2ZWxvcG1lbnQgb2YgY2l0cmFsLWxvYWRlZCBhY3RpdmUgcGFja2FnaW5nIGZvciBmcmVzaC1jdXQgcHJlc2VydmF0aW9uIHVzaW5nIHdhdGVyLXJlc2lzdGFudCDOsy1jeWNsb2RleHRyaW4gbWV0YWwtb3JnYW5pYyBmcmFtZXdvcmtzIG1vZGlmaWVkIHdpdGggY2VsbHVsb3NlIGFjZXRhdGUgYnV0eXJhdGUiLCJhdXRob3IiOlt7ImZhbWlseSI6IldlaSIsImdpdmVuIjoiWmhpY2hlbmciLCJwYXJzZS1uYW1lcyI6ZmFsc2UsImRyb3BwaW5nLXBhcnRpY2xlIjoiIiwibm9uLWRyb3BwaW5nLXBhcnRpY2xlIjoiIn0seyJmYW1pbHkiOiJaaHUiLCJnaXZlbiI6Ikp1bnhpYW5nIiwicGFyc2UtbmFtZXMiOmZhbHNlLCJkcm9wcGluZy1wYXJ0aWNsZSI6IiIsIm5vbi1kcm9wcGluZy1wYXJ0aWNsZSI6IiJ9LHsiZmFtaWx5IjoiQ2hhaSIsImdpdmVuIjoiWGlhb2hhbiIsInBhcnNlLW5hbWVzIjpmYWxzZSwiZHJvcHBpbmctcGFydGljbGUiOiIiLCJub24tZHJvcHBpbmctcGFydGljbGUiOiIifSx7ImZhbWlseSI6IktvbmciLCJnaXZlbiI6IlNoaWhvbmciLCJwYXJzZS1uYW1lcyI6ZmFsc2UsImRyb3BwaW5nLXBhcnRpY2xlIjoiIiwibm9uLWRyb3BwaW5nLXBhcnRpY2xlIjoiIn0seyJmYW1pbHkiOiJZYW5nIiwiZ2l2ZW4iOiJGYW1pbmciLCJwYXJzZS1uYW1lcyI6ZmFsc2UsImRyb3BwaW5nLXBhcnRpY2xlIjoiIiwibm9uLWRyb3BwaW5nLXBhcnRpY2xlIjoiIn0seyJmYW1pbHkiOiJZdSIsImdpdmVuIjoiTWVuZ2ppYW8iLCJwYXJzZS1uYW1lcyI6ZmFsc2UsImRyb3BwaW5nLXBhcnRpY2xlIjoiIiwibm9uLWRyb3BwaW5nLXBhcnRpY2xlIjoiIn0seyJmYW1pbHkiOiJDaGVuIiwiZ2l2ZW4iOiJLYWlsaW5nIiwicGFyc2UtbmFtZXMiOmZhbHNlLCJkcm9wcGluZy1wYXJ0aWNsZSI6IiIsIm5vbi1kcm9wcGluZy1wYXJ0aWNsZSI6IiJ9LHsiZmFtaWx5IjoiWXVhbiIsImdpdmVuIjoiWW9uZ2thaSIsInBhcnNlLW5hbWVzIjpmYWxzZSwiZHJvcHBpbmctcGFydGljbGUiOiIiLCJub24tZHJvcHBpbmctcGFydGljbGUiOiIifSx7ImZhbWlseSI6Ild1IiwiZ2l2ZW4iOiJIYW8iLCJwYXJzZS1uYW1lcyI6ZmFsc2UsImRyb3BwaW5nLXBhcnRpY2xlIjoiIiwibm9uLWRyb3BwaW5nLXBhcnRpY2xlIjoiIn1dLCJjb250YWluZXItdGl0bGUiOiJDaGVtaWNhbCBFbmdpbmVlcmluZyBKb3VybmFsIiwiRE9JIjoiMTAuMTAxNi9qLmNlai4yMDI1LjE2MjQ4MiIsIklTU04iOiIxMzg1ODk0NyIsImlzc3VlZCI6eyJkYXRlLXBhcnRzIjpbWzIwMjUsNSwxNV1dfSwiYWJzdHJhY3QiOiJUaGlzIHN0dWR5IGV4cGxvcmVzIHRoZSBoeWRyb3Bob2JpYyBtb2RpZmljYXRpb24gb2YgzrMtQ3ljbG9kZXh0cmluIE1ldGFsLW9yZ2FuaWMgRnJhbWV3b3JrcyB3aGljaCwgZGVzcGl0ZSB0aGVpciBzdHJvbmcgbG9hZGluZyBjYXBhY2l0eSwgaGF2ZSBwb29yIGh5ZHJvcGhvYmljaXR5LCB0aHJvdWdoIGNlbGx1bG9zZSBhY2V0YXRlIGJ1dHlyYXRlIChDQUIpIGNvYXRpbmcgYW5kIHRoZSBkZXZlbG9wbWVudCBvZiBhIGNpdHJhbCAoQ0EpLWxvYWRlZCBjaGl0b3NhbiAoQ1MpIGFjdGl2ZSBwYWNrYWdpbmcgZmlsbSB1c2luZyBDQUItY29hdGVkIM6zLUNELU1PRnMuIEZvdXJpZXItdHJhbnNmb3JtIGluZnJhcmVkIHNwZWN0cm9zY29weSBhbmQgbW9sZWN1bGFyIGRvY2tpbmcgZGVtb25zdHJhdGVkIGVmZmVjdGl2ZSBoeWRyb2dlbiBib25kaW5nIGFuZCBub25wb2xhciBpbnRlcmFjdGlvbnMgYmV0d2VlbiBDQUIgYW5kIHRoZSBNT0ZAQ0Egc3VyZmFjZSwgY29uZmlybWluZyBzdWNjZXNzZnVsIENBQiBiaW5kaW5nLiBTbWFsbC1hbmdsZSBYLXJheSBzY2F0dGVyaW5nIGFuYWx5c2lzIGluZGljYXRlZCB0aGF0IGluY3JlYXNpbmcgdGhlIENBQiByYXRpbyBhbHRlcmVkIHRoZSBtaWNyb3N0cnVjdHVyZSBhbmQgc3VyZmFjZSBwcm9wZXJ0aWVzIG9mIE1PRkBDQSwgaW1wcm92aW5nIHdhdGVyIHN0YWJpbGl0eS4gSW50ZWdyYXRpbmcgQy1NT0ZAQ0EgaW50byBDUyBmaWxtcyBlbmhhbmNlZCBtZWNoYW5pY2FsIHByb3BlcnRpZXMsIHdpdGggdGVuc2lsZSBzdHJlbmd0aCBpbmNyZWFzaW5nIGJ5IDEyOCAlLiBUaGUgd2F0ZXIgY29udGFjdCBhbmdsZSBhcHByb2FjaGVkIDk5LjkgwrEgMC44wrAsIGFuZCB3YXRlciBzb2x1YmlsaXR5IGFuZCBoeWdyb3Njb3BpY2l0eSBkZWNyZWFzZWQgc2lnbmlmaWNhbnRseS4gR2FzIGJhcnJpZXIgcHJvcGVydGllcyBpbXByb3ZlZCwgd2l0aCB3YXRlciB2YXBvciBhbmQgb3h5Z2VuIHRyYW5zbWlzc2lvbiByYXRlcyByZWR1Y2VkIGJ5IDM4ICUgYW5kIDYxICUsIHJlc3BlY3RpdmVseS4gTWVhbndoaWxlLCB0aGUgZmlsbXMgcG9zc2Vzc2VkIGJldHRlciBkZWdyYWRhYmlsaXR5IGFuZCBiaW9zYWZldHkuIFRoZSBmaWxtcyBleGhpYml0ZWQgaGlnaCBhbnRpb3hpZGFudCBhbmQgYW50aWJhY3RlcmlhbCBhY3Rpdml0aWVzLCB3aXRoIGluaGliaXRpbmcgOTcuMiAlIG9mIEVzY2hlcmljaGlhIGNvbGkgYW5kIDk2LjggJSBvZiBTdGFwaHlsb2NvY2N1cyBhdXJldXMuIEluIHByYWN0aWNhbCBhcHBsaWNhdGlvbiwgQ1MgZmlsbSB3aXRoIEMtTU9GQENBIGVmZmVjdGl2ZWx5IHNsb3dlZCBicm93bmluZyBhbmQgbWljcm9iaWFsIGdyb3d0aCBpbiBmcmVzaC1jdXQgYXBwbGVzIGFuZCBsb3R1cyByb290cywgbWFpbnRhaW5pbmcgcHJvZHVjZSBmaXJtbmVzcyBhbmQgZnJlc2huZXNzLCBhcyB3ZWxsIGFzIGxvdyBjb2xvbnkgY291bnRzLiBUaGVzZSByZXN1bHRzIGRlbW9uc3RyYXRlIHRoYXQgQy1NT0ZAQ0EgZW5oYW5jZXMgdGhlIGZ1bmN0aW9uYWxpdHkgb2YgQ1MgZmlsbXMgYW5kIHJlcHJlc2VudHMgYSBwcm9taXNpbmcgYXBwcm9hY2ggZm9yIGFjdGl2ZSBmb29kIHBhY2thZ2luZyBkZXZlbG9wbWVudC4iLCJwdWJsaXNoZXIiOiJFbHNldmllciBCLlYuIiwidm9sdW1lIjoiNTEyIiwiY29udGFpbmVyLXRpdGxlLXNob3J0IjoiIn0sImlzVGVtcG9yYXJ5IjpmYWxzZX1dfQ=="/>
          <w:id w:val="308058862"/>
          <w:placeholder>
            <w:docPart w:val="DefaultPlaceholder_-1854013440"/>
          </w:placeholder>
        </w:sdtPr>
        <w:sdtContent>
          <w:r w:rsidR="004E5C09" w:rsidRPr="004E5C09">
            <w:rPr>
              <w:rFonts w:ascii="Verdana" w:hAnsi="Verdana" w:cs="Arial"/>
              <w:color w:val="000000"/>
              <w:sz w:val="24"/>
              <w:szCs w:val="24"/>
              <w:lang w:val="en-US"/>
            </w:rPr>
            <w:t>[20]</w:t>
          </w:r>
        </w:sdtContent>
      </w:sdt>
      <w:r w:rsidRPr="002F6FC7">
        <w:rPr>
          <w:rFonts w:ascii="Verdana" w:hAnsi="Verdana" w:cs="Arial"/>
          <w:sz w:val="24"/>
          <w:szCs w:val="24"/>
          <w:lang w:val="en-US"/>
        </w:rPr>
        <w:t>.</w:t>
      </w:r>
    </w:p>
    <w:p w14:paraId="431257E0" w14:textId="1FF43F2E" w:rsidR="004B1353" w:rsidRPr="002F6FC7" w:rsidRDefault="001A780A" w:rsidP="002F6FC7">
      <w:pPr>
        <w:pStyle w:val="Prrafodelista"/>
        <w:numPr>
          <w:ilvl w:val="0"/>
          <w:numId w:val="12"/>
        </w:num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Packaging of fresh meat (beef and pork): The application of Gel/Pull films filled with CEO@MOF blocks, which can absorb 99.5% of UV radiation, prolongs the loss of juices and moisture and stabilizes the pH of beef in the commercial acceptability standard (&lt;6.2) for more than 16 days</w:t>
      </w:r>
      <w:r w:rsidR="00D669A9"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M2UyZDMwZjEtNzZjNy00MjM5LTg3ZDMtNTJiNzM3MjBhMmFiIiwicHJvcGVydGllcyI6eyJub3RlSW5kZXgiOjB9LCJpc0VkaXRlZCI6ZmFsc2UsIm1hbnVhbE92ZXJyaWRlIjp7ImlzTWFudWFsbHlPdmVycmlkZGVuIjpmYWxzZSwiY2l0ZXByb2NUZXh0IjoiWzE5XSIsIm1hbnVhbE92ZXJyaWRlVGV4dCI6IiJ9LCJjaXRhdGlvbkl0ZW1zIjpbeyJpZCI6IjNmYmJhYzc1LTlkOGEtMzA1OC1hNzNmLWZmNjdlOThjMDI2NyIsIml0ZW1EYXRhIjp7InR5cGUiOiJhcnRpY2xlLWpvdXJuYWwiLCJpZCI6IjNmYmJhYzc1LTlkOGEtMzA1OC1hNzNmLWZmNjdlOThjMDI2NyIsInRpdGxlIjoiRGV2ZWxvcG1lbnQgb2YgaW5ub3ZhdGl2ZSBhY3RpdmUgcGFja2FnaW5nIGZpbG1zIHVzaW5nIGdlbGF0aW4vcHVsbHVsYW4tYmFzZWQgY29tcG9zaXRlcyBpbmNvcnBvcmF0ZWQgd2l0aCBjaW5uYW1vbiBlc3NlbnRpYWwgb2lsLWxvYWRlZCBtZXRhbC1vcmdhbmljIGZyYW1ld29ya3MgZm9yIG1lYXQgcHJlc2VydmF0aW9uIiwiYXV0aG9yIjpbeyJmYW1pbHkiOiJIb25nIiwiZ2l2ZW4iOiJTdSBKdW5nIiwicGFyc2UtbmFtZXMiOmZhbHNlLCJkcm9wcGluZy1wYXJ0aWNsZSI6IiIsIm5vbi1kcm9wcGluZy1wYXJ0aWNsZSI6IiJ9LHsiZmFtaWx5IjoiUmlhaGkiLCJnaXZlbiI6IlpvaHJlaC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JbnRlcm5hdGlvbmFsIEpvdXJuYWwgb2YgQmlvbG9naWNhbCBNYWNyb21vbGVjdWxlcyIsImNvbnRhaW5lci10aXRsZS1zaG9ydCI6IkludC4gSi4gQmlvbC4gTWFjcm9tb2wuIiwiRE9JIjoiMTAuMTAxNi9qLmlqYmlvbWFjLjIwMjQuMTMxNjA2IiwiSVNTTiI6IjE4NzkwMDAzIiwiUE1JRCI6IjM4NjMxNTY2IiwiaXNzdWVkIjp7ImRhdGUtcGFydHMiOltbMjAyNCw1LDFdXX0sImFic3RyYWN0IjoiVGhpcyBzdHVkeSBhaW1lZCB0byBpbnZlc3RpZ2F0ZSB0aGUgZWZmZWN0IG9mIGNpbm5hbW9uIGVzc2VudGlhbCBvaWwgKENFTyktbG9hZGVkIG1ldGFsLW9yZ2FuaWMgZnJhbWV3b3JrcyAoQ0VPQE1PRikgb24gdGhlIHByb3BlcnRpZXMgb2YgZ2VsYXRpbi9wdWxsdWxhbiAoR2VsL1B1bGwpLWJhc2VkIGNvbXBvc2l0ZSBmaWxtcyAoR2VsL1B1bGwtYmFzZWQgZmlsbXMpLiBUaGUgaW5jb3Jwb3JhdGlvbiBvZiBDRU9ATU9GIGludG8gR2VsL1B1bGwtYmFzZWQgZmlsbXMgZGVtb25zdHJhdGVkIHNpZ25pZmljYW50IGFudGltaWNyb2JpYWwgYWN0aXZpdHkgYWdhaW5zdCBTLiBhdXJldXMsIFMuIGVudGVyaWNhLCBFLiBjb2xpLCBhbmQgTC4gbW9ub2N5dG9nZW5lcy4gQWRkaXRpb25hbGx5LCBDRU9ATU9GIGludGVncmF0ZWQgZmlsbSBleGhpYml0ZWQgYSA5OC4xNiAlIEFCVFMgcmFkaWNhbCBzY2F2ZW5naW5nLCB3aXRoIG5vIHNpZ25pZmljYW50IGNoYW5nZSBpbiB0aGUgbWVjaGFuaWNhbCBwcm9wZXJ0aWVzIG9mIHRoZSBuZWF0IEdlbC9QdWxsIGZpbG0uIFRoZSBVViBibG9ja2luZyBlZmZpY2llbmN5IG9mIHRoZSBjb21wb3NpdGUgZmlsbXMgaW5jcmVhc2VkIHNpZ25pZmljYW50bHkgZnJvbSA4MS4zOCB0byA5OS41NiAlIGF0IDI4MCBubSB3aXRoIHRoZSBhZGRpdGlvbiBvZiAzIHd0JSBDRU9ATU9GLiBBZGRpdGlvbmFsbHksIEdlbC9QdWxsL0NFT0BNT0YgZmlsbXMgZWZmZWN0aXZlbHkgZXh0ZW5kZWQgdGhlIHNoZWxmIGxpZmUgb2YgbWVhdCBwcmVzZXJ2ZWQgYXQgNCDCsEMgYnkgcmVkdWNpbmcgbW9pc3R1cmUgbG9zcyBieSAzLjM1ICUsIG1haW50YWluaW5nIHRoZSBwSCB3aXRoaW4gdGhlIHRocmVzaG9sZCBsaW1pdCAoNi4yKSwgYW5kIGluaGliaXRpbmcgYmFjdGVyaWFsIGdyb3d0aCBieSA5OS45ICUuIFRoZXNlIHJlc3VsdHMgcHJvcG9zZSB0aGF0IENFT0BNT0YgaGFzIHNpZ25pZmljYW50IHBvdGVudGlhbCBhcyBhbiBlZmZlY3RpdmUgYWRkaXRpdmUgaW4gYWN0aXZlIHBhY2thZ2luZyB0byBpbXByb3ZlIHNoZWxmIGxpZmUgYW5kIGZvb2Qgc2FmZXR5LiIsInB1Ymxpc2hlciI6IkVsc2V2aWVyIEIuVi4iLCJ2b2x1bWUiOiIyNjcifSwiaXNUZW1wb3JhcnkiOmZhbHNlfV19"/>
          <w:id w:val="-706415700"/>
          <w:placeholder>
            <w:docPart w:val="DefaultPlaceholder_-1854013440"/>
          </w:placeholder>
        </w:sdtPr>
        <w:sdtContent>
          <w:r w:rsidR="004E5C09" w:rsidRPr="004E5C09">
            <w:rPr>
              <w:rFonts w:ascii="Verdana" w:hAnsi="Verdana" w:cs="Arial"/>
              <w:color w:val="000000"/>
              <w:sz w:val="24"/>
              <w:szCs w:val="24"/>
              <w:lang w:val="en-US"/>
            </w:rPr>
            <w:t>[19]</w:t>
          </w:r>
        </w:sdtContent>
      </w:sdt>
      <w:r w:rsidRPr="002F6FC7">
        <w:rPr>
          <w:rFonts w:ascii="Verdana" w:hAnsi="Verdana" w:cs="Arial"/>
          <w:sz w:val="24"/>
          <w:szCs w:val="24"/>
          <w:lang w:val="en-US"/>
        </w:rPr>
        <w:t>. Also, movies that release eugenol enhance the shelf-life of pork by 100%</w:t>
      </w:r>
      <w:r w:rsidR="00D669A9"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ZDJiMTUyMDYtZWNmYi00ZmQzLWEyYzMtMDU0ZTFkNWJlMjU2IiwicHJvcGVydGllcyI6eyJub3RlSW5kZXgiOjB9LCJpc0VkaXRlZCI6ZmFsc2UsIm1hbnVhbE92ZXJyaWRlIjp7ImlzTWFudWFsbHlPdmVycmlkZGVuIjpmYWxzZSwiY2l0ZXByb2NUZXh0IjoiWzIxXSIsIm1hbnVhbE92ZXJyaWRlVGV4dCI6IiJ9LCJjaXRhdGlvbkl0ZW1zIjpbeyJpZCI6ImVhOWJmODhjLTZkMDAtMzIyOS05MTllLTI1OTIxNTVhNzk1MCIsIml0ZW1EYXRhIjp7InR5cGUiOiJhcnRpY2xlIiwiaWQiOiJlYTliZjg4Yy02ZDAwLTMyMjktOTE5ZS0yNTkyMTU1YTc5NTAiLCJ0aXRsZSI6IkN1cnJlbnQgc3RhdHVzIGFuZCBmdXR1cmUgZGlyZWN0aW9ucyBvbiBjeWNsb2RleHRyaW4tYmFzZWQgbWV0YWzigJNvcmdhbmljIGZyYW1ld29ya3MgZm9yIGFkc29ycHRpb24gYW5kIGNvbnRyb2xsZWQgcmVsZWFzZSBvZiBnYXNlb3VzL3ZvbGF0aWxlcyBpbiBhY3RpdmUgZm9vZCBwYWNrYWdpbmciLCJhdXRob3IiOlt7ImZhbWlseSI6Ikxpc3R5YW5pbmdydW0iLCJnaXZlbiI6IlJhdG5hIFNhcmkiLCJwYXJzZS1uYW1lcyI6ZmFsc2UsImRyb3BwaW5nLXBhcnRpY2xlIjoiIiwibm9uLWRyb3BwaW5nLXBhcnRpY2xlIjoiIn0seyJmYW1pbHkiOiJBZGkiLCJnaXZlbiI6IlByYWtvc28iLCJwYXJzZS1uYW1lcyI6ZmFsc2UsImRyb3BwaW5nLXBhcnRpY2xlIjoiIiwibm9uLWRyb3BwaW5nLXBhcnRpY2xlIjoiIn0seyJmYW1pbHkiOiJNdWx5YW5pIiwiZ2l2ZW4iOiJSaXprYSIsInBhcnNlLW5hbWVzIjpmYWxzZSwiZHJvcHBpbmctcGFydGljbGUiOiIiLCJub24tZHJvcHBpbmctcGFydGljbGUiOiIifSx7ImZhbWlseSI6IlRzYWkiLCJnaXZlbiI6IlNoZW5nIFllbiIsInBhcnNlLW5hbWVzIjpmYWxzZSwiZHJvcHBpbmctcGFydGljbGUiOiIiLCJub24tZHJvcHBpbmctcGFydGljbGUiOiIifSx7ImZhbWlseSI6Ill1ZGhpc3RpcmEiLCJnaXZlbiI6IkJhcmEiLCJwYXJzZS1uYW1lcyI6ZmFsc2UsImRyb3BwaW5nLXBhcnRpY2xlIjoiIiwibm9uLWRyb3BwaW5nLXBhcnRpY2xlIjoiIn0seyJmYW1pbHkiOiJIc2llaCIsImdpdmVuIjoiQ2hhbmcgV2VpIiwicGFyc2UtbmFtZXMiOmZhbHNlLCJkcm9wcGluZy1wYXJ0aWNsZSI6IiIsIm5vbi1kcm9wcGluZy1wYXJ0aWNsZSI6IiJ9XSwiY29udGFpbmVyLXRpdGxlIjoiVHJlbmRzIGluIEZvb2QgU2NpZW5jZSBhbmQgVGVjaG5vbG9neSIsImNvbnRhaW5lci10aXRsZS1zaG9ydCI6IlRyZW5kcyBGb29kIFNjaS4gVGVjaG5vbC4iLCJET0kiOiIxMC4xMDE2L2oudGlmcy4yMDI1LjEwNTQ1NiIsIklTU04iOiIwOTI0MjI0NCIsImlzc3VlZCI6eyJkYXRlLXBhcnRzIjpbWzIwMjYsMSwxXV19LCJhYnN0cmFjdCI6IkJhY2tncm91bmQ6IFJlZHVjaW5nIGZvb2Qgc3BvaWxhZ2UgYW5kIHdhc3RlIGlzIGFuIGltcG9ydGFudCBzdXN0YWluYWJpbGl0eSBnb2FsLCBhbmQgYWN0aXZlIGZvb2QgcGFja2FnaW5nIChBUCkgcHJvdmlkZXMgc3RyYXRlZ2llcyB0byBleHRlbmQgc2hlbGYgbGlmZSBieSBjb250cm9sbGluZyBnYXNlb3VzIGFuZCB2b2xhdGlsZSBjb21wb3VuZHMuIEN5Y2xvZGV4dHJpbi1iYXNlZCBtZXRhbOKAk29yZ2FuaWMgZnJhbWV3b3JrcyAoQ0QtTU9GcykgYWxsb3cgdGhlIGNvbWJpbmF0aW9uIG9mIHRoZSBpbmNsdXNpb24gY29tcGxleGF0aW9uIGFiaWxpdHkgb2YgY3ljbG9kZXh0cmlucyB3aXRoIHRoZSBoaWdoIHBvcm9zaXR5IGFuZCB0dW5hYmxlIHN0cnVjdHVyZSBvZiBNT0ZzLCB3aGljaCBhcmUgY29uc2lkZXJlZCBwcm9taXNpbmcgY2FycmllcnMgZm9yIGFjdGl2ZSBjb21wb3VuZHMuIFNjb3BlIGFuZCBhcHByb2FjaDogVGhpcyBzdHVkeSBhaW1lZCB0byBpbnZlc3RpZ2F0ZSB0aGUgcG90ZW50aWFsIHVzZWZ1bG5lc3Mgb2YgQ0QtTU9GcyBpbiBBUCBzeXN0ZW1zLiBUaGVpciBwZXJmb3JtYW5jZSBpbiB0aGUgYWRzb3JwdGlvbiwgZW5jYXBzdWxhdGlvbiwgYW5kIGNvbnRyb2xsZWQgcmVsZWFzZSBvZiBnYXNlb3VzIGFuZCB2b2xhdGlsZSBjb21wb3VuZHMgd2FzIGFzc2Vzc2VkIGFuZCBjb21wYXJlZCB3aXRoIGNvbnZlbnRpb25hbCBtYXRlcmlhbHMgYW5kIG90aGVyIE1PRi1iYXNlZCBjYXJyaWVycy4gVGhlIGtleSBjaGFsbGVuZ2VzIHdlcmUgb3V0bGluZWQgYWxvbmcgd2l0aCBmdXR1cmUgcmVzZWFyY2ggZGlyZWN0aW9ucy4gS2V5IGZpbmRpbmdzIGFuZCBjb25jbHVzaW9uOiBDRC1NT0ZzIHRlbmQgdG8gZXhoaWJpdCBzdHJvbmcgZ2FzIGFkc29ycHRpb24gY2FwYWNpdHkgZm9yIGV0aHlsZW5lIGFuZCBjYXJib24gZGlveGlkZSwgaGlnaCBsb2FkaW5nIGVmZmljaWVuY3kgZm9yIHZvbGF0aWxlIGFudGltaWNyb2JpYWxzLCBhbmQgYWRqdXN0YWJsZSByZWxlYXNlIGJlaGF2aW9ycyB1bmRlciBjb250cm9sbGVkIGh1bWlkaXR5IG9yIHRlbXBlcmF0dXJlLiBXaGVuIGluY29ycG9yYXRlZCBpbnRvIGZpbG1zIG9yIGVsZWN0cm9zcHVuIGZpYmVycywgdGhleSBwcm92aWRlIG1vcmUgc3RhYmxlIGFwcGxpY2F0aW9uIGZvcm1hdHMgc3VpdGFibGUgZm9yIGluZGlyZWN0IGNvbnRhY3Qgd2l0aCBmb29kLiBIb3dldmVyLCB0aGVpciBsb25nLXRlcm0gc3RhYmlsaXR5IHVuZGVyIHN0b3JhZ2UgY29uZGl0aW9ucywgdGhlIGRlZmluaXRpb24gb2YgZnVuY3Rpb25hbCByZWxlYXNlIGVuZHBvaW50cywgYW5kIHRoZSBxdWFudGl0YXRpdmUgcmVsYXRpb25zaGlwIGJldHdlZW4gdGhlIHJlbGVhc2UgcGVyY2VudGFnZSBhbmQgcHJlc2VydmF0aW9uIGVmZmVjdCBoYXZlIG5vdCBiZWVuIHN1ZmZpY2llbnRseSBhZGRyZXNzZWQuIFRoZSBzY2FsYWJsZSBncmVlbiBzeW50aGVzaXMgcm91dGVzIGFuZCByZWd1bGF0b3J5IHZhbGlkYXRpb24gdGhyb3VnaCBtaWdyYXRpb24gYW5kIHRveGljb2xvZ2ljYWwgdGVzdGluZyBhcmUgY29uc2lkZXJlZCBjcml0aWNhbCBzdGVwcy4gV2l0aCBwcm9ncmVzcyBpbiBzdXN0YWluYWJsZSBwcm9kdWN0aW9uIGFuZCBzYWZldHkgYXNzZXNzbWVudCwgQ0QtTU9GcyBoYXZlIGJlZW4gc2hvd24gdG8gaGF2ZSBhIGNsZWFyIHBvdGVudGlhbCB0byBhZHZhbmNlIG5leHQtZ2VuZXJhdGlvbiBBUCB0ZWNobm9sb2dpZXMuIiwicHVibGlzaGVyIjoiRWxzZXZpZXIgTHRkIiwidm9sdW1lIjoiMTY3In0sImlzVGVtcG9yYXJ5IjpmYWxzZX1dfQ=="/>
          <w:id w:val="-1588917479"/>
          <w:placeholder>
            <w:docPart w:val="DefaultPlaceholder_-1854013440"/>
          </w:placeholder>
        </w:sdtPr>
        <w:sdtContent>
          <w:r w:rsidR="004E5C09" w:rsidRPr="004E5C09">
            <w:rPr>
              <w:rFonts w:ascii="Verdana" w:hAnsi="Verdana" w:cs="Arial"/>
              <w:color w:val="000000"/>
              <w:sz w:val="24"/>
              <w:szCs w:val="24"/>
              <w:lang w:val="en-US"/>
            </w:rPr>
            <w:t>[21]</w:t>
          </w:r>
        </w:sdtContent>
      </w:sdt>
      <w:r w:rsidRPr="002F6FC7">
        <w:rPr>
          <w:rFonts w:ascii="Verdana" w:hAnsi="Verdana" w:cs="Arial"/>
          <w:sz w:val="24"/>
          <w:szCs w:val="24"/>
          <w:lang w:val="en-US"/>
        </w:rPr>
        <w:t>.</w:t>
      </w:r>
    </w:p>
    <w:p w14:paraId="09DF6A35" w14:textId="48FE9DF3" w:rsidR="004B1353" w:rsidRPr="002F6FC7" w:rsidRDefault="00D669A9" w:rsidP="002F6FC7">
      <w:pPr>
        <w:pStyle w:val="Prrafodelista"/>
        <w:numPr>
          <w:ilvl w:val="0"/>
          <w:numId w:val="12"/>
        </w:num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C</w:t>
      </w:r>
      <w:r w:rsidR="001A780A" w:rsidRPr="002F6FC7">
        <w:rPr>
          <w:rFonts w:ascii="Verdana" w:hAnsi="Verdana" w:cs="Arial"/>
          <w:sz w:val="24"/>
          <w:szCs w:val="24"/>
          <w:lang w:val="en-US"/>
        </w:rPr>
        <w:t xml:space="preserve">limacteric and sensitive fruits: Gelatin films containing Zn-MOFs delay senescence and </w:t>
      </w:r>
      <w:r w:rsidRPr="002F6FC7">
        <w:rPr>
          <w:rFonts w:ascii="Verdana" w:hAnsi="Verdana" w:cs="Arial"/>
          <w:sz w:val="24"/>
          <w:szCs w:val="24"/>
          <w:lang w:val="en-US"/>
        </w:rPr>
        <w:t>minimize</w:t>
      </w:r>
      <w:r w:rsidR="001A780A" w:rsidRPr="002F6FC7">
        <w:rPr>
          <w:rFonts w:ascii="Verdana" w:hAnsi="Verdana" w:cs="Arial"/>
          <w:sz w:val="24"/>
          <w:szCs w:val="24"/>
          <w:lang w:val="en-US"/>
        </w:rPr>
        <w:t xml:space="preserve"> softening in cherry tomatoes stored for 16 days at 10 °C by reducing the activity of pectin </w:t>
      </w:r>
      <w:proofErr w:type="spellStart"/>
      <w:r w:rsidR="001A780A" w:rsidRPr="002F6FC7">
        <w:rPr>
          <w:rFonts w:ascii="Verdana" w:hAnsi="Verdana" w:cs="Arial"/>
          <w:sz w:val="24"/>
          <w:szCs w:val="24"/>
          <w:lang w:val="en-US"/>
        </w:rPr>
        <w:t>methylesterase</w:t>
      </w:r>
      <w:proofErr w:type="spellEnd"/>
      <w:r w:rsidR="001A780A" w:rsidRPr="002F6FC7">
        <w:rPr>
          <w:rFonts w:ascii="Verdana" w:hAnsi="Verdana" w:cs="Arial"/>
          <w:sz w:val="24"/>
          <w:szCs w:val="24"/>
          <w:lang w:val="en-US"/>
        </w:rPr>
        <w:t xml:space="preserve"> and polygalacturonase, the enzymes that destroy the fruit wall</w:t>
      </w:r>
      <w:r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YzgxM2ZlNWMtOWNkNS00Y2E1LTg4NjgtMjRlMzM5NTg2MDRjIiwicHJvcGVydGllcyI6eyJub3RlSW5kZXgiOjB9LCJpc0VkaXRlZCI6ZmFsc2UsIm1hbnVhbE92ZXJyaWRlIjp7ImlzTWFudWFsbHlPdmVycmlkZGVuIjpmYWxzZSwiY2l0ZXByb2NUZXh0IjoiWzE4XSIsIm1hbnVhbE92ZXJyaWRlVGV4dCI6IiJ9LCJjaXRhdGlvbkl0ZW1zIjpbeyJpZCI6ImQzMzcxM2YzLTIzYmYtMzViYy1iMzQzLWYzZTU5YzNiMWRlMiIsIml0ZW1EYXRhIjp7InR5cGUiOiJhcnRpY2xlLWpvdXJuYWwiLCJpZCI6ImQzMzcxM2YzLTIzYmYtMzViYy1iMzQzLWYzZTU5YzNiMWRlMiIsInRpdGxlIjoiSGlnaC1wZXJmb3JtYW5jZSBtdWx0aWZ1bmN0aW9uYWwgZ2VsYXRpbi1iYXNlZCBmaWxtcyBlbmdpbmVlcmVkIHdpdGggbWV0YWwtb3JnYW5pYyBmcmFtZXdvcmtzIGZvciBhY3RpdmUgZm9vZCBwYWNrYWdpbmcgYXBwbGljYXRpb25zIiwiYXV0aG9yIjpbeyJmYW1pbHkiOiJSaWFoaSIsImdpdmVuIjoiWm9ocmVoIiwicGFyc2UtbmFtZXMiOmZhbHNlLCJkcm9wcGluZy1wYXJ0aWNsZSI6IiIsIm5vbi1kcm9wcGluZy1wYXJ0aWNsZSI6IiJ9LHsiZmFtaWx5IjoiSG9uZyIsImdpdmVuIjoiU3UgSnVuZyIsInBhcnNlLW5hbWVzIjpmYWxzZSwiZHJvcHBpbmctcGFydGljbGUiOiIiLCJub24tZHJvcHBpbmctcGFydGljbGUiOiIifSx7ImZhbWlseSI6IlJoaW0iLCJnaXZlbiI6IkpvbmcgV2hhbi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Gb29kIEh5ZHJvY29sbG9pZHMiLCJjb250YWluZXItdGl0bGUtc2hvcnQiOiJGb29kIEh5ZHJvY29sbC4iLCJET0kiOiIxMC4xMDE2L2ouZm9vZGh5ZC4yMDIzLjEwODk4NCIsIklTU04iOiIwMjY4MDA1WCIsImlzc3VlZCI6eyJkYXRlLXBhcnRzIjpbWzIwMjMsMTEsMV1dfSwiYWJzdHJhY3QiOiJFY28tZnJpZW5kbHkgbXVsdGlmdW5jdGlvbmFsIGNvbXBvc2l0ZSBmaWxtcyB3ZXJlIGRlc2lnbmVkIHVzaW5nIGdlbGF0aW4gKEdlbCkgYW5kIG1ldGFsLW9yZ2FuaWMgZnJhbWV3b3JrcyBaSUYtOCAoWm4tTU9GcykgdG8gbWVldCB0aGUgZGVtYW5kIGZvciBhY3RpdmUgcGFja2FnaW5nIHRoYXQgZW5zdXJlcyBmb29kIHNoZWxmIGxpZmUuIFRoZSBzeW50aGVzaXplZCBabi1NT0YgbmFub3N0cnVjdHVyZXMgZXhoaWJpdGVkIGEgZG9kZWNhaGVkcmFsIG1vcnBob2xvZ3kgd2l0aCBhbnRpb3hpZGFudCBhY3Rpdml0eSwgVVYgYWJzb3JwdGlvbiwgYW5kIGFudGliYWN0ZXJpYWwgcHJvcGVydGllcy4gVGhlIGFkZGVkIFpuLU1PRnMgcGFydGljbGVzIHNob3dlZCBnb29kIGRpc3BlcnNpb24gaW4gdGhlIGdlbGF0aW4gbWF0cml4LCBjcmVhdGluZyBhIGRlbnNlIGNvbXBvc2l0ZSBmaWxtIHN0cnVjdHVyZS4gVGhlIGluY29ycG9yYXRpb24gb2YgWm4tTU9GcyBlbmhhbmNlZCB0aGUgcGh5c2ljYWwgY2hhcmFjdGVyaXN0aWNzIG9mIHRoZSBkZXZlbG9wZWQgZmlsbXMsIHN1Y2ggYXMgd2F0ZXIgcmVzaXN0YW5jZSwgdGhlcm1hbCBzdGFiaWxpdHksIHRlbnNpbGUgc3RyZW5ndGgsIGFuZCBVViBzaGllbGRpbmcgcHJvcGVydGllcy4gVGhlIGFkZGl0aW9uIG9mIDEgYW5kIDMgd3QlIFpuLU1PRnMgaW4gdGhlIGdlbGF0aW4gbWF0cml4IHJlc3VsdGVkIGluIDg0LjQlIGFuZCAxMDAlIGFudGlveGlkYW50IGFjdGl2aXR5LCByZXNwZWN0aXZlbHkuIE1PRnMtbG9hZGVkIGdlbGF0aW4gZmlsbSBkZW1vbnN0cmF0ZWQgZXhjZWxsZW50IGFudGliYWN0ZXJpYWwgZnVuY3Rpb24gYWdhaW5zdCBHcmFtLXBvc2l0aXZlIChTLiBhdXJldXMgJiBMLiBtb25vY3l0b2dlbmVzKSBhbmQgR3JhbS1uZWdhdGl2ZSAoUy4gZW50ZXJpY2EgJiBFLiBjb2xpKSBiYWN0ZXJpYS4gVGhlIHBvdGVudGlhbCBhcHBsaWNhdGlvbiBvZiB0aGUgZW5naW5lZXJlZCBjb21wb3NpdGUgZmlsbXMgaW4gdGhlIGZvb2QgcGFja2FnaW5nIGZpZWxkIGlzIHN0dWRpZWQgYnkgZnJlc2ggY2hlcnJ5IHRvbWF0byBwYWNraW5nLCBhbmQgcGh5c2ljb2NoZW1pY2FsIGFuZCBtaWNyb2Jpb2xvZ2ljYWwgcHJvcGVydGllcyBvZiBwYWNrZWQgc2FtcGxlcyB3ZXJlIG1vbml0b3JlZCBmb3IgYSBzdG9yYWdlIHBlcmlvZCBvZiAxNiBkYXlzIGF0IDEwIMKwQy4gVGhlIEdlbC9abi1NT0YzJSBmaWxtIHJldGFyZGVkIHRoZSB0ZXh0dXJlIGRldGVyaW9yYXRpb24gb2YgcGFja2VkIHRvbWF0b2VzIGFuZCBkaXNwbGF5ZWQgYSBtaWNyb29yZ2FuaXNtIGdyb3d0aCBwcmV2ZW50aW9uIGVmZmVjdCwgZXhwZWN0aW5nIGl0cyBwcmFjdGljYWwgcG90ZW50aWFsIGZvciB1c2UgaW4gbXVsdGlmdW5jdGlvbmFsIGFjdGl2ZSBwYWNrYWdpbmcgcHJvc3BlY3RzLiIsInB1Ymxpc2hlciI6IkVsc2V2aWVyIEIuVi4iLCJ2b2x1bWUiOiIxNDQifSwiaXNUZW1wb3JhcnkiOmZhbHNlfV19"/>
          <w:id w:val="-1905829778"/>
          <w:placeholder>
            <w:docPart w:val="DefaultPlaceholder_-1854013440"/>
          </w:placeholder>
        </w:sdtPr>
        <w:sdtContent>
          <w:r w:rsidR="004E5C09" w:rsidRPr="004E5C09">
            <w:rPr>
              <w:rFonts w:ascii="Verdana" w:hAnsi="Verdana" w:cs="Arial"/>
              <w:color w:val="000000"/>
              <w:sz w:val="24"/>
              <w:szCs w:val="24"/>
              <w:lang w:val="en-US"/>
            </w:rPr>
            <w:t>[18]</w:t>
          </w:r>
        </w:sdtContent>
      </w:sdt>
      <w:r w:rsidR="001A780A" w:rsidRPr="002F6FC7">
        <w:rPr>
          <w:rFonts w:ascii="Verdana" w:hAnsi="Verdana" w:cs="Arial"/>
          <w:sz w:val="24"/>
          <w:szCs w:val="24"/>
          <w:lang w:val="en-US"/>
        </w:rPr>
        <w:t>. Conversely, CD-MOF sachets releasing hexanal inhibit mango ripening while films containing carvacrol reduce mold in strawberries</w:t>
      </w:r>
      <w:r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MGE2MjgxYjktYWI1Ny00MjA2LTllNmItYmY2ZWNjOGJiMDU1IiwicHJvcGVydGllcyI6eyJub3RlSW5kZXgiOjB9LCJpc0VkaXRlZCI6ZmFsc2UsIm1hbnVhbE92ZXJyaWRlIjp7ImlzTWFudWFsbHlPdmVycmlkZGVuIjpmYWxzZSwiY2l0ZXByb2NUZXh0IjoiWzE5XSIsIm1hbnVhbE92ZXJyaWRlVGV4dCI6IiJ9LCJjaXRhdGlvbkl0ZW1zIjpbeyJpZCI6IjNmYmJhYzc1LTlkOGEtMzA1OC1hNzNmLWZmNjdlOThjMDI2NyIsIml0ZW1EYXRhIjp7InR5cGUiOiJhcnRpY2xlLWpvdXJuYWwiLCJpZCI6IjNmYmJhYzc1LTlkOGEtMzA1OC1hNzNmLWZmNjdlOThjMDI2NyIsInRpdGxlIjoiRGV2ZWxvcG1lbnQgb2YgaW5ub3ZhdGl2ZSBhY3RpdmUgcGFja2FnaW5nIGZpbG1zIHVzaW5nIGdlbGF0aW4vcHVsbHVsYW4tYmFzZWQgY29tcG9zaXRlcyBpbmNvcnBvcmF0ZWQgd2l0aCBjaW5uYW1vbiBlc3NlbnRpYWwgb2lsLWxvYWRlZCBtZXRhbC1vcmdhbmljIGZyYW1ld29ya3MgZm9yIG1lYXQgcHJlc2VydmF0aW9uIiwiYXV0aG9yIjpbeyJmYW1pbHkiOiJIb25nIiwiZ2l2ZW4iOiJTdSBKdW5nIiwicGFyc2UtbmFtZXMiOmZhbHNlLCJkcm9wcGluZy1wYXJ0aWNsZSI6IiIsIm5vbi1kcm9wcGluZy1wYXJ0aWNsZSI6IiJ9LHsiZmFtaWx5IjoiUmlhaGkiLCJnaXZlbiI6IlpvaHJlaC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JbnRlcm5hdGlvbmFsIEpvdXJuYWwgb2YgQmlvbG9naWNhbCBNYWNyb21vbGVjdWxlcyIsImNvbnRhaW5lci10aXRsZS1zaG9ydCI6IkludC4gSi4gQmlvbC4gTWFjcm9tb2wuIiwiRE9JIjoiMTAuMTAxNi9qLmlqYmlvbWFjLjIwMjQuMTMxNjA2IiwiSVNTTiI6IjE4NzkwMDAzIiwiUE1JRCI6IjM4NjMxNTY2IiwiaXNzdWVkIjp7ImRhdGUtcGFydHMiOltbMjAyNCw1LDFdXX0sImFic3RyYWN0IjoiVGhpcyBzdHVkeSBhaW1lZCB0byBpbnZlc3RpZ2F0ZSB0aGUgZWZmZWN0IG9mIGNpbm5hbW9uIGVzc2VudGlhbCBvaWwgKENFTyktbG9hZGVkIG1ldGFsLW9yZ2FuaWMgZnJhbWV3b3JrcyAoQ0VPQE1PRikgb24gdGhlIHByb3BlcnRpZXMgb2YgZ2VsYXRpbi9wdWxsdWxhbiAoR2VsL1B1bGwpLWJhc2VkIGNvbXBvc2l0ZSBmaWxtcyAoR2VsL1B1bGwtYmFzZWQgZmlsbXMpLiBUaGUgaW5jb3Jwb3JhdGlvbiBvZiBDRU9ATU9GIGludG8gR2VsL1B1bGwtYmFzZWQgZmlsbXMgZGVtb25zdHJhdGVkIHNpZ25pZmljYW50IGFudGltaWNyb2JpYWwgYWN0aXZpdHkgYWdhaW5zdCBTLiBhdXJldXMsIFMuIGVudGVyaWNhLCBFLiBjb2xpLCBhbmQgTC4gbW9ub2N5dG9nZW5lcy4gQWRkaXRpb25hbGx5LCBDRU9ATU9GIGludGVncmF0ZWQgZmlsbSBleGhpYml0ZWQgYSA5OC4xNiAlIEFCVFMgcmFkaWNhbCBzY2F2ZW5naW5nLCB3aXRoIG5vIHNpZ25pZmljYW50IGNoYW5nZSBpbiB0aGUgbWVjaGFuaWNhbCBwcm9wZXJ0aWVzIG9mIHRoZSBuZWF0IEdlbC9QdWxsIGZpbG0uIFRoZSBVViBibG9ja2luZyBlZmZpY2llbmN5IG9mIHRoZSBjb21wb3NpdGUgZmlsbXMgaW5jcmVhc2VkIHNpZ25pZmljYW50bHkgZnJvbSA4MS4zOCB0byA5OS41NiAlIGF0IDI4MCBubSB3aXRoIHRoZSBhZGRpdGlvbiBvZiAzIHd0JSBDRU9ATU9GLiBBZGRpdGlvbmFsbHksIEdlbC9QdWxsL0NFT0BNT0YgZmlsbXMgZWZmZWN0aXZlbHkgZXh0ZW5kZWQgdGhlIHNoZWxmIGxpZmUgb2YgbWVhdCBwcmVzZXJ2ZWQgYXQgNCDCsEMgYnkgcmVkdWNpbmcgbW9pc3R1cmUgbG9zcyBieSAzLjM1ICUsIG1haW50YWluaW5nIHRoZSBwSCB3aXRoaW4gdGhlIHRocmVzaG9sZCBsaW1pdCAoNi4yKSwgYW5kIGluaGliaXRpbmcgYmFjdGVyaWFsIGdyb3d0aCBieSA5OS45ICUuIFRoZXNlIHJlc3VsdHMgcHJvcG9zZSB0aGF0IENFT0BNT0YgaGFzIHNpZ25pZmljYW50IHBvdGVudGlhbCBhcyBhbiBlZmZlY3RpdmUgYWRkaXRpdmUgaW4gYWN0aXZlIHBhY2thZ2luZyB0byBpbXByb3ZlIHNoZWxmIGxpZmUgYW5kIGZvb2Qgc2FmZXR5LiIsInB1Ymxpc2hlciI6IkVsc2V2aWVyIEIuVi4iLCJ2b2x1bWUiOiIyNjcifSwiaXNUZW1wb3JhcnkiOmZhbHNlfV19"/>
          <w:id w:val="776597898"/>
          <w:placeholder>
            <w:docPart w:val="DefaultPlaceholder_-1854013440"/>
          </w:placeholder>
        </w:sdtPr>
        <w:sdtContent>
          <w:r w:rsidR="004E5C09" w:rsidRPr="004E5C09">
            <w:rPr>
              <w:rFonts w:ascii="Verdana" w:hAnsi="Verdana" w:cs="Arial"/>
              <w:color w:val="000000"/>
              <w:sz w:val="24"/>
              <w:szCs w:val="24"/>
              <w:lang w:val="en-US"/>
            </w:rPr>
            <w:t>[19]</w:t>
          </w:r>
        </w:sdtContent>
      </w:sdt>
      <w:r w:rsidR="001A780A" w:rsidRPr="002F6FC7">
        <w:rPr>
          <w:rFonts w:ascii="Verdana" w:hAnsi="Verdana" w:cs="Arial"/>
          <w:sz w:val="24"/>
          <w:szCs w:val="24"/>
          <w:lang w:val="en-US"/>
        </w:rPr>
        <w:t>.</w:t>
      </w:r>
    </w:p>
    <w:p w14:paraId="684DD5B1" w14:textId="48B6BF77" w:rsidR="001A780A" w:rsidRPr="002F6FC7" w:rsidRDefault="00D47D6E" w:rsidP="002F6FC7">
      <w:pPr>
        <w:pStyle w:val="Prrafodelista"/>
        <w:numPr>
          <w:ilvl w:val="0"/>
          <w:numId w:val="12"/>
        </w:num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Smart packaging (</w:t>
      </w:r>
      <w:r w:rsidR="001A780A" w:rsidRPr="002F6FC7">
        <w:rPr>
          <w:rFonts w:ascii="Verdana" w:hAnsi="Verdana" w:cs="Arial"/>
          <w:sz w:val="24"/>
          <w:szCs w:val="24"/>
          <w:lang w:val="en-US"/>
        </w:rPr>
        <w:t>active and intelligent): The Cu-MOFs and</w:t>
      </w:r>
      <w:r w:rsidRPr="002F6FC7">
        <w:rPr>
          <w:rFonts w:ascii="Verdana" w:hAnsi="Verdana" w:cs="Arial"/>
          <w:sz w:val="24"/>
          <w:szCs w:val="24"/>
          <w:lang w:val="en-US"/>
        </w:rPr>
        <w:t xml:space="preserve"> </w:t>
      </w:r>
      <w:r w:rsidR="001A780A" w:rsidRPr="002F6FC7">
        <w:rPr>
          <w:rFonts w:ascii="Verdana" w:hAnsi="Verdana" w:cs="Arial"/>
          <w:sz w:val="24"/>
          <w:szCs w:val="24"/>
          <w:lang w:val="en-US"/>
        </w:rPr>
        <w:t>anthocyanin</w:t>
      </w:r>
      <w:r w:rsidRPr="002F6FC7">
        <w:rPr>
          <w:rFonts w:ascii="Verdana" w:hAnsi="Verdana" w:cs="Arial"/>
          <w:sz w:val="24"/>
          <w:szCs w:val="24"/>
          <w:lang w:val="en-US"/>
        </w:rPr>
        <w:t>s</w:t>
      </w:r>
      <w:r w:rsidR="001A780A" w:rsidRPr="002F6FC7">
        <w:rPr>
          <w:rFonts w:ascii="Verdana" w:hAnsi="Verdana" w:cs="Arial"/>
          <w:sz w:val="24"/>
          <w:szCs w:val="24"/>
          <w:lang w:val="en-US"/>
        </w:rPr>
        <w:t xml:space="preserve"> loaded on the Gel/PVA film has multifunctionality, where Cu-MOFs can prevent bacterial growth and lipid browning </w:t>
      </w:r>
      <w:r w:rsidR="002B311B" w:rsidRPr="002F6FC7">
        <w:rPr>
          <w:rFonts w:ascii="Verdana" w:hAnsi="Verdana" w:cs="Arial"/>
          <w:sz w:val="24"/>
          <w:szCs w:val="24"/>
          <w:lang w:val="en-US"/>
        </w:rPr>
        <w:t>and</w:t>
      </w:r>
      <w:r w:rsidR="001A780A" w:rsidRPr="002F6FC7">
        <w:rPr>
          <w:rFonts w:ascii="Verdana" w:hAnsi="Verdana" w:cs="Arial"/>
          <w:sz w:val="24"/>
          <w:szCs w:val="24"/>
          <w:lang w:val="en-US"/>
        </w:rPr>
        <w:t xml:space="preserve"> as a porous adsorbent to concentrate volatile nitrogenous decomposition compounds (ammonia and amines) from the shrimp</w:t>
      </w:r>
      <w:r w:rsidR="00181772" w:rsidRPr="002F6FC7">
        <w:rPr>
          <w:rFonts w:ascii="Verdana" w:hAnsi="Verdana" w:cs="Arial"/>
          <w:sz w:val="24"/>
          <w:szCs w:val="24"/>
          <w:lang w:val="en-US"/>
        </w:rPr>
        <w:t xml:space="preserve"> </w:t>
      </w:r>
      <w:sdt>
        <w:sdtPr>
          <w:rPr>
            <w:rFonts w:ascii="Verdana" w:hAnsi="Verdana" w:cs="Arial"/>
            <w:sz w:val="24"/>
            <w:szCs w:val="24"/>
            <w:lang w:val="en-US"/>
          </w:rPr>
          <w:tag w:val="MENDELEY_CITATION_v3_eyJjaXRhdGlvbklEIjoiTUVOREVMRVlfQ0lUQVRJT05fNTc1NmY0ODgtNWUxNS00M2ZmLWE4MjMtMDNjODczZDYzNDAxIiwicHJvcGVydGllcyI6eyJub3RlSW5kZXgiOjB9LCJpc0VkaXRlZCI6ZmFsc2UsIm1hbnVhbE92ZXJyaWRlIjp7ImlzTWFudWFsbHlPdmVycmlkZGVuIjpmYWxzZSwiY2l0ZXByb2NUZXh0IjoiWzE3XSIsIm1hbnVhbE92ZXJyaWRlVGV4dCI6IiJ9LCJjaXRhdGlvbkl0ZW1zIjpbeyJpZCI6IjQ2MzcxNzNlLWMyNTQtMzAzYy1iYmM2LTNkNDgyNzkzMmY0NSIsIml0ZW1EYXRhIjp7InR5cGUiOiJhcnRpY2xlLWpvdXJuYWwiLCJpZCI6IjQ2MzcxNzNlLWMyNTQtMzAzYy1iYmM2LTNkNDgyNzkzMmY0NSIsInRpdGxlIjoiR2VsYXRpbi9wb2x5KHZpbnlsIGFsY29ob2wpLWJhc2VkIGR1YWwgZnVuY3Rpb25hbCBjb21wb3NpdGUgZmlsbXMgaW50ZWdyYXRlZCB3aXRoIG1ldGFsLW9yZ2FuaWMgZnJhbWV3b3JrcyBhbmQgYW50aG9jeWFuaW4gZm9yIGFjdGl2ZSBhbmQgaW50ZWxsaWdlbnQgZm9vZCBwYWNrYWdpbmciLCJhdXRob3IiOlt7ImZhbWlseSI6IlJpYWhpIiwiZ2l2ZW4iOiJab2hyZWgiLCJwYXJzZS1uYW1lcyI6ZmFsc2UsImRyb3BwaW5nLXBhcnRpY2xlIjoiIiwibm9uLWRyb3BwaW5nLXBhcnRpY2xlIjoiIn0seyJmYW1pbHkiOiJLaGFuIiwiZ2l2ZW4iOiJBamFoYXIiLCJwYXJzZS1uYW1lcyI6ZmFsc2UsImRyb3BwaW5nLXBhcnRpY2xlIjoiIiwibm9uLWRyb3BwaW5nLXBhcnRpY2xlIjoiIn0seyJmYW1pbHkiOiJSaGltIiwiZ2l2ZW4iOiJKb25nIFdoYW4iLCJwYXJzZS1uYW1lcyI6ZmFsc2UsImRyb3BwaW5nLXBhcnRpY2xlIjoiIiwibm9uLWRyb3BwaW5nLXBhcnRpY2xlIjoiIn0seyJmYW1pbHkiOiJTaGluIiwiZ2l2ZW4iOiJHeWUgSHdhIiwicGFyc2UtbmFtZXMiOmZhbHNlLCJkcm9wcGluZy1wYXJ0aWNsZSI6IiIsIm5vbi1kcm9wcGluZy1wYXJ0aWNsZSI6IiJ9LHsiZmFtaWx5IjoiS2ltIiwiZ2l2ZW4iOiJKdW4gVGFl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zLjEyNjA0MCIsIklTU04iOiIxODc5MDAwMyIsIlBNSUQiOiIzNzU0MTQ2NSIsImlzc3VlZCI6eyJkYXRlLXBhcnRzIjpbWzIwMjMsOSwzMF1dfSwiYWJzdHJhY3QiOiJJbm5vdmF0aXZlIGFjdGl2ZSBhbmQgcEgtY29sb3JpbWV0cmljIGNvbXBvc2l0ZSBmaWxtcyB3ZXJlIGZhYnJpY2F0ZWQgZnJvbSBnZWxhdGluL3BvbHkodmlueWwgYWxjb2hvbCkgKEdlbC9QVkEpIGludGVncmF0ZWQgd2l0aCBjb3BwZXItYmFzZWQgbWV0YWwtb3JnYW5pYyBmcmFtZXdvcmtzIChDdS1NT0ZzKSBhbmQgcmVkIGNhYmJhZ2UgYW50aG9jeWFuaW4gKFJDQSkuIFRoZSBpbmNvcnBvcmF0aW9uIG9mIEN1LU1PRnMgaW1wcm92ZWQgdGhlIHRlbnNpbGUgc3RyZW5ndGgsIHdhdGVyIHJlc2lzdGFuY2UsIGFuZCBVViBzaGllbGRpbmcgcHJvcGVydGllcyBvZiB0aGUgZGV2ZWxvcGVkIGNvbXBvc2l0ZSBmaWxtcy4gVGhlIGFkZGl0aW9uIG9mIGFudGhvY3lhbmlucyBhbmQgMyB3dCUgQ3UtTU9GcyBlbmRvd2VkIHRoZSBwb2x5bWVyIG1hdHJpeCB3aXRoIGV4Y2VsbGVudCBhbnRpb3hpZGFudCAoMTAwICUgYWdhaW5zdCBBQlRTIGFuZCBEUFBIIHJhZGljYWxzKSBhbmQgYW50aWJhY3RlcmlhbCAoYWdhaW5zdCBHcmFtLXBvc2l0aXZlIGFuZCBHcmFtLW5lZ2F0aXZlIGZvb2Rib3JuZSBwYXRob2dlbmljIGJhY3RlcmlhKSBmdW5jdGlvbnMuIFRoZSBmYWJyaWNhdGVkIGNvbXBvc2l0ZSBmaWxtcyBleGhpYml0ZWQgc2lnbmlmaWNhbnQgY29sb3IgY2hhbmdlIGF0IGFsa2FsaW5lIGNvbmRpdGlvbnMgb2YgcEggN+KAkzEyIGFuZCBhIG1hcmtlZCBjb2xvciBjaGFuZ2UgdXBvbiBleHBvc3VyZSB0byBhbW1vbmlhLiBUaGUgZGVzaWduZWQgaW5kaWNhdG9yIGZpbG1zIHVzZWQgZm9yIHNocmltcCBmcmVzaG5lc3MgdHJhY2tpbmcgYW5kIGEgdmlzdWFsIGNvbG9yIGNoYW5nZSBmcm9tIHBpbmsgKGZvciBmcmVzaCBzaHJpbXApIHRvIGdyZWVuIChmb3Igc3BvaWxlZCBzaHJpbXApIHdhcyBvYnNlcnZlZCBkdXJpbmcgc3RvcmFnZSBhdCAyOCDCsEMgZm9yIDI0IGguIFRoZSBwb3RlbnRpYWwgYXBwbGljYXRpb25zIG9mIHRoZSBlbmdpbmVlcmVkIGNvbXBvc2l0ZSBmaWxtcyB3ZXJlIHN0dWRpZWQgYnkgc2hyaW1wIHBhY2thZ2luZywgYW5kIHRoZSBxdWFsaXR5IHBhcmFtZXRlcnMgb2YgcGFja2FnZWQgc2FtcGxlcyB3ZXJlIG1vbml0b3JlZCBkdXJpbmcgc3RvcmFnZS4gVGhlIHN5bmVyZ2lzdGljIGVmZmVjdHMgb2YgYWRkaW5nIGFudGhvY3lhbmlucyBhbmQgTU9GIG5hbm9zdHJ1Y3R1cmVzIHdvcmtzIGZvciBiZXR0ZXIgcHJvZHVjdCBmcmVzaG5lc3MgcHJlc2VydmF0aW9uIGFuZCByZXNwb25kcyB3ZWxsIHRvIHNocmltcCBzcG9pbGFnZSBsZXZlbCwgaW50cm9kdWNpbmcgbm92ZWwgYWN0aXZlIGFuZCBpbnRlbGxpZ2VudCBwYWNrYWdpbmcgb3B0aW9ucyBmb3IgcHJhY3RpY2FsIHNtYXJ0IHBhY2thZ2luZyBhcHBsaWNhdGlvbnMuIiwicHVibGlzaGVyIjoiRWxzZXZpZXIgQi5WLiIsInZvbHVtZSI6IjI0OSJ9LCJpc1RlbXBvcmFyeSI6ZmFsc2V9XX0="/>
          <w:id w:val="-460272164"/>
          <w:placeholder>
            <w:docPart w:val="DefaultPlaceholder_-1854013440"/>
          </w:placeholder>
        </w:sdtPr>
        <w:sdtContent>
          <w:r w:rsidR="004E5C09" w:rsidRPr="004E5C09">
            <w:rPr>
              <w:rFonts w:ascii="Verdana" w:hAnsi="Verdana" w:cs="Arial"/>
              <w:color w:val="000000"/>
              <w:sz w:val="24"/>
              <w:szCs w:val="24"/>
              <w:lang w:val="en-US"/>
            </w:rPr>
            <w:t>[17]</w:t>
          </w:r>
        </w:sdtContent>
      </w:sdt>
      <w:r w:rsidR="001A780A" w:rsidRPr="002F6FC7">
        <w:rPr>
          <w:rFonts w:ascii="Verdana" w:hAnsi="Verdana" w:cs="Arial"/>
          <w:sz w:val="24"/>
          <w:szCs w:val="24"/>
          <w:lang w:val="en-US"/>
        </w:rPr>
        <w:t>.</w:t>
      </w:r>
    </w:p>
    <w:p w14:paraId="6DB3DE63" w14:textId="75834029" w:rsidR="00640B41" w:rsidRPr="002F6FC7" w:rsidRDefault="004B1353" w:rsidP="002F6FC7">
      <w:pPr>
        <w:spacing w:before="240" w:after="0" w:line="276" w:lineRule="auto"/>
        <w:jc w:val="both"/>
        <w:rPr>
          <w:rFonts w:ascii="Verdana" w:hAnsi="Verdana" w:cs="Arial"/>
          <w:sz w:val="24"/>
          <w:szCs w:val="24"/>
          <w:lang w:val="en-US"/>
        </w:rPr>
      </w:pPr>
      <w:r w:rsidRPr="002F6FC7">
        <w:rPr>
          <w:rFonts w:ascii="Verdana" w:hAnsi="Verdana" w:cs="Arial"/>
          <w:sz w:val="24"/>
          <w:szCs w:val="24"/>
          <w:lang w:val="en-US"/>
        </w:rPr>
        <w:t xml:space="preserve">For the above reasons, the incorporation of MOFs into biodegradable polymer matrices is a revolutionary advance in the development of </w:t>
      </w:r>
      <w:r w:rsidR="00D47D6E" w:rsidRPr="002F6FC7">
        <w:rPr>
          <w:rFonts w:ascii="Verdana" w:hAnsi="Verdana" w:cs="Arial"/>
          <w:sz w:val="24"/>
          <w:szCs w:val="24"/>
          <w:lang w:val="en-US"/>
        </w:rPr>
        <w:t>smart</w:t>
      </w:r>
      <w:r w:rsidRPr="002F6FC7">
        <w:rPr>
          <w:rFonts w:ascii="Verdana" w:hAnsi="Verdana" w:cs="Arial"/>
          <w:sz w:val="24"/>
          <w:szCs w:val="24"/>
          <w:lang w:val="en-US"/>
        </w:rPr>
        <w:t xml:space="preserve"> packaging, achieving not only the optimization of the mechanical and barrier properties of the materials, but also the new antimicrobial, </w:t>
      </w:r>
      <w:r w:rsidRPr="002F6FC7">
        <w:rPr>
          <w:rFonts w:ascii="Verdana" w:hAnsi="Verdana" w:cs="Arial"/>
          <w:sz w:val="24"/>
          <w:szCs w:val="24"/>
          <w:lang w:val="en-US"/>
        </w:rPr>
        <w:lastRenderedPageBreak/>
        <w:t xml:space="preserve">antioxidant and real-time colorimetric monitoring properties. The regulated release of bioactive chemicals and metal cations from these porous nanostructures is highly efficient against foodborne pathogens such as </w:t>
      </w:r>
      <w:r w:rsidRPr="002F6FC7">
        <w:rPr>
          <w:rFonts w:ascii="Verdana" w:hAnsi="Verdana" w:cs="Arial"/>
          <w:i/>
          <w:iCs/>
          <w:sz w:val="24"/>
          <w:szCs w:val="24"/>
          <w:lang w:val="en-US"/>
        </w:rPr>
        <w:t>E. coli</w:t>
      </w:r>
      <w:r w:rsidRPr="002F6FC7">
        <w:rPr>
          <w:rFonts w:ascii="Verdana" w:hAnsi="Verdana" w:cs="Arial"/>
          <w:sz w:val="24"/>
          <w:szCs w:val="24"/>
          <w:lang w:val="en-US"/>
        </w:rPr>
        <w:t xml:space="preserve">, </w:t>
      </w:r>
      <w:r w:rsidRPr="002F6FC7">
        <w:rPr>
          <w:rFonts w:ascii="Verdana" w:hAnsi="Verdana" w:cs="Arial"/>
          <w:i/>
          <w:iCs/>
          <w:sz w:val="24"/>
          <w:szCs w:val="24"/>
          <w:lang w:val="en-US"/>
        </w:rPr>
        <w:t>S. aureus</w:t>
      </w:r>
      <w:r w:rsidRPr="002F6FC7">
        <w:rPr>
          <w:rFonts w:ascii="Verdana" w:hAnsi="Verdana" w:cs="Arial"/>
          <w:sz w:val="24"/>
          <w:szCs w:val="24"/>
          <w:lang w:val="en-US"/>
        </w:rPr>
        <w:t xml:space="preserve"> and </w:t>
      </w:r>
      <w:r w:rsidRPr="002F6FC7">
        <w:rPr>
          <w:rFonts w:ascii="Verdana" w:hAnsi="Verdana" w:cs="Arial"/>
          <w:i/>
          <w:iCs/>
          <w:sz w:val="24"/>
          <w:szCs w:val="24"/>
          <w:lang w:val="en-US"/>
        </w:rPr>
        <w:t>L. monocytogenes</w:t>
      </w:r>
      <w:r w:rsidRPr="002F6FC7">
        <w:rPr>
          <w:rFonts w:ascii="Verdana" w:hAnsi="Verdana" w:cs="Arial"/>
          <w:sz w:val="24"/>
          <w:szCs w:val="24"/>
          <w:lang w:val="en-US"/>
        </w:rPr>
        <w:t xml:space="preserve">, </w:t>
      </w:r>
      <w:r w:rsidR="00D47D6E" w:rsidRPr="002F6FC7">
        <w:rPr>
          <w:rFonts w:ascii="Verdana" w:hAnsi="Verdana" w:cs="Arial"/>
          <w:sz w:val="24"/>
          <w:szCs w:val="24"/>
          <w:lang w:val="en-US"/>
        </w:rPr>
        <w:t>which extends the shelf life and freshness of perishable products</w:t>
      </w:r>
      <w:r w:rsidRPr="002F6FC7">
        <w:rPr>
          <w:rFonts w:ascii="Verdana" w:hAnsi="Verdana" w:cs="Arial"/>
          <w:sz w:val="24"/>
          <w:szCs w:val="24"/>
          <w:lang w:val="en-US"/>
        </w:rPr>
        <w:t xml:space="preserve">. Therefore, this combination between nanotechnology and sustainable biopolymers paves a very promising approach for the future generation of </w:t>
      </w:r>
      <w:proofErr w:type="spellStart"/>
      <w:r w:rsidRPr="002F6FC7">
        <w:rPr>
          <w:rFonts w:ascii="Verdana" w:hAnsi="Verdana" w:cs="Arial"/>
          <w:sz w:val="24"/>
          <w:szCs w:val="24"/>
          <w:lang w:val="en-US"/>
        </w:rPr>
        <w:t>biosecure</w:t>
      </w:r>
      <w:proofErr w:type="spellEnd"/>
      <w:r w:rsidRPr="002F6FC7">
        <w:rPr>
          <w:rFonts w:ascii="Verdana" w:hAnsi="Verdana" w:cs="Arial"/>
          <w:sz w:val="24"/>
          <w:szCs w:val="24"/>
          <w:lang w:val="en-US"/>
        </w:rPr>
        <w:t>, efficient and low environmental impact packaging technologies.</w:t>
      </w:r>
    </w:p>
    <w:p w14:paraId="0BC81A41" w14:textId="77777777" w:rsidR="004F58B6" w:rsidRPr="002F6FC7" w:rsidRDefault="004F58B6" w:rsidP="002F6FC7">
      <w:pPr>
        <w:spacing w:line="276" w:lineRule="auto"/>
        <w:rPr>
          <w:rFonts w:ascii="Verdana" w:hAnsi="Verdana"/>
          <w:sz w:val="24"/>
          <w:szCs w:val="24"/>
          <w:lang w:val="en-US"/>
        </w:rPr>
      </w:pPr>
    </w:p>
    <w:p w14:paraId="700D2E6E" w14:textId="7694333E" w:rsidR="00E71CFF" w:rsidRPr="002F6FC7" w:rsidRDefault="00E71CFF" w:rsidP="002F6FC7">
      <w:pPr>
        <w:spacing w:line="276" w:lineRule="auto"/>
        <w:rPr>
          <w:rFonts w:ascii="Verdana" w:hAnsi="Verdana"/>
          <w:b/>
          <w:sz w:val="24"/>
          <w:szCs w:val="24"/>
          <w:lang w:val="en-US"/>
        </w:rPr>
      </w:pPr>
      <w:r w:rsidRPr="002F6FC7">
        <w:rPr>
          <w:rFonts w:ascii="Verdana" w:hAnsi="Verdana"/>
          <w:b/>
          <w:sz w:val="24"/>
          <w:szCs w:val="24"/>
          <w:lang w:val="en-US"/>
        </w:rPr>
        <w:t>CONCLUSION</w:t>
      </w:r>
      <w:r w:rsidR="0033563A" w:rsidRPr="002F6FC7">
        <w:rPr>
          <w:rFonts w:ascii="Verdana" w:hAnsi="Verdana"/>
          <w:b/>
          <w:sz w:val="24"/>
          <w:szCs w:val="24"/>
          <w:lang w:val="en-US"/>
        </w:rPr>
        <w:t>S</w:t>
      </w:r>
    </w:p>
    <w:p w14:paraId="3BDE750E" w14:textId="51D9339C" w:rsidR="00965A59" w:rsidRDefault="00CB1625" w:rsidP="002F6FC7">
      <w:pPr>
        <w:spacing w:line="276" w:lineRule="auto"/>
        <w:jc w:val="both"/>
        <w:rPr>
          <w:rFonts w:ascii="Verdana" w:hAnsi="Verdana"/>
          <w:sz w:val="24"/>
          <w:szCs w:val="24"/>
          <w:lang w:val="en-US"/>
        </w:rPr>
      </w:pPr>
      <w:r w:rsidRPr="002F6FC7">
        <w:rPr>
          <w:rFonts w:ascii="Verdana" w:hAnsi="Verdana"/>
          <w:sz w:val="24"/>
          <w:szCs w:val="24"/>
          <w:lang w:val="en-US"/>
        </w:rPr>
        <w:t>Metal-organic frameworks are promising functional nanomaterials for active packaging systems due to their high surface area, adjustable porosity and adaptability to improve the thermal, mechanical and barrier stability of polymeric films. Their nanocarrier capability enables the effective inactivation of multidrug resistant (MDR) food pathogens by regulated and slow release of encapsulated bioactive substances such as essential oils and other compounds endowed with antibacterial activity. Moreover, the inherent toxicity of their metallic nodes to bacterial membranes and the formation of deadly oxidative stress by reactive oxygen species (ROS) production or photothermal effects under mild light contribute to a more potent action against pathogens. The development of MOFs revealed that the use of nanostructures based on metal ions opened the door to the design of “green” and very biocompatible alternatives, such as the CD-MOFs derived from edible cyclodextrins, providing a very promising and safe alternative for direct contact with food compared to the MOFs prepared with heavy metals or ligands of petroleum origin. The aqueous instability of some structures, the high cost of raw materials and the complexity of the industrial scale-up are challenges that still need to be addressed. In addition, development of green synthesis methodologies that do not use toxic organic solvents is needed, and the toxicological evaluation should be performed thoroughly to accurately determine the migration limits of ions and ligands in real food matrices under dynamic storage conditions.</w:t>
      </w:r>
    </w:p>
    <w:p w14:paraId="03888B18" w14:textId="77777777" w:rsidR="002F6FC7" w:rsidRPr="002F6FC7" w:rsidRDefault="002F6FC7" w:rsidP="002F6FC7">
      <w:pPr>
        <w:spacing w:line="276" w:lineRule="auto"/>
        <w:jc w:val="both"/>
        <w:rPr>
          <w:rFonts w:ascii="Verdana" w:hAnsi="Verdana"/>
          <w:sz w:val="24"/>
          <w:szCs w:val="24"/>
          <w:lang w:val="en-US"/>
        </w:rPr>
      </w:pPr>
    </w:p>
    <w:p w14:paraId="791B39E5" w14:textId="715AE2FA" w:rsidR="00377664" w:rsidRPr="002F6FC7" w:rsidRDefault="00965A59" w:rsidP="002F6FC7">
      <w:pPr>
        <w:spacing w:line="276" w:lineRule="auto"/>
        <w:jc w:val="both"/>
        <w:rPr>
          <w:rFonts w:ascii="Verdana" w:hAnsi="Verdana"/>
          <w:b/>
          <w:bCs/>
          <w:sz w:val="24"/>
          <w:szCs w:val="24"/>
          <w:lang w:val="en-US"/>
        </w:rPr>
      </w:pPr>
      <w:r w:rsidRPr="002F6FC7">
        <w:rPr>
          <w:rFonts w:ascii="Verdana" w:hAnsi="Verdana"/>
          <w:b/>
          <w:bCs/>
          <w:sz w:val="24"/>
          <w:szCs w:val="24"/>
          <w:lang w:val="en-US"/>
        </w:rPr>
        <w:t xml:space="preserve">Acknowledgments: </w:t>
      </w:r>
      <w:r w:rsidRPr="002F6FC7">
        <w:rPr>
          <w:rFonts w:ascii="Verdana" w:hAnsi="Verdana"/>
          <w:sz w:val="24"/>
          <w:szCs w:val="24"/>
          <w:lang w:val="en-US"/>
        </w:rPr>
        <w:t xml:space="preserve">The authors acknowledge the project EXT17ECBTIZCORI2026 SUSNAMU – “Sustainable Nanocellulose and </w:t>
      </w:r>
      <w:r w:rsidRPr="002F6FC7">
        <w:rPr>
          <w:rFonts w:ascii="Verdana" w:hAnsi="Verdana"/>
          <w:sz w:val="24"/>
          <w:szCs w:val="24"/>
          <w:lang w:val="en-US"/>
        </w:rPr>
        <w:lastRenderedPageBreak/>
        <w:t xml:space="preserve">Amyloid-Based Materials for Biodegradable Packaging and Smart Agricultural Applications” for funding, and the Universidad Nacional Abierta y a Distancia for their cooperation. Additionally, the authors declare: “During the preparation of this literature review, the authors used </w:t>
      </w:r>
      <w:proofErr w:type="spellStart"/>
      <w:r w:rsidRPr="002F6FC7">
        <w:rPr>
          <w:rFonts w:ascii="Verdana" w:hAnsi="Verdana"/>
          <w:sz w:val="24"/>
          <w:szCs w:val="24"/>
          <w:lang w:val="en-US"/>
        </w:rPr>
        <w:t>Quillbot</w:t>
      </w:r>
      <w:proofErr w:type="spellEnd"/>
      <w:r w:rsidRPr="002F6FC7">
        <w:rPr>
          <w:rFonts w:ascii="Verdana" w:hAnsi="Verdana"/>
          <w:sz w:val="24"/>
          <w:szCs w:val="24"/>
          <w:lang w:val="en-US"/>
        </w:rPr>
        <w:t xml:space="preserve"> to check for correct English usage</w:t>
      </w:r>
      <w:r w:rsidR="00C17D9E" w:rsidRPr="002F6FC7">
        <w:rPr>
          <w:rFonts w:ascii="Verdana" w:hAnsi="Verdana"/>
          <w:sz w:val="24"/>
          <w:szCs w:val="24"/>
          <w:lang w:val="en-US"/>
        </w:rPr>
        <w:t>,</w:t>
      </w:r>
      <w:r w:rsidR="008020C0" w:rsidRPr="002F6FC7">
        <w:rPr>
          <w:rFonts w:ascii="Verdana" w:hAnsi="Verdana"/>
          <w:sz w:val="24"/>
          <w:szCs w:val="24"/>
          <w:lang w:val="en-US"/>
        </w:rPr>
        <w:t xml:space="preserve"> ChatGPT</w:t>
      </w:r>
      <w:r w:rsidR="00C17D9E" w:rsidRPr="002F6FC7">
        <w:rPr>
          <w:rFonts w:ascii="Verdana" w:hAnsi="Verdana"/>
          <w:sz w:val="24"/>
          <w:szCs w:val="24"/>
          <w:lang w:val="en-US"/>
        </w:rPr>
        <w:t xml:space="preserve"> and Gemini were used</w:t>
      </w:r>
      <w:r w:rsidR="008020C0" w:rsidRPr="002F6FC7">
        <w:rPr>
          <w:rFonts w:ascii="Verdana" w:hAnsi="Verdana"/>
          <w:sz w:val="24"/>
          <w:szCs w:val="24"/>
          <w:lang w:val="en-US"/>
        </w:rPr>
        <w:t xml:space="preserve"> to create illustrative images</w:t>
      </w:r>
      <w:r w:rsidRPr="002F6FC7">
        <w:rPr>
          <w:rFonts w:ascii="Verdana" w:hAnsi="Verdana"/>
          <w:sz w:val="24"/>
          <w:szCs w:val="24"/>
          <w:lang w:val="en-US"/>
        </w:rPr>
        <w:t>. The authors have reviewed and edited the output and assume full responsibility for the content of this publication.”</w:t>
      </w:r>
    </w:p>
    <w:p w14:paraId="40E6B8C1" w14:textId="77777777" w:rsidR="00965A59" w:rsidRPr="002F6FC7" w:rsidRDefault="00965A59" w:rsidP="002F6FC7">
      <w:pPr>
        <w:spacing w:line="276" w:lineRule="auto"/>
        <w:rPr>
          <w:rFonts w:ascii="Verdana" w:hAnsi="Verdana"/>
          <w:sz w:val="24"/>
          <w:szCs w:val="24"/>
          <w:lang w:val="en-US"/>
        </w:rPr>
      </w:pPr>
    </w:p>
    <w:p w14:paraId="5E341401" w14:textId="77777777" w:rsidR="0033563A" w:rsidRPr="002F6FC7" w:rsidRDefault="0033563A" w:rsidP="002F6FC7">
      <w:pPr>
        <w:spacing w:line="276" w:lineRule="auto"/>
        <w:jc w:val="both"/>
        <w:rPr>
          <w:rFonts w:ascii="Verdana" w:hAnsi="Verdana"/>
          <w:b/>
          <w:bCs/>
          <w:sz w:val="24"/>
          <w:szCs w:val="24"/>
          <w:lang w:val="en-US"/>
        </w:rPr>
      </w:pPr>
      <w:r w:rsidRPr="002F6FC7">
        <w:rPr>
          <w:rFonts w:ascii="Verdana" w:hAnsi="Verdana"/>
          <w:b/>
          <w:bCs/>
          <w:sz w:val="24"/>
          <w:szCs w:val="24"/>
          <w:lang w:val="en-US"/>
        </w:rPr>
        <w:t xml:space="preserve">Conflicts of interest: </w:t>
      </w:r>
      <w:r w:rsidRPr="002F6FC7">
        <w:rPr>
          <w:rFonts w:ascii="Verdana" w:hAnsi="Verdana"/>
          <w:sz w:val="24"/>
          <w:szCs w:val="24"/>
          <w:lang w:val="en-US"/>
        </w:rPr>
        <w:t xml:space="preserve">the authors declare no conflicts of interest regarding the review conducted. </w:t>
      </w:r>
    </w:p>
    <w:p w14:paraId="36A2A074" w14:textId="77777777" w:rsidR="0033563A" w:rsidRPr="00735A1B" w:rsidRDefault="0033563A" w:rsidP="00AE5D6C">
      <w:pPr>
        <w:jc w:val="both"/>
        <w:rPr>
          <w:rFonts w:ascii="Verdana" w:hAnsi="Verdana"/>
          <w:b/>
          <w:bCs/>
          <w:sz w:val="24"/>
          <w:szCs w:val="24"/>
          <w:lang w:val="en-US"/>
        </w:rPr>
      </w:pPr>
    </w:p>
    <w:p w14:paraId="47E7BC0B" w14:textId="77777777" w:rsidR="0033563A" w:rsidRPr="00735A1B" w:rsidRDefault="0033563A" w:rsidP="00AE5D6C">
      <w:pPr>
        <w:jc w:val="both"/>
        <w:rPr>
          <w:rFonts w:ascii="Verdana" w:hAnsi="Verdana"/>
          <w:b/>
          <w:bCs/>
          <w:sz w:val="24"/>
          <w:szCs w:val="24"/>
          <w:lang w:val="en-US"/>
        </w:rPr>
      </w:pPr>
    </w:p>
    <w:p w14:paraId="7E73150D" w14:textId="17F25D08" w:rsidR="0033563A" w:rsidRPr="00735A1B" w:rsidRDefault="0033563A" w:rsidP="00AE5D6C">
      <w:pPr>
        <w:jc w:val="both"/>
        <w:rPr>
          <w:rFonts w:ascii="Verdana" w:hAnsi="Verdana"/>
          <w:b/>
          <w:sz w:val="24"/>
          <w:szCs w:val="24"/>
          <w:lang w:val="en-US"/>
        </w:rPr>
      </w:pPr>
      <w:r w:rsidRPr="00735A1B">
        <w:rPr>
          <w:rFonts w:ascii="Verdana" w:hAnsi="Verdana"/>
          <w:b/>
          <w:sz w:val="24"/>
          <w:szCs w:val="24"/>
          <w:lang w:val="en-US"/>
        </w:rPr>
        <w:t>REFERENCES</w:t>
      </w:r>
    </w:p>
    <w:sdt>
      <w:sdtPr>
        <w:rPr>
          <w:rFonts w:ascii="Verdana" w:hAnsi="Verdana" w:cs="Calibri"/>
          <w:color w:val="000000"/>
          <w:sz w:val="24"/>
          <w:szCs w:val="24"/>
        </w:rPr>
        <w:tag w:val="MENDELEY_BIBLIOGRAPHY"/>
        <w:id w:val="-1197085856"/>
        <w:placeholder>
          <w:docPart w:val="DefaultPlaceholder_-1854013440"/>
        </w:placeholder>
      </w:sdtPr>
      <w:sdtContent>
        <w:p w14:paraId="5332D312" w14:textId="77777777" w:rsidR="004E5C09" w:rsidRPr="004E5C09" w:rsidRDefault="004E5C09" w:rsidP="004E5C09">
          <w:pPr>
            <w:autoSpaceDE w:val="0"/>
            <w:autoSpaceDN w:val="0"/>
            <w:ind w:hanging="640"/>
            <w:jc w:val="both"/>
            <w:divId w:val="1300040122"/>
            <w:rPr>
              <w:rFonts w:ascii="Verdana" w:eastAsia="Times New Roman" w:hAnsi="Verdana" w:cs="Calibri"/>
              <w:color w:val="000000"/>
              <w:sz w:val="24"/>
              <w:szCs w:val="24"/>
              <w:lang w:val="en-US"/>
            </w:rPr>
          </w:pPr>
          <w:r w:rsidRPr="004E5C09">
            <w:rPr>
              <w:rFonts w:ascii="Verdana" w:eastAsia="Times New Roman" w:hAnsi="Verdana" w:cs="Calibri"/>
              <w:color w:val="000000"/>
              <w:sz w:val="24"/>
              <w:lang w:val="en-US"/>
            </w:rPr>
            <w:t>[1]</w:t>
          </w:r>
          <w:r w:rsidRPr="004E5C09">
            <w:rPr>
              <w:rFonts w:ascii="Verdana" w:eastAsia="Times New Roman" w:hAnsi="Verdana" w:cs="Calibri"/>
              <w:color w:val="000000"/>
              <w:sz w:val="24"/>
              <w:lang w:val="en-US"/>
            </w:rPr>
            <w:tab/>
            <w:t xml:space="preserve">S. Jafarzadeh </w:t>
          </w:r>
          <w:r w:rsidRPr="004E5C09">
            <w:rPr>
              <w:rFonts w:ascii="Verdana" w:eastAsia="Times New Roman" w:hAnsi="Verdana" w:cs="Calibri"/>
              <w:i/>
              <w:iCs/>
              <w:color w:val="000000"/>
              <w:sz w:val="24"/>
              <w:lang w:val="en-US"/>
            </w:rPr>
            <w:t>et al.</w:t>
          </w:r>
          <w:r w:rsidRPr="004E5C09">
            <w:rPr>
              <w:rFonts w:ascii="Verdana" w:eastAsia="Times New Roman" w:hAnsi="Verdana" w:cs="Calibri"/>
              <w:color w:val="000000"/>
              <w:sz w:val="24"/>
              <w:lang w:val="en-US"/>
            </w:rPr>
            <w:t xml:space="preserve">, “Improving the functionality of biodegradable food packaging materials via porous nanomaterials,” Jul. 01, 2023, </w:t>
          </w:r>
          <w:r w:rsidRPr="004E5C09">
            <w:rPr>
              <w:rFonts w:ascii="Verdana" w:eastAsia="Times New Roman" w:hAnsi="Verdana" w:cs="Calibri"/>
              <w:i/>
              <w:iCs/>
              <w:color w:val="000000"/>
              <w:sz w:val="24"/>
              <w:lang w:val="en-US"/>
            </w:rPr>
            <w:t>John Wiley and Sons Inc</w:t>
          </w:r>
          <w:r w:rsidRPr="004E5C09">
            <w:rPr>
              <w:rFonts w:ascii="Verdana" w:eastAsia="Times New Roman" w:hAnsi="Verdana" w:cs="Calibri"/>
              <w:color w:val="000000"/>
              <w:sz w:val="24"/>
              <w:lang w:val="en-US"/>
            </w:rPr>
            <w:t xml:space="preserve">. </w:t>
          </w:r>
          <w:proofErr w:type="spellStart"/>
          <w:r w:rsidRPr="004E5C09">
            <w:rPr>
              <w:rFonts w:ascii="Verdana" w:eastAsia="Times New Roman" w:hAnsi="Verdana" w:cs="Calibri"/>
              <w:color w:val="000000"/>
              <w:sz w:val="24"/>
              <w:lang w:val="en-US"/>
            </w:rPr>
            <w:t>doi</w:t>
          </w:r>
          <w:proofErr w:type="spellEnd"/>
          <w:r w:rsidRPr="004E5C09">
            <w:rPr>
              <w:rFonts w:ascii="Verdana" w:eastAsia="Times New Roman" w:hAnsi="Verdana" w:cs="Calibri"/>
              <w:color w:val="000000"/>
              <w:sz w:val="24"/>
              <w:lang w:val="en-US"/>
            </w:rPr>
            <w:t>: 10.1111/1541-4337.13164.</w:t>
          </w:r>
        </w:p>
        <w:p w14:paraId="5FD84822" w14:textId="77777777" w:rsidR="004E5C09" w:rsidRPr="004E5C09" w:rsidRDefault="004E5C09" w:rsidP="004E5C09">
          <w:pPr>
            <w:autoSpaceDE w:val="0"/>
            <w:autoSpaceDN w:val="0"/>
            <w:ind w:hanging="640"/>
            <w:jc w:val="both"/>
            <w:divId w:val="1222984256"/>
            <w:rPr>
              <w:rFonts w:ascii="Verdana" w:eastAsia="Times New Roman" w:hAnsi="Verdana" w:cs="Calibri"/>
              <w:color w:val="000000"/>
              <w:sz w:val="24"/>
              <w:lang w:val="en-US"/>
            </w:rPr>
          </w:pPr>
          <w:r w:rsidRPr="004E5C09">
            <w:rPr>
              <w:rFonts w:ascii="Verdana" w:eastAsia="Times New Roman" w:hAnsi="Verdana" w:cs="Calibri"/>
              <w:color w:val="000000"/>
              <w:sz w:val="24"/>
              <w:lang w:val="en-US"/>
            </w:rPr>
            <w:t>[2]</w:t>
          </w:r>
          <w:r w:rsidRPr="004E5C09">
            <w:rPr>
              <w:rFonts w:ascii="Verdana" w:eastAsia="Times New Roman" w:hAnsi="Verdana" w:cs="Calibri"/>
              <w:color w:val="000000"/>
              <w:sz w:val="24"/>
              <w:lang w:val="en-US"/>
            </w:rPr>
            <w:tab/>
            <w:t xml:space="preserve">A. </w:t>
          </w:r>
          <w:proofErr w:type="spellStart"/>
          <w:r w:rsidRPr="004E5C09">
            <w:rPr>
              <w:rFonts w:ascii="Verdana" w:eastAsia="Times New Roman" w:hAnsi="Verdana" w:cs="Calibri"/>
              <w:color w:val="000000"/>
              <w:sz w:val="24"/>
              <w:lang w:val="en-US"/>
            </w:rPr>
            <w:t>Elbehiry</w:t>
          </w:r>
          <w:proofErr w:type="spellEnd"/>
          <w:r w:rsidRPr="004E5C09">
            <w:rPr>
              <w:rFonts w:ascii="Verdana" w:eastAsia="Times New Roman" w:hAnsi="Verdana" w:cs="Calibri"/>
              <w:color w:val="000000"/>
              <w:sz w:val="24"/>
              <w:lang w:val="en-US"/>
            </w:rPr>
            <w:t xml:space="preserve"> </w:t>
          </w:r>
          <w:r w:rsidRPr="004E5C09">
            <w:rPr>
              <w:rFonts w:ascii="Verdana" w:eastAsia="Times New Roman" w:hAnsi="Verdana" w:cs="Calibri"/>
              <w:i/>
              <w:iCs/>
              <w:color w:val="000000"/>
              <w:sz w:val="24"/>
              <w:lang w:val="en-US"/>
            </w:rPr>
            <w:t>et al.</w:t>
          </w:r>
          <w:r w:rsidRPr="004E5C09">
            <w:rPr>
              <w:rFonts w:ascii="Verdana" w:eastAsia="Times New Roman" w:hAnsi="Verdana" w:cs="Calibri"/>
              <w:color w:val="000000"/>
              <w:sz w:val="24"/>
              <w:lang w:val="en-US"/>
            </w:rPr>
            <w:t xml:space="preserve">, “Microbial Food Safety and Antimicrobial Resistance in Foods: A Dual Threat to Public Health,” 2025, </w:t>
          </w:r>
          <w:proofErr w:type="spellStart"/>
          <w:r w:rsidRPr="004E5C09">
            <w:rPr>
              <w:rFonts w:ascii="Verdana" w:eastAsia="Times New Roman" w:hAnsi="Verdana" w:cs="Calibri"/>
              <w:color w:val="000000"/>
              <w:sz w:val="24"/>
              <w:lang w:val="en-US"/>
            </w:rPr>
            <w:t>doi</w:t>
          </w:r>
          <w:proofErr w:type="spellEnd"/>
          <w:r w:rsidRPr="004E5C09">
            <w:rPr>
              <w:rFonts w:ascii="Verdana" w:eastAsia="Times New Roman" w:hAnsi="Verdana" w:cs="Calibri"/>
              <w:color w:val="000000"/>
              <w:sz w:val="24"/>
              <w:lang w:val="en-US"/>
            </w:rPr>
            <w:t>: 10.3390/microorganisms.</w:t>
          </w:r>
        </w:p>
        <w:p w14:paraId="07541E17" w14:textId="77777777" w:rsidR="004E5C09" w:rsidRPr="004E5C09" w:rsidRDefault="004E5C09" w:rsidP="004E5C09">
          <w:pPr>
            <w:autoSpaceDE w:val="0"/>
            <w:autoSpaceDN w:val="0"/>
            <w:ind w:hanging="640"/>
            <w:jc w:val="both"/>
            <w:divId w:val="589124995"/>
            <w:rPr>
              <w:rFonts w:ascii="Verdana" w:eastAsia="Times New Roman" w:hAnsi="Verdana" w:cs="Calibri"/>
              <w:color w:val="000000"/>
              <w:sz w:val="24"/>
              <w:lang w:val="en-US"/>
            </w:rPr>
          </w:pPr>
          <w:r w:rsidRPr="004E5C09">
            <w:rPr>
              <w:rFonts w:ascii="Verdana" w:eastAsia="Times New Roman" w:hAnsi="Verdana" w:cs="Calibri"/>
              <w:color w:val="000000"/>
              <w:sz w:val="24"/>
              <w:lang w:val="en-US"/>
            </w:rPr>
            <w:t>[3]</w:t>
          </w:r>
          <w:r w:rsidRPr="004E5C09">
            <w:rPr>
              <w:rFonts w:ascii="Verdana" w:eastAsia="Times New Roman" w:hAnsi="Verdana" w:cs="Calibri"/>
              <w:color w:val="000000"/>
              <w:sz w:val="24"/>
              <w:lang w:val="en-US"/>
            </w:rPr>
            <w:tab/>
            <w:t xml:space="preserve">W. Jiang </w:t>
          </w:r>
          <w:r w:rsidRPr="004E5C09">
            <w:rPr>
              <w:rFonts w:ascii="Verdana" w:eastAsia="Times New Roman" w:hAnsi="Verdana" w:cs="Calibri"/>
              <w:i/>
              <w:iCs/>
              <w:color w:val="000000"/>
              <w:sz w:val="24"/>
              <w:lang w:val="en-US"/>
            </w:rPr>
            <w:t>et al.</w:t>
          </w:r>
          <w:r w:rsidRPr="004E5C09">
            <w:rPr>
              <w:rFonts w:ascii="Verdana" w:eastAsia="Times New Roman" w:hAnsi="Verdana" w:cs="Calibri"/>
              <w:color w:val="000000"/>
              <w:sz w:val="24"/>
              <w:lang w:val="en-US"/>
            </w:rPr>
            <w:t xml:space="preserve">, “Multifunctional Metal–Organic Frameworks for Enhancing Food Safety and Quality: A Comprehensive Review,” Dec. 01, 2025, </w:t>
          </w:r>
          <w:r w:rsidRPr="004E5C09">
            <w:rPr>
              <w:rFonts w:ascii="Verdana" w:eastAsia="Times New Roman" w:hAnsi="Verdana" w:cs="Calibri"/>
              <w:i/>
              <w:iCs/>
              <w:color w:val="000000"/>
              <w:sz w:val="24"/>
              <w:lang w:val="en-US"/>
            </w:rPr>
            <w:t>Multidisciplinary Digital Publishing Institute (MDPI)</w:t>
          </w:r>
          <w:r w:rsidRPr="004E5C09">
            <w:rPr>
              <w:rFonts w:ascii="Verdana" w:eastAsia="Times New Roman" w:hAnsi="Verdana" w:cs="Calibri"/>
              <w:color w:val="000000"/>
              <w:sz w:val="24"/>
              <w:lang w:val="en-US"/>
            </w:rPr>
            <w:t xml:space="preserve">. </w:t>
          </w:r>
          <w:proofErr w:type="spellStart"/>
          <w:r w:rsidRPr="004E5C09">
            <w:rPr>
              <w:rFonts w:ascii="Verdana" w:eastAsia="Times New Roman" w:hAnsi="Verdana" w:cs="Calibri"/>
              <w:color w:val="000000"/>
              <w:sz w:val="24"/>
              <w:lang w:val="en-US"/>
            </w:rPr>
            <w:t>doi</w:t>
          </w:r>
          <w:proofErr w:type="spellEnd"/>
          <w:r w:rsidRPr="004E5C09">
            <w:rPr>
              <w:rFonts w:ascii="Verdana" w:eastAsia="Times New Roman" w:hAnsi="Verdana" w:cs="Calibri"/>
              <w:color w:val="000000"/>
              <w:sz w:val="24"/>
              <w:lang w:val="en-US"/>
            </w:rPr>
            <w:t>: 10.3390/foods14234111.</w:t>
          </w:r>
        </w:p>
        <w:p w14:paraId="411314BF" w14:textId="77777777" w:rsidR="004E5C09" w:rsidRPr="004E5C09" w:rsidRDefault="004E5C09" w:rsidP="004E5C09">
          <w:pPr>
            <w:autoSpaceDE w:val="0"/>
            <w:autoSpaceDN w:val="0"/>
            <w:ind w:hanging="640"/>
            <w:jc w:val="both"/>
            <w:divId w:val="334767593"/>
            <w:rPr>
              <w:rFonts w:ascii="Verdana" w:eastAsia="Times New Roman" w:hAnsi="Verdana" w:cs="Calibri"/>
              <w:color w:val="000000"/>
              <w:sz w:val="24"/>
              <w:lang w:val="en-US"/>
            </w:rPr>
          </w:pPr>
          <w:r w:rsidRPr="004E5C09">
            <w:rPr>
              <w:rFonts w:ascii="Verdana" w:eastAsia="Times New Roman" w:hAnsi="Verdana" w:cs="Calibri"/>
              <w:color w:val="000000"/>
              <w:sz w:val="24"/>
              <w:lang w:val="en-US"/>
            </w:rPr>
            <w:t>[4]</w:t>
          </w:r>
          <w:r w:rsidRPr="004E5C09">
            <w:rPr>
              <w:rFonts w:ascii="Verdana" w:eastAsia="Times New Roman" w:hAnsi="Verdana" w:cs="Calibri"/>
              <w:color w:val="000000"/>
              <w:sz w:val="24"/>
              <w:lang w:val="en-US"/>
            </w:rPr>
            <w:tab/>
            <w:t xml:space="preserve">J. B. Barbosa, “Microbial Contamination and Food Safety (Volume I),” Jan. 01, 2025, </w:t>
          </w:r>
          <w:r w:rsidRPr="004E5C09">
            <w:rPr>
              <w:rFonts w:ascii="Verdana" w:eastAsia="Times New Roman" w:hAnsi="Verdana" w:cs="Calibri"/>
              <w:i/>
              <w:iCs/>
              <w:color w:val="000000"/>
              <w:sz w:val="24"/>
              <w:lang w:val="en-US"/>
            </w:rPr>
            <w:t>Multidisciplinary Digital Publishing Institute (MDPI)</w:t>
          </w:r>
          <w:r w:rsidRPr="004E5C09">
            <w:rPr>
              <w:rFonts w:ascii="Verdana" w:eastAsia="Times New Roman" w:hAnsi="Verdana" w:cs="Calibri"/>
              <w:color w:val="000000"/>
              <w:sz w:val="24"/>
              <w:lang w:val="en-US"/>
            </w:rPr>
            <w:t xml:space="preserve">. </w:t>
          </w:r>
          <w:proofErr w:type="spellStart"/>
          <w:r w:rsidRPr="004E5C09">
            <w:rPr>
              <w:rFonts w:ascii="Verdana" w:eastAsia="Times New Roman" w:hAnsi="Verdana" w:cs="Calibri"/>
              <w:color w:val="000000"/>
              <w:sz w:val="24"/>
              <w:lang w:val="en-US"/>
            </w:rPr>
            <w:t>doi</w:t>
          </w:r>
          <w:proofErr w:type="spellEnd"/>
          <w:r w:rsidRPr="004E5C09">
            <w:rPr>
              <w:rFonts w:ascii="Verdana" w:eastAsia="Times New Roman" w:hAnsi="Verdana" w:cs="Calibri"/>
              <w:color w:val="000000"/>
              <w:sz w:val="24"/>
              <w:lang w:val="en-US"/>
            </w:rPr>
            <w:t>: 10.3390/biology14010059.</w:t>
          </w:r>
        </w:p>
        <w:p w14:paraId="140FCCAA" w14:textId="77777777" w:rsidR="004E5C09" w:rsidRPr="004E5C09" w:rsidRDefault="004E5C09" w:rsidP="004E5C09">
          <w:pPr>
            <w:autoSpaceDE w:val="0"/>
            <w:autoSpaceDN w:val="0"/>
            <w:ind w:hanging="640"/>
            <w:jc w:val="both"/>
            <w:divId w:val="171530781"/>
            <w:rPr>
              <w:rFonts w:ascii="Verdana" w:eastAsia="Times New Roman" w:hAnsi="Verdana" w:cs="Calibri"/>
              <w:color w:val="000000"/>
              <w:sz w:val="24"/>
              <w:lang w:val="en-US"/>
            </w:rPr>
          </w:pPr>
          <w:r w:rsidRPr="004E5C09">
            <w:rPr>
              <w:rFonts w:ascii="Verdana" w:eastAsia="Times New Roman" w:hAnsi="Verdana" w:cs="Calibri"/>
              <w:color w:val="000000"/>
              <w:sz w:val="24"/>
              <w:lang w:val="en-US"/>
            </w:rPr>
            <w:t>[5]</w:t>
          </w:r>
          <w:r w:rsidRPr="004E5C09">
            <w:rPr>
              <w:rFonts w:ascii="Verdana" w:eastAsia="Times New Roman" w:hAnsi="Verdana" w:cs="Calibri"/>
              <w:color w:val="000000"/>
              <w:sz w:val="24"/>
              <w:lang w:val="en-US"/>
            </w:rPr>
            <w:tab/>
            <w:t xml:space="preserve">O. V. </w:t>
          </w:r>
          <w:proofErr w:type="spellStart"/>
          <w:r w:rsidRPr="004E5C09">
            <w:rPr>
              <w:rFonts w:ascii="Verdana" w:eastAsia="Times New Roman" w:hAnsi="Verdana" w:cs="Calibri"/>
              <w:color w:val="000000"/>
              <w:sz w:val="24"/>
              <w:lang w:val="en-US"/>
            </w:rPr>
            <w:t>Ifedinezi</w:t>
          </w:r>
          <w:proofErr w:type="spellEnd"/>
          <w:r w:rsidRPr="004E5C09">
            <w:rPr>
              <w:rFonts w:ascii="Verdana" w:eastAsia="Times New Roman" w:hAnsi="Verdana" w:cs="Calibri"/>
              <w:color w:val="000000"/>
              <w:sz w:val="24"/>
              <w:lang w:val="en-US"/>
            </w:rPr>
            <w:t xml:space="preserve"> </w:t>
          </w:r>
          <w:r w:rsidRPr="004E5C09">
            <w:rPr>
              <w:rFonts w:ascii="Verdana" w:eastAsia="Times New Roman" w:hAnsi="Verdana" w:cs="Calibri"/>
              <w:i/>
              <w:iCs/>
              <w:color w:val="000000"/>
              <w:sz w:val="24"/>
              <w:lang w:val="en-US"/>
            </w:rPr>
            <w:t>et al.</w:t>
          </w:r>
          <w:r w:rsidRPr="004E5C09">
            <w:rPr>
              <w:rFonts w:ascii="Verdana" w:eastAsia="Times New Roman" w:hAnsi="Verdana" w:cs="Calibri"/>
              <w:color w:val="000000"/>
              <w:sz w:val="24"/>
              <w:lang w:val="en-US"/>
            </w:rPr>
            <w:t xml:space="preserve">, “Environmental Antimicrobial Resistance: Implications for Food Safety and Public Health,” Nov. 01, 2024, </w:t>
          </w:r>
          <w:r w:rsidRPr="004E5C09">
            <w:rPr>
              <w:rFonts w:ascii="Verdana" w:eastAsia="Times New Roman" w:hAnsi="Verdana" w:cs="Calibri"/>
              <w:i/>
              <w:iCs/>
              <w:color w:val="000000"/>
              <w:sz w:val="24"/>
              <w:lang w:val="en-US"/>
            </w:rPr>
            <w:t>Multidisciplinary Digital Publishing Institute (MDPI)</w:t>
          </w:r>
          <w:r w:rsidRPr="004E5C09">
            <w:rPr>
              <w:rFonts w:ascii="Verdana" w:eastAsia="Times New Roman" w:hAnsi="Verdana" w:cs="Calibri"/>
              <w:color w:val="000000"/>
              <w:sz w:val="24"/>
              <w:lang w:val="en-US"/>
            </w:rPr>
            <w:t xml:space="preserve">. </w:t>
          </w:r>
          <w:proofErr w:type="spellStart"/>
          <w:r w:rsidRPr="004E5C09">
            <w:rPr>
              <w:rFonts w:ascii="Verdana" w:eastAsia="Times New Roman" w:hAnsi="Verdana" w:cs="Calibri"/>
              <w:color w:val="000000"/>
              <w:sz w:val="24"/>
              <w:lang w:val="en-US"/>
            </w:rPr>
            <w:t>doi</w:t>
          </w:r>
          <w:proofErr w:type="spellEnd"/>
          <w:r w:rsidRPr="004E5C09">
            <w:rPr>
              <w:rFonts w:ascii="Verdana" w:eastAsia="Times New Roman" w:hAnsi="Verdana" w:cs="Calibri"/>
              <w:color w:val="000000"/>
              <w:sz w:val="24"/>
              <w:lang w:val="en-US"/>
            </w:rPr>
            <w:t>: 10.3390/antibiotics13111087.</w:t>
          </w:r>
        </w:p>
        <w:p w14:paraId="3D2B511A" w14:textId="77777777" w:rsidR="004E5C09" w:rsidRPr="004E5C09" w:rsidRDefault="004E5C09" w:rsidP="004E5C09">
          <w:pPr>
            <w:autoSpaceDE w:val="0"/>
            <w:autoSpaceDN w:val="0"/>
            <w:ind w:hanging="640"/>
            <w:jc w:val="both"/>
            <w:divId w:val="2076120660"/>
            <w:rPr>
              <w:rFonts w:ascii="Verdana" w:eastAsia="Times New Roman" w:hAnsi="Verdana" w:cs="Calibri"/>
              <w:color w:val="000000"/>
              <w:sz w:val="24"/>
              <w:lang w:val="en-US"/>
            </w:rPr>
          </w:pPr>
          <w:r w:rsidRPr="004E5C09">
            <w:rPr>
              <w:rFonts w:ascii="Verdana" w:eastAsia="Times New Roman" w:hAnsi="Verdana" w:cs="Calibri"/>
              <w:color w:val="000000"/>
              <w:sz w:val="24"/>
              <w:lang w:val="en-US"/>
            </w:rPr>
            <w:t>[6]</w:t>
          </w:r>
          <w:r w:rsidRPr="004E5C09">
            <w:rPr>
              <w:rFonts w:ascii="Verdana" w:eastAsia="Times New Roman" w:hAnsi="Verdana" w:cs="Calibri"/>
              <w:color w:val="000000"/>
              <w:sz w:val="24"/>
              <w:lang w:val="en-US"/>
            </w:rPr>
            <w:tab/>
            <w:t xml:space="preserve">M. J. Khan, M. R. Islam, F. Hafeez, C. He, J. Zhang, and Y. </w:t>
          </w:r>
          <w:proofErr w:type="spellStart"/>
          <w:r w:rsidRPr="004E5C09">
            <w:rPr>
              <w:rFonts w:ascii="Verdana" w:eastAsia="Times New Roman" w:hAnsi="Verdana" w:cs="Calibri"/>
              <w:color w:val="000000"/>
              <w:sz w:val="24"/>
              <w:lang w:val="en-US"/>
            </w:rPr>
            <w:t>Xianyu</w:t>
          </w:r>
          <w:proofErr w:type="spellEnd"/>
          <w:r w:rsidRPr="004E5C09">
            <w:rPr>
              <w:rFonts w:ascii="Verdana" w:eastAsia="Times New Roman" w:hAnsi="Verdana" w:cs="Calibri"/>
              <w:color w:val="000000"/>
              <w:sz w:val="24"/>
              <w:lang w:val="en-US"/>
            </w:rPr>
            <w:t xml:space="preserve">, “Multifunctional Mg-MOF-74@Carvacrol/Chitin nanofiber-based nanocomposite film for enhanced food packaging,” </w:t>
          </w:r>
          <w:r w:rsidRPr="004E5C09">
            <w:rPr>
              <w:rFonts w:ascii="Verdana" w:eastAsia="Times New Roman" w:hAnsi="Verdana" w:cs="Calibri"/>
              <w:i/>
              <w:iCs/>
              <w:color w:val="000000"/>
              <w:sz w:val="24"/>
              <w:lang w:val="en-US"/>
            </w:rPr>
            <w:t xml:space="preserve">Chemical </w:t>
          </w:r>
          <w:r w:rsidRPr="004E5C09">
            <w:rPr>
              <w:rFonts w:ascii="Verdana" w:eastAsia="Times New Roman" w:hAnsi="Verdana" w:cs="Calibri"/>
              <w:i/>
              <w:iCs/>
              <w:color w:val="000000"/>
              <w:sz w:val="24"/>
              <w:lang w:val="en-US"/>
            </w:rPr>
            <w:lastRenderedPageBreak/>
            <w:t>Engineering Journal</w:t>
          </w:r>
          <w:r w:rsidRPr="004E5C09">
            <w:rPr>
              <w:rFonts w:ascii="Verdana" w:eastAsia="Times New Roman" w:hAnsi="Verdana" w:cs="Calibri"/>
              <w:color w:val="000000"/>
              <w:sz w:val="24"/>
              <w:lang w:val="en-US"/>
            </w:rPr>
            <w:t xml:space="preserve">, vol. 527, Jan. 2026, </w:t>
          </w:r>
          <w:proofErr w:type="spellStart"/>
          <w:r w:rsidRPr="004E5C09">
            <w:rPr>
              <w:rFonts w:ascii="Verdana" w:eastAsia="Times New Roman" w:hAnsi="Verdana" w:cs="Calibri"/>
              <w:color w:val="000000"/>
              <w:sz w:val="24"/>
              <w:lang w:val="en-US"/>
            </w:rPr>
            <w:t>doi</w:t>
          </w:r>
          <w:proofErr w:type="spellEnd"/>
          <w:r w:rsidRPr="004E5C09">
            <w:rPr>
              <w:rFonts w:ascii="Verdana" w:eastAsia="Times New Roman" w:hAnsi="Verdana" w:cs="Calibri"/>
              <w:color w:val="000000"/>
              <w:sz w:val="24"/>
              <w:lang w:val="en-US"/>
            </w:rPr>
            <w:t>: 10.1016/j.cej.2025.169666.</w:t>
          </w:r>
        </w:p>
        <w:p w14:paraId="41D326E4" w14:textId="77777777" w:rsidR="004E5C09" w:rsidRPr="004E5C09" w:rsidRDefault="004E5C09" w:rsidP="004E5C09">
          <w:pPr>
            <w:autoSpaceDE w:val="0"/>
            <w:autoSpaceDN w:val="0"/>
            <w:ind w:hanging="640"/>
            <w:jc w:val="both"/>
            <w:divId w:val="1240359406"/>
            <w:rPr>
              <w:rFonts w:ascii="Verdana" w:eastAsia="Times New Roman" w:hAnsi="Verdana" w:cs="Calibri"/>
              <w:color w:val="000000"/>
              <w:sz w:val="24"/>
              <w:lang w:val="en-US"/>
            </w:rPr>
          </w:pPr>
          <w:r w:rsidRPr="004E5C09">
            <w:rPr>
              <w:rFonts w:ascii="Verdana" w:eastAsia="Times New Roman" w:hAnsi="Verdana" w:cs="Calibri"/>
              <w:color w:val="000000"/>
              <w:sz w:val="24"/>
              <w:lang w:val="en-US"/>
            </w:rPr>
            <w:t>[7]</w:t>
          </w:r>
          <w:r w:rsidRPr="004E5C09">
            <w:rPr>
              <w:rFonts w:ascii="Verdana" w:eastAsia="Times New Roman" w:hAnsi="Verdana" w:cs="Calibri"/>
              <w:color w:val="000000"/>
              <w:sz w:val="24"/>
              <w:lang w:val="en-US"/>
            </w:rPr>
            <w:tab/>
            <w:t xml:space="preserve">J. Yang, J. W. Rhim, S. M. Jafari, and W. Zhang, “Photoactivated multimodal antimicrobial biopolymer films: synergies, innovations, and sustainable intelligent food packaging,” </w:t>
          </w:r>
          <w:r w:rsidRPr="004E5C09">
            <w:rPr>
              <w:rFonts w:ascii="Verdana" w:eastAsia="Times New Roman" w:hAnsi="Verdana" w:cs="Calibri"/>
              <w:i/>
              <w:iCs/>
              <w:color w:val="000000"/>
              <w:sz w:val="24"/>
              <w:lang w:val="en-US"/>
            </w:rPr>
            <w:t>Adv. Compos. Hybrid Mater.</w:t>
          </w:r>
          <w:r w:rsidRPr="004E5C09">
            <w:rPr>
              <w:rFonts w:ascii="Verdana" w:eastAsia="Times New Roman" w:hAnsi="Verdana" w:cs="Calibri"/>
              <w:color w:val="000000"/>
              <w:sz w:val="24"/>
              <w:lang w:val="en-US"/>
            </w:rPr>
            <w:t xml:space="preserve">, vol. 8, no. 5, Oct. 2025, </w:t>
          </w:r>
          <w:proofErr w:type="spellStart"/>
          <w:r w:rsidRPr="004E5C09">
            <w:rPr>
              <w:rFonts w:ascii="Verdana" w:eastAsia="Times New Roman" w:hAnsi="Verdana" w:cs="Calibri"/>
              <w:color w:val="000000"/>
              <w:sz w:val="24"/>
              <w:lang w:val="en-US"/>
            </w:rPr>
            <w:t>doi</w:t>
          </w:r>
          <w:proofErr w:type="spellEnd"/>
          <w:r w:rsidRPr="004E5C09">
            <w:rPr>
              <w:rFonts w:ascii="Verdana" w:eastAsia="Times New Roman" w:hAnsi="Verdana" w:cs="Calibri"/>
              <w:color w:val="000000"/>
              <w:sz w:val="24"/>
              <w:lang w:val="en-US"/>
            </w:rPr>
            <w:t>: 10.1007/s42114-025-01438-3.</w:t>
          </w:r>
        </w:p>
        <w:p w14:paraId="5C87C780" w14:textId="77777777" w:rsidR="004E5C09" w:rsidRPr="004E5C09" w:rsidRDefault="004E5C09" w:rsidP="004E5C09">
          <w:pPr>
            <w:autoSpaceDE w:val="0"/>
            <w:autoSpaceDN w:val="0"/>
            <w:ind w:hanging="640"/>
            <w:jc w:val="both"/>
            <w:divId w:val="1731923971"/>
            <w:rPr>
              <w:rFonts w:ascii="Verdana" w:eastAsia="Times New Roman" w:hAnsi="Verdana" w:cs="Calibri"/>
              <w:color w:val="000000"/>
              <w:sz w:val="24"/>
              <w:lang w:val="en-US"/>
            </w:rPr>
          </w:pPr>
          <w:r w:rsidRPr="004E5C09">
            <w:rPr>
              <w:rFonts w:ascii="Verdana" w:eastAsia="Times New Roman" w:hAnsi="Verdana" w:cs="Calibri"/>
              <w:color w:val="000000"/>
              <w:sz w:val="24"/>
              <w:lang w:val="en-US"/>
            </w:rPr>
            <w:t>[8]</w:t>
          </w:r>
          <w:r w:rsidRPr="004E5C09">
            <w:rPr>
              <w:rFonts w:ascii="Verdana" w:eastAsia="Times New Roman" w:hAnsi="Verdana" w:cs="Calibri"/>
              <w:color w:val="000000"/>
              <w:sz w:val="24"/>
              <w:lang w:val="en-US"/>
            </w:rPr>
            <w:tab/>
            <w:t>R. Abedi-</w:t>
          </w:r>
          <w:proofErr w:type="spellStart"/>
          <w:r w:rsidRPr="004E5C09">
            <w:rPr>
              <w:rFonts w:ascii="Verdana" w:eastAsia="Times New Roman" w:hAnsi="Verdana" w:cs="Calibri"/>
              <w:color w:val="000000"/>
              <w:sz w:val="24"/>
              <w:lang w:val="en-US"/>
            </w:rPr>
            <w:t>Firoozjah</w:t>
          </w:r>
          <w:proofErr w:type="spellEnd"/>
          <w:r w:rsidRPr="004E5C09">
            <w:rPr>
              <w:rFonts w:ascii="Verdana" w:eastAsia="Times New Roman" w:hAnsi="Verdana" w:cs="Calibri"/>
              <w:color w:val="000000"/>
              <w:sz w:val="24"/>
              <w:lang w:val="en-US"/>
            </w:rPr>
            <w:t xml:space="preserve"> </w:t>
          </w:r>
          <w:r w:rsidRPr="004E5C09">
            <w:rPr>
              <w:rFonts w:ascii="Verdana" w:eastAsia="Times New Roman" w:hAnsi="Verdana" w:cs="Calibri"/>
              <w:i/>
              <w:iCs/>
              <w:color w:val="000000"/>
              <w:sz w:val="24"/>
              <w:lang w:val="en-US"/>
            </w:rPr>
            <w:t>et al.</w:t>
          </w:r>
          <w:r w:rsidRPr="004E5C09">
            <w:rPr>
              <w:rFonts w:ascii="Verdana" w:eastAsia="Times New Roman" w:hAnsi="Verdana" w:cs="Calibri"/>
              <w:color w:val="000000"/>
              <w:sz w:val="24"/>
              <w:lang w:val="en-US"/>
            </w:rPr>
            <w:t xml:space="preserve">, “Unlocking the Potential of Cyclodextrin/Metal–Organic Frameworks in Food Packaging Systems: An Exclusive Review on the Latest Trends,” Jun. 01, 2025, </w:t>
          </w:r>
          <w:r w:rsidRPr="004E5C09">
            <w:rPr>
              <w:rFonts w:ascii="Verdana" w:eastAsia="Times New Roman" w:hAnsi="Verdana" w:cs="Calibri"/>
              <w:i/>
              <w:iCs/>
              <w:color w:val="000000"/>
              <w:sz w:val="24"/>
              <w:lang w:val="en-US"/>
            </w:rPr>
            <w:t>Springer</w:t>
          </w:r>
          <w:r w:rsidRPr="004E5C09">
            <w:rPr>
              <w:rFonts w:ascii="Verdana" w:eastAsia="Times New Roman" w:hAnsi="Verdana" w:cs="Calibri"/>
              <w:color w:val="000000"/>
              <w:sz w:val="24"/>
              <w:lang w:val="en-US"/>
            </w:rPr>
            <w:t xml:space="preserve">. </w:t>
          </w:r>
          <w:proofErr w:type="spellStart"/>
          <w:r w:rsidRPr="004E5C09">
            <w:rPr>
              <w:rFonts w:ascii="Verdana" w:eastAsia="Times New Roman" w:hAnsi="Verdana" w:cs="Calibri"/>
              <w:color w:val="000000"/>
              <w:sz w:val="24"/>
              <w:lang w:val="en-US"/>
            </w:rPr>
            <w:t>doi</w:t>
          </w:r>
          <w:proofErr w:type="spellEnd"/>
          <w:r w:rsidRPr="004E5C09">
            <w:rPr>
              <w:rFonts w:ascii="Verdana" w:eastAsia="Times New Roman" w:hAnsi="Verdana" w:cs="Calibri"/>
              <w:color w:val="000000"/>
              <w:sz w:val="24"/>
              <w:lang w:val="en-US"/>
            </w:rPr>
            <w:t>: 10.1007/s11947-025-03769-x.</w:t>
          </w:r>
        </w:p>
        <w:p w14:paraId="5FFD6F10" w14:textId="77777777" w:rsidR="004E5C09" w:rsidRPr="004E5C09" w:rsidRDefault="004E5C09" w:rsidP="004E5C09">
          <w:pPr>
            <w:autoSpaceDE w:val="0"/>
            <w:autoSpaceDN w:val="0"/>
            <w:ind w:hanging="640"/>
            <w:jc w:val="both"/>
            <w:divId w:val="1667249736"/>
            <w:rPr>
              <w:rFonts w:ascii="Verdana" w:eastAsia="Times New Roman" w:hAnsi="Verdana" w:cs="Calibri"/>
              <w:color w:val="000000"/>
              <w:sz w:val="24"/>
              <w:lang w:val="en-US"/>
            </w:rPr>
          </w:pPr>
          <w:r w:rsidRPr="004E5C09">
            <w:rPr>
              <w:rFonts w:ascii="Verdana" w:eastAsia="Times New Roman" w:hAnsi="Verdana" w:cs="Calibri"/>
              <w:color w:val="000000"/>
              <w:sz w:val="24"/>
              <w:lang w:val="en-US"/>
            </w:rPr>
            <w:t>[9]</w:t>
          </w:r>
          <w:r w:rsidRPr="004E5C09">
            <w:rPr>
              <w:rFonts w:ascii="Verdana" w:eastAsia="Times New Roman" w:hAnsi="Verdana" w:cs="Calibri"/>
              <w:color w:val="000000"/>
              <w:sz w:val="24"/>
              <w:lang w:val="en-US"/>
            </w:rPr>
            <w:tab/>
            <w:t xml:space="preserve">Y. Kang </w:t>
          </w:r>
          <w:r w:rsidRPr="004E5C09">
            <w:rPr>
              <w:rFonts w:ascii="Verdana" w:eastAsia="Times New Roman" w:hAnsi="Verdana" w:cs="Calibri"/>
              <w:i/>
              <w:iCs/>
              <w:color w:val="000000"/>
              <w:sz w:val="24"/>
              <w:lang w:val="en-US"/>
            </w:rPr>
            <w:t>et al.</w:t>
          </w:r>
          <w:r w:rsidRPr="004E5C09">
            <w:rPr>
              <w:rFonts w:ascii="Verdana" w:eastAsia="Times New Roman" w:hAnsi="Verdana" w:cs="Calibri"/>
              <w:color w:val="000000"/>
              <w:sz w:val="24"/>
              <w:lang w:val="en-US"/>
            </w:rPr>
            <w:t xml:space="preserve">, “Review: Metal–organic framework design strategies and applications in food packaging,” Jun. 01, 2026, </w:t>
          </w:r>
          <w:r w:rsidRPr="004E5C09">
            <w:rPr>
              <w:rFonts w:ascii="Verdana" w:eastAsia="Times New Roman" w:hAnsi="Verdana" w:cs="Calibri"/>
              <w:i/>
              <w:iCs/>
              <w:color w:val="000000"/>
              <w:sz w:val="24"/>
              <w:lang w:val="en-US"/>
            </w:rPr>
            <w:t>Springer</w:t>
          </w:r>
          <w:r w:rsidRPr="004E5C09">
            <w:rPr>
              <w:rFonts w:ascii="Verdana" w:eastAsia="Times New Roman" w:hAnsi="Verdana" w:cs="Calibri"/>
              <w:color w:val="000000"/>
              <w:sz w:val="24"/>
              <w:lang w:val="en-US"/>
            </w:rPr>
            <w:t xml:space="preserve">. </w:t>
          </w:r>
          <w:proofErr w:type="spellStart"/>
          <w:r w:rsidRPr="004E5C09">
            <w:rPr>
              <w:rFonts w:ascii="Verdana" w:eastAsia="Times New Roman" w:hAnsi="Verdana" w:cs="Calibri"/>
              <w:color w:val="000000"/>
              <w:sz w:val="24"/>
              <w:lang w:val="en-US"/>
            </w:rPr>
            <w:t>doi</w:t>
          </w:r>
          <w:proofErr w:type="spellEnd"/>
          <w:r w:rsidRPr="004E5C09">
            <w:rPr>
              <w:rFonts w:ascii="Verdana" w:eastAsia="Times New Roman" w:hAnsi="Verdana" w:cs="Calibri"/>
              <w:color w:val="000000"/>
              <w:sz w:val="24"/>
              <w:lang w:val="en-US"/>
            </w:rPr>
            <w:t>: 10.1007/s10853-026-12793-x.</w:t>
          </w:r>
        </w:p>
        <w:p w14:paraId="189A926E" w14:textId="77777777" w:rsidR="004E5C09" w:rsidRPr="004E5C09" w:rsidRDefault="004E5C09" w:rsidP="004E5C09">
          <w:pPr>
            <w:autoSpaceDE w:val="0"/>
            <w:autoSpaceDN w:val="0"/>
            <w:ind w:hanging="640"/>
            <w:jc w:val="both"/>
            <w:divId w:val="968629673"/>
            <w:rPr>
              <w:rFonts w:ascii="Verdana" w:eastAsia="Times New Roman" w:hAnsi="Verdana" w:cs="Calibri"/>
              <w:color w:val="000000"/>
              <w:sz w:val="24"/>
              <w:lang w:val="en-US"/>
            </w:rPr>
          </w:pPr>
          <w:r w:rsidRPr="004E5C09">
            <w:rPr>
              <w:rFonts w:ascii="Verdana" w:eastAsia="Times New Roman" w:hAnsi="Verdana" w:cs="Calibri"/>
              <w:color w:val="000000"/>
              <w:sz w:val="24"/>
              <w:lang w:val="en-US"/>
            </w:rPr>
            <w:t>[10]</w:t>
          </w:r>
          <w:r w:rsidRPr="004E5C09">
            <w:rPr>
              <w:rFonts w:ascii="Verdana" w:eastAsia="Times New Roman" w:hAnsi="Verdana" w:cs="Calibri"/>
              <w:color w:val="000000"/>
              <w:sz w:val="24"/>
              <w:lang w:val="en-US"/>
            </w:rPr>
            <w:tab/>
            <w:t xml:space="preserve">S. S. Rosales-Murillo </w:t>
          </w:r>
          <w:r w:rsidRPr="004E5C09">
            <w:rPr>
              <w:rFonts w:ascii="Verdana" w:eastAsia="Times New Roman" w:hAnsi="Verdana" w:cs="Calibri"/>
              <w:i/>
              <w:iCs/>
              <w:color w:val="000000"/>
              <w:sz w:val="24"/>
              <w:lang w:val="en-US"/>
            </w:rPr>
            <w:t>et al.</w:t>
          </w:r>
          <w:r w:rsidRPr="004E5C09">
            <w:rPr>
              <w:rFonts w:ascii="Verdana" w:eastAsia="Times New Roman" w:hAnsi="Verdana" w:cs="Calibri"/>
              <w:color w:val="000000"/>
              <w:sz w:val="24"/>
              <w:lang w:val="en-US"/>
            </w:rPr>
            <w:t xml:space="preserve">, “Anthocyanin-Loaded Polymers as Promising Nature-Based, Responsive, and Bioactive Materials,” Jan. 01, 2024, </w:t>
          </w:r>
          <w:r w:rsidRPr="004E5C09">
            <w:rPr>
              <w:rFonts w:ascii="Verdana" w:eastAsia="Times New Roman" w:hAnsi="Verdana" w:cs="Calibri"/>
              <w:i/>
              <w:iCs/>
              <w:color w:val="000000"/>
              <w:sz w:val="24"/>
              <w:lang w:val="en-US"/>
            </w:rPr>
            <w:t>Multidisciplinary Digital Publishing Institute (MDPI)</w:t>
          </w:r>
          <w:r w:rsidRPr="004E5C09">
            <w:rPr>
              <w:rFonts w:ascii="Verdana" w:eastAsia="Times New Roman" w:hAnsi="Verdana" w:cs="Calibri"/>
              <w:color w:val="000000"/>
              <w:sz w:val="24"/>
              <w:lang w:val="en-US"/>
            </w:rPr>
            <w:t xml:space="preserve">. </w:t>
          </w:r>
          <w:proofErr w:type="spellStart"/>
          <w:r w:rsidRPr="004E5C09">
            <w:rPr>
              <w:rFonts w:ascii="Verdana" w:eastAsia="Times New Roman" w:hAnsi="Verdana" w:cs="Calibri"/>
              <w:color w:val="000000"/>
              <w:sz w:val="24"/>
              <w:lang w:val="en-US"/>
            </w:rPr>
            <w:t>doi</w:t>
          </w:r>
          <w:proofErr w:type="spellEnd"/>
          <w:r w:rsidRPr="004E5C09">
            <w:rPr>
              <w:rFonts w:ascii="Verdana" w:eastAsia="Times New Roman" w:hAnsi="Verdana" w:cs="Calibri"/>
              <w:color w:val="000000"/>
              <w:sz w:val="24"/>
              <w:lang w:val="en-US"/>
            </w:rPr>
            <w:t>: 10.3390/polym16010163.</w:t>
          </w:r>
        </w:p>
        <w:p w14:paraId="7CF042B9" w14:textId="77777777" w:rsidR="004E5C09" w:rsidRPr="004E5C09" w:rsidRDefault="004E5C09" w:rsidP="004E5C09">
          <w:pPr>
            <w:autoSpaceDE w:val="0"/>
            <w:autoSpaceDN w:val="0"/>
            <w:ind w:hanging="640"/>
            <w:jc w:val="both"/>
            <w:divId w:val="1898734873"/>
            <w:rPr>
              <w:rFonts w:ascii="Verdana" w:eastAsia="Times New Roman" w:hAnsi="Verdana" w:cs="Calibri"/>
              <w:color w:val="000000"/>
              <w:sz w:val="24"/>
              <w:lang w:val="en-US"/>
            </w:rPr>
          </w:pPr>
          <w:r w:rsidRPr="004E5C09">
            <w:rPr>
              <w:rFonts w:ascii="Verdana" w:eastAsia="Times New Roman" w:hAnsi="Verdana" w:cs="Calibri"/>
              <w:color w:val="000000"/>
              <w:sz w:val="24"/>
              <w:lang w:val="en-US"/>
            </w:rPr>
            <w:t>[11]</w:t>
          </w:r>
          <w:r w:rsidRPr="004E5C09">
            <w:rPr>
              <w:rFonts w:ascii="Verdana" w:eastAsia="Times New Roman" w:hAnsi="Verdana" w:cs="Calibri"/>
              <w:color w:val="000000"/>
              <w:sz w:val="24"/>
              <w:lang w:val="en-US"/>
            </w:rPr>
            <w:tab/>
            <w:t xml:space="preserve">L. E. P. Enrique, A. M. Martín, and E. A. H. Alfonso, “Library and Information Studies in Ibero-America: Analysis of Scientific Production,” </w:t>
          </w:r>
          <w:proofErr w:type="spellStart"/>
          <w:r w:rsidRPr="004E5C09">
            <w:rPr>
              <w:rFonts w:ascii="Verdana" w:eastAsia="Times New Roman" w:hAnsi="Verdana" w:cs="Calibri"/>
              <w:i/>
              <w:iCs/>
              <w:color w:val="000000"/>
              <w:sz w:val="24"/>
              <w:lang w:val="en-US"/>
            </w:rPr>
            <w:t>Investigacion</w:t>
          </w:r>
          <w:proofErr w:type="spellEnd"/>
          <w:r w:rsidRPr="004E5C09">
            <w:rPr>
              <w:rFonts w:ascii="Verdana" w:eastAsia="Times New Roman" w:hAnsi="Verdana" w:cs="Calibri"/>
              <w:i/>
              <w:iCs/>
              <w:color w:val="000000"/>
              <w:sz w:val="24"/>
              <w:lang w:val="en-US"/>
            </w:rPr>
            <w:t xml:space="preserve"> </w:t>
          </w:r>
          <w:proofErr w:type="spellStart"/>
          <w:r w:rsidRPr="004E5C09">
            <w:rPr>
              <w:rFonts w:ascii="Verdana" w:eastAsia="Times New Roman" w:hAnsi="Verdana" w:cs="Calibri"/>
              <w:i/>
              <w:iCs/>
              <w:color w:val="000000"/>
              <w:sz w:val="24"/>
              <w:lang w:val="en-US"/>
            </w:rPr>
            <w:t>Bibliotecologica</w:t>
          </w:r>
          <w:proofErr w:type="spellEnd"/>
          <w:r w:rsidRPr="004E5C09">
            <w:rPr>
              <w:rFonts w:ascii="Verdana" w:eastAsia="Times New Roman" w:hAnsi="Verdana" w:cs="Calibri"/>
              <w:color w:val="000000"/>
              <w:sz w:val="24"/>
              <w:lang w:val="en-US"/>
            </w:rPr>
            <w:t xml:space="preserve">, vol. 39, no. 105, pp. 47–66, Oct. 2025, </w:t>
          </w:r>
          <w:proofErr w:type="spellStart"/>
          <w:r w:rsidRPr="004E5C09">
            <w:rPr>
              <w:rFonts w:ascii="Verdana" w:eastAsia="Times New Roman" w:hAnsi="Verdana" w:cs="Calibri"/>
              <w:color w:val="000000"/>
              <w:sz w:val="24"/>
              <w:lang w:val="en-US"/>
            </w:rPr>
            <w:t>doi</w:t>
          </w:r>
          <w:proofErr w:type="spellEnd"/>
          <w:r w:rsidRPr="004E5C09">
            <w:rPr>
              <w:rFonts w:ascii="Verdana" w:eastAsia="Times New Roman" w:hAnsi="Verdana" w:cs="Calibri"/>
              <w:color w:val="000000"/>
              <w:sz w:val="24"/>
              <w:lang w:val="en-US"/>
            </w:rPr>
            <w:t>: 10.22201/iibi.24488321xe.2025.105.59054.</w:t>
          </w:r>
        </w:p>
        <w:p w14:paraId="283CBF53" w14:textId="77777777" w:rsidR="004E5C09" w:rsidRPr="004E5C09" w:rsidRDefault="004E5C09" w:rsidP="004E5C09">
          <w:pPr>
            <w:autoSpaceDE w:val="0"/>
            <w:autoSpaceDN w:val="0"/>
            <w:ind w:hanging="640"/>
            <w:jc w:val="both"/>
            <w:divId w:val="1607080156"/>
            <w:rPr>
              <w:rFonts w:ascii="Verdana" w:eastAsia="Times New Roman" w:hAnsi="Verdana" w:cs="Calibri"/>
              <w:color w:val="000000"/>
              <w:sz w:val="24"/>
              <w:lang w:val="en-US"/>
            </w:rPr>
          </w:pPr>
          <w:r w:rsidRPr="004E5C09">
            <w:rPr>
              <w:rFonts w:ascii="Verdana" w:eastAsia="Times New Roman" w:hAnsi="Verdana" w:cs="Calibri"/>
              <w:color w:val="000000"/>
              <w:sz w:val="24"/>
              <w:lang w:val="en-US"/>
            </w:rPr>
            <w:t>[12]</w:t>
          </w:r>
          <w:r w:rsidRPr="004E5C09">
            <w:rPr>
              <w:rFonts w:ascii="Verdana" w:eastAsia="Times New Roman" w:hAnsi="Verdana" w:cs="Calibri"/>
              <w:color w:val="000000"/>
              <w:sz w:val="24"/>
              <w:lang w:val="en-US"/>
            </w:rPr>
            <w:tab/>
            <w:t xml:space="preserve">M. Zhao, H. Zhang, and Z. Li, “A Bibliometric and Visual Analysis of Nanocomposite Hydrogels Based on </w:t>
          </w:r>
          <w:proofErr w:type="spellStart"/>
          <w:r w:rsidRPr="004E5C09">
            <w:rPr>
              <w:rFonts w:ascii="Verdana" w:eastAsia="Times New Roman" w:hAnsi="Verdana" w:cs="Calibri"/>
              <w:color w:val="000000"/>
              <w:sz w:val="24"/>
              <w:lang w:val="en-US"/>
            </w:rPr>
            <w:t>VOSviewer</w:t>
          </w:r>
          <w:proofErr w:type="spellEnd"/>
          <w:r w:rsidRPr="004E5C09">
            <w:rPr>
              <w:rFonts w:ascii="Verdana" w:eastAsia="Times New Roman" w:hAnsi="Verdana" w:cs="Calibri"/>
              <w:color w:val="000000"/>
              <w:sz w:val="24"/>
              <w:lang w:val="en-US"/>
            </w:rPr>
            <w:t xml:space="preserve"> </w:t>
          </w:r>
          <w:proofErr w:type="gramStart"/>
          <w:r w:rsidRPr="004E5C09">
            <w:rPr>
              <w:rFonts w:ascii="Verdana" w:eastAsia="Times New Roman" w:hAnsi="Verdana" w:cs="Calibri"/>
              <w:color w:val="000000"/>
              <w:sz w:val="24"/>
              <w:lang w:val="en-US"/>
            </w:rPr>
            <w:t>From</w:t>
          </w:r>
          <w:proofErr w:type="gramEnd"/>
          <w:r w:rsidRPr="004E5C09">
            <w:rPr>
              <w:rFonts w:ascii="Verdana" w:eastAsia="Times New Roman" w:hAnsi="Verdana" w:cs="Calibri"/>
              <w:color w:val="000000"/>
              <w:sz w:val="24"/>
              <w:lang w:val="en-US"/>
            </w:rPr>
            <w:t xml:space="preserve"> 2010 to 2022,” </w:t>
          </w:r>
          <w:r w:rsidRPr="004E5C09">
            <w:rPr>
              <w:rFonts w:ascii="Verdana" w:eastAsia="Times New Roman" w:hAnsi="Verdana" w:cs="Calibri"/>
              <w:i/>
              <w:iCs/>
              <w:color w:val="000000"/>
              <w:sz w:val="24"/>
              <w:lang w:val="en-US"/>
            </w:rPr>
            <w:t xml:space="preserve">Front. </w:t>
          </w:r>
          <w:proofErr w:type="spellStart"/>
          <w:r w:rsidRPr="004E5C09">
            <w:rPr>
              <w:rFonts w:ascii="Verdana" w:eastAsia="Times New Roman" w:hAnsi="Verdana" w:cs="Calibri"/>
              <w:i/>
              <w:iCs/>
              <w:color w:val="000000"/>
              <w:sz w:val="24"/>
              <w:lang w:val="en-US"/>
            </w:rPr>
            <w:t>Bioeng</w:t>
          </w:r>
          <w:proofErr w:type="spellEnd"/>
          <w:r w:rsidRPr="004E5C09">
            <w:rPr>
              <w:rFonts w:ascii="Verdana" w:eastAsia="Times New Roman" w:hAnsi="Verdana" w:cs="Calibri"/>
              <w:i/>
              <w:iCs/>
              <w:color w:val="000000"/>
              <w:sz w:val="24"/>
              <w:lang w:val="en-US"/>
            </w:rPr>
            <w:t xml:space="preserve">. </w:t>
          </w:r>
          <w:proofErr w:type="spellStart"/>
          <w:r w:rsidRPr="004E5C09">
            <w:rPr>
              <w:rFonts w:ascii="Verdana" w:eastAsia="Times New Roman" w:hAnsi="Verdana" w:cs="Calibri"/>
              <w:i/>
              <w:iCs/>
              <w:color w:val="000000"/>
              <w:sz w:val="24"/>
              <w:lang w:val="en-US"/>
            </w:rPr>
            <w:t>Biotechnol</w:t>
          </w:r>
          <w:proofErr w:type="spellEnd"/>
          <w:r w:rsidRPr="004E5C09">
            <w:rPr>
              <w:rFonts w:ascii="Verdana" w:eastAsia="Times New Roman" w:hAnsi="Verdana" w:cs="Calibri"/>
              <w:i/>
              <w:iCs/>
              <w:color w:val="000000"/>
              <w:sz w:val="24"/>
              <w:lang w:val="en-US"/>
            </w:rPr>
            <w:t>.</w:t>
          </w:r>
          <w:r w:rsidRPr="004E5C09">
            <w:rPr>
              <w:rFonts w:ascii="Verdana" w:eastAsia="Times New Roman" w:hAnsi="Verdana" w:cs="Calibri"/>
              <w:color w:val="000000"/>
              <w:sz w:val="24"/>
              <w:lang w:val="en-US"/>
            </w:rPr>
            <w:t xml:space="preserve">, vol. 10, Jun. 2022, </w:t>
          </w:r>
          <w:proofErr w:type="spellStart"/>
          <w:r w:rsidRPr="004E5C09">
            <w:rPr>
              <w:rFonts w:ascii="Verdana" w:eastAsia="Times New Roman" w:hAnsi="Verdana" w:cs="Calibri"/>
              <w:color w:val="000000"/>
              <w:sz w:val="24"/>
              <w:lang w:val="en-US"/>
            </w:rPr>
            <w:t>doi</w:t>
          </w:r>
          <w:proofErr w:type="spellEnd"/>
          <w:r w:rsidRPr="004E5C09">
            <w:rPr>
              <w:rFonts w:ascii="Verdana" w:eastAsia="Times New Roman" w:hAnsi="Verdana" w:cs="Calibri"/>
              <w:color w:val="000000"/>
              <w:sz w:val="24"/>
              <w:lang w:val="en-US"/>
            </w:rPr>
            <w:t>: 10.3389/fbioe.2022.914253.</w:t>
          </w:r>
        </w:p>
        <w:p w14:paraId="3D84A067" w14:textId="77777777" w:rsidR="004E5C09" w:rsidRPr="004E5C09" w:rsidRDefault="004E5C09" w:rsidP="004E5C09">
          <w:pPr>
            <w:autoSpaceDE w:val="0"/>
            <w:autoSpaceDN w:val="0"/>
            <w:ind w:hanging="640"/>
            <w:jc w:val="both"/>
            <w:divId w:val="1105075418"/>
            <w:rPr>
              <w:rFonts w:ascii="Verdana" w:eastAsia="Times New Roman" w:hAnsi="Verdana" w:cs="Calibri"/>
              <w:color w:val="000000"/>
              <w:sz w:val="24"/>
              <w:lang w:val="en-US"/>
            </w:rPr>
          </w:pPr>
          <w:r w:rsidRPr="004E5C09">
            <w:rPr>
              <w:rFonts w:ascii="Verdana" w:eastAsia="Times New Roman" w:hAnsi="Verdana" w:cs="Calibri"/>
              <w:color w:val="000000"/>
              <w:sz w:val="24"/>
              <w:lang w:val="en-US"/>
            </w:rPr>
            <w:t>[13]</w:t>
          </w:r>
          <w:r w:rsidRPr="004E5C09">
            <w:rPr>
              <w:rFonts w:ascii="Verdana" w:eastAsia="Times New Roman" w:hAnsi="Verdana" w:cs="Calibri"/>
              <w:color w:val="000000"/>
              <w:sz w:val="24"/>
              <w:lang w:val="en-US"/>
            </w:rPr>
            <w:tab/>
            <w:t xml:space="preserve">C. H. Hendon, A. J. Rieth, M. D. Korzyński, and M. </w:t>
          </w:r>
          <w:proofErr w:type="spellStart"/>
          <w:r w:rsidRPr="004E5C09">
            <w:rPr>
              <w:rFonts w:ascii="Verdana" w:eastAsia="Times New Roman" w:hAnsi="Verdana" w:cs="Calibri"/>
              <w:color w:val="000000"/>
              <w:sz w:val="24"/>
              <w:lang w:val="en-US"/>
            </w:rPr>
            <w:t>Dinc</w:t>
          </w:r>
          <w:r w:rsidRPr="004E5C09">
            <w:rPr>
              <w:rFonts w:ascii="Calibri" w:eastAsia="Times New Roman" w:hAnsi="Calibri" w:cs="Calibri"/>
              <w:color w:val="000000"/>
              <w:sz w:val="24"/>
              <w:lang w:val="en-US"/>
            </w:rPr>
            <w:t>ǎ</w:t>
          </w:r>
          <w:proofErr w:type="spellEnd"/>
          <w:r w:rsidRPr="004E5C09">
            <w:rPr>
              <w:rFonts w:ascii="Verdana" w:eastAsia="Times New Roman" w:hAnsi="Verdana" w:cs="Calibri"/>
              <w:color w:val="000000"/>
              <w:sz w:val="24"/>
              <w:lang w:val="en-US"/>
            </w:rPr>
            <w:t xml:space="preserve">, </w:t>
          </w:r>
          <w:r w:rsidRPr="004E5C09">
            <w:rPr>
              <w:rFonts w:ascii="Verdana" w:eastAsia="Times New Roman" w:hAnsi="Verdana" w:cs="Verdana"/>
              <w:color w:val="000000"/>
              <w:sz w:val="24"/>
              <w:lang w:val="en-US"/>
            </w:rPr>
            <w:t>“</w:t>
          </w:r>
          <w:r w:rsidRPr="004E5C09">
            <w:rPr>
              <w:rFonts w:ascii="Verdana" w:eastAsia="Times New Roman" w:hAnsi="Verdana" w:cs="Calibri"/>
              <w:color w:val="000000"/>
              <w:sz w:val="24"/>
              <w:lang w:val="en-US"/>
            </w:rPr>
            <w:t>Grand Challenges and Future Opportunities for Metal-Organic Frameworks,</w:t>
          </w:r>
          <w:r w:rsidRPr="004E5C09">
            <w:rPr>
              <w:rFonts w:ascii="Verdana" w:eastAsia="Times New Roman" w:hAnsi="Verdana" w:cs="Verdana"/>
              <w:color w:val="000000"/>
              <w:sz w:val="24"/>
              <w:lang w:val="en-US"/>
            </w:rPr>
            <w:t>”</w:t>
          </w:r>
          <w:r w:rsidRPr="004E5C09">
            <w:rPr>
              <w:rFonts w:ascii="Verdana" w:eastAsia="Times New Roman" w:hAnsi="Verdana" w:cs="Calibri"/>
              <w:color w:val="000000"/>
              <w:sz w:val="24"/>
              <w:lang w:val="en-US"/>
            </w:rPr>
            <w:t xml:space="preserve"> </w:t>
          </w:r>
          <w:r w:rsidRPr="004E5C09">
            <w:rPr>
              <w:rFonts w:ascii="Verdana" w:eastAsia="Times New Roman" w:hAnsi="Verdana" w:cs="Calibri"/>
              <w:i/>
              <w:iCs/>
              <w:color w:val="000000"/>
              <w:sz w:val="24"/>
              <w:lang w:val="en-US"/>
            </w:rPr>
            <w:t>ACS Cent. Sci.</w:t>
          </w:r>
          <w:r w:rsidRPr="004E5C09">
            <w:rPr>
              <w:rFonts w:ascii="Verdana" w:eastAsia="Times New Roman" w:hAnsi="Verdana" w:cs="Calibri"/>
              <w:color w:val="000000"/>
              <w:sz w:val="24"/>
              <w:lang w:val="en-US"/>
            </w:rPr>
            <w:t xml:space="preserve">, vol. 3, no. 6, pp. 554–563, Jun. 2017, </w:t>
          </w:r>
          <w:proofErr w:type="spellStart"/>
          <w:r w:rsidRPr="004E5C09">
            <w:rPr>
              <w:rFonts w:ascii="Verdana" w:eastAsia="Times New Roman" w:hAnsi="Verdana" w:cs="Calibri"/>
              <w:color w:val="000000"/>
              <w:sz w:val="24"/>
              <w:lang w:val="en-US"/>
            </w:rPr>
            <w:t>doi</w:t>
          </w:r>
          <w:proofErr w:type="spellEnd"/>
          <w:r w:rsidRPr="004E5C09">
            <w:rPr>
              <w:rFonts w:ascii="Verdana" w:eastAsia="Times New Roman" w:hAnsi="Verdana" w:cs="Calibri"/>
              <w:color w:val="000000"/>
              <w:sz w:val="24"/>
              <w:lang w:val="en-US"/>
            </w:rPr>
            <w:t>: 10.1021/acscentsci.7b00197.</w:t>
          </w:r>
        </w:p>
        <w:p w14:paraId="240A73AD" w14:textId="77777777" w:rsidR="004E5C09" w:rsidRPr="004E5C09" w:rsidRDefault="004E5C09" w:rsidP="004E5C09">
          <w:pPr>
            <w:autoSpaceDE w:val="0"/>
            <w:autoSpaceDN w:val="0"/>
            <w:ind w:hanging="640"/>
            <w:jc w:val="both"/>
            <w:divId w:val="98333078"/>
            <w:rPr>
              <w:rFonts w:ascii="Verdana" w:eastAsia="Times New Roman" w:hAnsi="Verdana" w:cs="Calibri"/>
              <w:color w:val="000000"/>
              <w:sz w:val="24"/>
              <w:lang w:val="en-US"/>
            </w:rPr>
          </w:pPr>
          <w:r w:rsidRPr="004E5C09">
            <w:rPr>
              <w:rFonts w:ascii="Verdana" w:eastAsia="Times New Roman" w:hAnsi="Verdana" w:cs="Calibri"/>
              <w:color w:val="000000"/>
              <w:sz w:val="24"/>
              <w:lang w:val="en-US"/>
            </w:rPr>
            <w:t>[14]</w:t>
          </w:r>
          <w:r w:rsidRPr="004E5C09">
            <w:rPr>
              <w:rFonts w:ascii="Verdana" w:eastAsia="Times New Roman" w:hAnsi="Verdana" w:cs="Calibri"/>
              <w:color w:val="000000"/>
              <w:sz w:val="24"/>
              <w:lang w:val="en-US"/>
            </w:rPr>
            <w:tab/>
            <w:t xml:space="preserve">L. Jiao, J. Y. R. Seow, W. S. Skinner, Z. U. Wang, and H. L. Jiang, “Metal–organic frameworks: Structures and functional applications,” Jul. 01, 2019, </w:t>
          </w:r>
          <w:r w:rsidRPr="004E5C09">
            <w:rPr>
              <w:rFonts w:ascii="Verdana" w:eastAsia="Times New Roman" w:hAnsi="Verdana" w:cs="Calibri"/>
              <w:i/>
              <w:iCs/>
              <w:color w:val="000000"/>
              <w:sz w:val="24"/>
              <w:lang w:val="en-US"/>
            </w:rPr>
            <w:t>Elsevier B.V.</w:t>
          </w:r>
          <w:r w:rsidRPr="004E5C09">
            <w:rPr>
              <w:rFonts w:ascii="Verdana" w:eastAsia="Times New Roman" w:hAnsi="Verdana" w:cs="Calibri"/>
              <w:color w:val="000000"/>
              <w:sz w:val="24"/>
              <w:lang w:val="en-US"/>
            </w:rPr>
            <w:t xml:space="preserve"> </w:t>
          </w:r>
          <w:proofErr w:type="spellStart"/>
          <w:r w:rsidRPr="004E5C09">
            <w:rPr>
              <w:rFonts w:ascii="Verdana" w:eastAsia="Times New Roman" w:hAnsi="Verdana" w:cs="Calibri"/>
              <w:color w:val="000000"/>
              <w:sz w:val="24"/>
              <w:lang w:val="en-US"/>
            </w:rPr>
            <w:t>doi</w:t>
          </w:r>
          <w:proofErr w:type="spellEnd"/>
          <w:r w:rsidRPr="004E5C09">
            <w:rPr>
              <w:rFonts w:ascii="Verdana" w:eastAsia="Times New Roman" w:hAnsi="Verdana" w:cs="Calibri"/>
              <w:color w:val="000000"/>
              <w:sz w:val="24"/>
              <w:lang w:val="en-US"/>
            </w:rPr>
            <w:t>: 10.1016/j.mattod.2018.10.038.</w:t>
          </w:r>
        </w:p>
        <w:p w14:paraId="400468AC" w14:textId="77777777" w:rsidR="004E5C09" w:rsidRPr="004E5C09" w:rsidRDefault="004E5C09" w:rsidP="004E5C09">
          <w:pPr>
            <w:autoSpaceDE w:val="0"/>
            <w:autoSpaceDN w:val="0"/>
            <w:ind w:hanging="640"/>
            <w:jc w:val="both"/>
            <w:divId w:val="1696081113"/>
            <w:rPr>
              <w:rFonts w:ascii="Verdana" w:eastAsia="Times New Roman" w:hAnsi="Verdana" w:cs="Calibri"/>
              <w:color w:val="000000"/>
              <w:sz w:val="24"/>
              <w:lang w:val="en-US"/>
            </w:rPr>
          </w:pPr>
          <w:r w:rsidRPr="004E5C09">
            <w:rPr>
              <w:rFonts w:ascii="Verdana" w:eastAsia="Times New Roman" w:hAnsi="Verdana" w:cs="Calibri"/>
              <w:color w:val="000000"/>
              <w:sz w:val="24"/>
              <w:lang w:val="en-US"/>
            </w:rPr>
            <w:t>[15]</w:t>
          </w:r>
          <w:r w:rsidRPr="004E5C09">
            <w:rPr>
              <w:rFonts w:ascii="Verdana" w:eastAsia="Times New Roman" w:hAnsi="Verdana" w:cs="Calibri"/>
              <w:color w:val="000000"/>
              <w:sz w:val="24"/>
              <w:lang w:val="en-US"/>
            </w:rPr>
            <w:tab/>
            <w:t xml:space="preserve">G. H. Pham and C. Z. Dinu, “Historical and contemporary perspectives on metal-organic frameworks for gas sensing </w:t>
          </w:r>
          <w:r w:rsidRPr="004E5C09">
            <w:rPr>
              <w:rFonts w:ascii="Verdana" w:eastAsia="Times New Roman" w:hAnsi="Verdana" w:cs="Calibri"/>
              <w:color w:val="000000"/>
              <w:sz w:val="24"/>
              <w:lang w:val="en-US"/>
            </w:rPr>
            <w:lastRenderedPageBreak/>
            <w:t xml:space="preserve">applications: A review,” Jun. 22, 2023, </w:t>
          </w:r>
          <w:r w:rsidRPr="004E5C09">
            <w:rPr>
              <w:rFonts w:ascii="Verdana" w:eastAsia="Times New Roman" w:hAnsi="Verdana" w:cs="Calibri"/>
              <w:i/>
              <w:iCs/>
              <w:color w:val="000000"/>
              <w:sz w:val="24"/>
              <w:lang w:val="en-US"/>
            </w:rPr>
            <w:t>Royal Society of Chemistry</w:t>
          </w:r>
          <w:r w:rsidRPr="004E5C09">
            <w:rPr>
              <w:rFonts w:ascii="Verdana" w:eastAsia="Times New Roman" w:hAnsi="Verdana" w:cs="Calibri"/>
              <w:color w:val="000000"/>
              <w:sz w:val="24"/>
              <w:lang w:val="en-US"/>
            </w:rPr>
            <w:t xml:space="preserve">. </w:t>
          </w:r>
          <w:proofErr w:type="spellStart"/>
          <w:r w:rsidRPr="004E5C09">
            <w:rPr>
              <w:rFonts w:ascii="Verdana" w:eastAsia="Times New Roman" w:hAnsi="Verdana" w:cs="Calibri"/>
              <w:color w:val="000000"/>
              <w:sz w:val="24"/>
              <w:lang w:val="en-US"/>
            </w:rPr>
            <w:t>doi</w:t>
          </w:r>
          <w:proofErr w:type="spellEnd"/>
          <w:r w:rsidRPr="004E5C09">
            <w:rPr>
              <w:rFonts w:ascii="Verdana" w:eastAsia="Times New Roman" w:hAnsi="Verdana" w:cs="Calibri"/>
              <w:color w:val="000000"/>
              <w:sz w:val="24"/>
              <w:lang w:val="en-US"/>
            </w:rPr>
            <w:t>: 10.1039/d2su00152g.</w:t>
          </w:r>
        </w:p>
        <w:p w14:paraId="04306A80" w14:textId="77777777" w:rsidR="004E5C09" w:rsidRPr="004E5C09" w:rsidRDefault="004E5C09" w:rsidP="004E5C09">
          <w:pPr>
            <w:autoSpaceDE w:val="0"/>
            <w:autoSpaceDN w:val="0"/>
            <w:ind w:hanging="640"/>
            <w:jc w:val="both"/>
            <w:divId w:val="1269198326"/>
            <w:rPr>
              <w:rFonts w:ascii="Verdana" w:eastAsia="Times New Roman" w:hAnsi="Verdana" w:cs="Calibri"/>
              <w:color w:val="000000"/>
              <w:sz w:val="24"/>
              <w:lang w:val="en-US"/>
            </w:rPr>
          </w:pPr>
          <w:r w:rsidRPr="004E5C09">
            <w:rPr>
              <w:rFonts w:ascii="Verdana" w:eastAsia="Times New Roman" w:hAnsi="Verdana" w:cs="Calibri"/>
              <w:color w:val="000000"/>
              <w:sz w:val="24"/>
              <w:lang w:val="en-US"/>
            </w:rPr>
            <w:t>[16]</w:t>
          </w:r>
          <w:r w:rsidRPr="004E5C09">
            <w:rPr>
              <w:rFonts w:ascii="Verdana" w:eastAsia="Times New Roman" w:hAnsi="Verdana" w:cs="Calibri"/>
              <w:color w:val="000000"/>
              <w:sz w:val="24"/>
              <w:lang w:val="en-US"/>
            </w:rPr>
            <w:tab/>
            <w:t xml:space="preserve">B. Shen, Y. Wang, X. Wang, F. E. Amal, L. Zhu, and L. Jiang, “A Cruciform Petal-like (ZIF-8) with Bactericidal Activity against Foodborne Gram-Positive Bacteria for Antibacterial Food Packaging,” </w:t>
          </w:r>
          <w:r w:rsidRPr="004E5C09">
            <w:rPr>
              <w:rFonts w:ascii="Verdana" w:eastAsia="Times New Roman" w:hAnsi="Verdana" w:cs="Calibri"/>
              <w:i/>
              <w:iCs/>
              <w:color w:val="000000"/>
              <w:sz w:val="24"/>
              <w:lang w:val="en-US"/>
            </w:rPr>
            <w:t>Int. J. Mol. Sci.</w:t>
          </w:r>
          <w:r w:rsidRPr="004E5C09">
            <w:rPr>
              <w:rFonts w:ascii="Verdana" w:eastAsia="Times New Roman" w:hAnsi="Verdana" w:cs="Calibri"/>
              <w:color w:val="000000"/>
              <w:sz w:val="24"/>
              <w:lang w:val="en-US"/>
            </w:rPr>
            <w:t xml:space="preserve">, vol. 23, no. 14, Jul. 2022, </w:t>
          </w:r>
          <w:proofErr w:type="spellStart"/>
          <w:r w:rsidRPr="004E5C09">
            <w:rPr>
              <w:rFonts w:ascii="Verdana" w:eastAsia="Times New Roman" w:hAnsi="Verdana" w:cs="Calibri"/>
              <w:color w:val="000000"/>
              <w:sz w:val="24"/>
              <w:lang w:val="en-US"/>
            </w:rPr>
            <w:t>doi</w:t>
          </w:r>
          <w:proofErr w:type="spellEnd"/>
          <w:r w:rsidRPr="004E5C09">
            <w:rPr>
              <w:rFonts w:ascii="Verdana" w:eastAsia="Times New Roman" w:hAnsi="Verdana" w:cs="Calibri"/>
              <w:color w:val="000000"/>
              <w:sz w:val="24"/>
              <w:lang w:val="en-US"/>
            </w:rPr>
            <w:t>: 10.3390/ijms23147510.</w:t>
          </w:r>
        </w:p>
        <w:p w14:paraId="50726613" w14:textId="77777777" w:rsidR="004E5C09" w:rsidRPr="004E5C09" w:rsidRDefault="004E5C09" w:rsidP="004E5C09">
          <w:pPr>
            <w:autoSpaceDE w:val="0"/>
            <w:autoSpaceDN w:val="0"/>
            <w:ind w:hanging="640"/>
            <w:jc w:val="both"/>
            <w:divId w:val="1213805214"/>
            <w:rPr>
              <w:rFonts w:ascii="Verdana" w:eastAsia="Times New Roman" w:hAnsi="Verdana" w:cs="Calibri"/>
              <w:color w:val="000000"/>
              <w:sz w:val="24"/>
              <w:lang w:val="en-US"/>
            </w:rPr>
          </w:pPr>
          <w:r w:rsidRPr="004E5C09">
            <w:rPr>
              <w:rFonts w:ascii="Verdana" w:eastAsia="Times New Roman" w:hAnsi="Verdana" w:cs="Calibri"/>
              <w:color w:val="000000"/>
              <w:sz w:val="24"/>
              <w:lang w:val="en-US"/>
            </w:rPr>
            <w:t>[17]</w:t>
          </w:r>
          <w:r w:rsidRPr="004E5C09">
            <w:rPr>
              <w:rFonts w:ascii="Verdana" w:eastAsia="Times New Roman" w:hAnsi="Verdana" w:cs="Calibri"/>
              <w:color w:val="000000"/>
              <w:sz w:val="24"/>
              <w:lang w:val="en-US"/>
            </w:rPr>
            <w:tab/>
            <w:t>Z. Riahi, A. Khan, J. W. Rhim, G. H. Shin, and J. T. Kim, “Gelatin/</w:t>
          </w:r>
          <w:proofErr w:type="gramStart"/>
          <w:r w:rsidRPr="004E5C09">
            <w:rPr>
              <w:rFonts w:ascii="Verdana" w:eastAsia="Times New Roman" w:hAnsi="Verdana" w:cs="Calibri"/>
              <w:color w:val="000000"/>
              <w:sz w:val="24"/>
              <w:lang w:val="en-US"/>
            </w:rPr>
            <w:t>poly(</w:t>
          </w:r>
          <w:proofErr w:type="gramEnd"/>
          <w:r w:rsidRPr="004E5C09">
            <w:rPr>
              <w:rFonts w:ascii="Verdana" w:eastAsia="Times New Roman" w:hAnsi="Verdana" w:cs="Calibri"/>
              <w:color w:val="000000"/>
              <w:sz w:val="24"/>
              <w:lang w:val="en-US"/>
            </w:rPr>
            <w:t xml:space="preserve">vinyl alcohol)-based dual functional composite films integrated with metal-organic frameworks and anthocyanin for active and intelligent food packaging,” </w:t>
          </w:r>
          <w:r w:rsidRPr="004E5C09">
            <w:rPr>
              <w:rFonts w:ascii="Verdana" w:eastAsia="Times New Roman" w:hAnsi="Verdana" w:cs="Calibri"/>
              <w:i/>
              <w:iCs/>
              <w:color w:val="000000"/>
              <w:sz w:val="24"/>
              <w:lang w:val="en-US"/>
            </w:rPr>
            <w:t xml:space="preserve">Int. J. Biol. </w:t>
          </w:r>
          <w:proofErr w:type="spellStart"/>
          <w:r w:rsidRPr="004E5C09">
            <w:rPr>
              <w:rFonts w:ascii="Verdana" w:eastAsia="Times New Roman" w:hAnsi="Verdana" w:cs="Calibri"/>
              <w:i/>
              <w:iCs/>
              <w:color w:val="000000"/>
              <w:sz w:val="24"/>
              <w:lang w:val="en-US"/>
            </w:rPr>
            <w:t>Macromol</w:t>
          </w:r>
          <w:proofErr w:type="spellEnd"/>
          <w:r w:rsidRPr="004E5C09">
            <w:rPr>
              <w:rFonts w:ascii="Verdana" w:eastAsia="Times New Roman" w:hAnsi="Verdana" w:cs="Calibri"/>
              <w:i/>
              <w:iCs/>
              <w:color w:val="000000"/>
              <w:sz w:val="24"/>
              <w:lang w:val="en-US"/>
            </w:rPr>
            <w:t>.</w:t>
          </w:r>
          <w:r w:rsidRPr="004E5C09">
            <w:rPr>
              <w:rFonts w:ascii="Verdana" w:eastAsia="Times New Roman" w:hAnsi="Verdana" w:cs="Calibri"/>
              <w:color w:val="000000"/>
              <w:sz w:val="24"/>
              <w:lang w:val="en-US"/>
            </w:rPr>
            <w:t xml:space="preserve">, vol. 249, Sep. 2023, </w:t>
          </w:r>
          <w:proofErr w:type="spellStart"/>
          <w:r w:rsidRPr="004E5C09">
            <w:rPr>
              <w:rFonts w:ascii="Verdana" w:eastAsia="Times New Roman" w:hAnsi="Verdana" w:cs="Calibri"/>
              <w:color w:val="000000"/>
              <w:sz w:val="24"/>
              <w:lang w:val="en-US"/>
            </w:rPr>
            <w:t>doi</w:t>
          </w:r>
          <w:proofErr w:type="spellEnd"/>
          <w:r w:rsidRPr="004E5C09">
            <w:rPr>
              <w:rFonts w:ascii="Verdana" w:eastAsia="Times New Roman" w:hAnsi="Verdana" w:cs="Calibri"/>
              <w:color w:val="000000"/>
              <w:sz w:val="24"/>
              <w:lang w:val="en-US"/>
            </w:rPr>
            <w:t>: 10.1016/j.ijbiomac.2023.126040.</w:t>
          </w:r>
        </w:p>
        <w:p w14:paraId="4FC2BBDF" w14:textId="77777777" w:rsidR="004E5C09" w:rsidRPr="004E5C09" w:rsidRDefault="004E5C09" w:rsidP="004E5C09">
          <w:pPr>
            <w:autoSpaceDE w:val="0"/>
            <w:autoSpaceDN w:val="0"/>
            <w:ind w:hanging="640"/>
            <w:jc w:val="both"/>
            <w:divId w:val="1548033961"/>
            <w:rPr>
              <w:rFonts w:ascii="Verdana" w:eastAsia="Times New Roman" w:hAnsi="Verdana" w:cs="Calibri"/>
              <w:color w:val="000000"/>
              <w:sz w:val="24"/>
              <w:lang w:val="en-US"/>
            </w:rPr>
          </w:pPr>
          <w:r w:rsidRPr="004E5C09">
            <w:rPr>
              <w:rFonts w:ascii="Verdana" w:eastAsia="Times New Roman" w:hAnsi="Verdana" w:cs="Calibri"/>
              <w:color w:val="000000"/>
              <w:sz w:val="24"/>
              <w:lang w:val="en-US"/>
            </w:rPr>
            <w:t>[18]</w:t>
          </w:r>
          <w:r w:rsidRPr="004E5C09">
            <w:rPr>
              <w:rFonts w:ascii="Verdana" w:eastAsia="Times New Roman" w:hAnsi="Verdana" w:cs="Calibri"/>
              <w:color w:val="000000"/>
              <w:sz w:val="24"/>
              <w:lang w:val="en-US"/>
            </w:rPr>
            <w:tab/>
            <w:t xml:space="preserve">Z. Riahi, S. J. Hong, J. W. Rhim, G. H. Shin, and J. T. Kim, “High-performance multifunctional gelatin-based films engineered with metal-organic frameworks for active food packaging applications,” </w:t>
          </w:r>
          <w:r w:rsidRPr="004E5C09">
            <w:rPr>
              <w:rFonts w:ascii="Verdana" w:eastAsia="Times New Roman" w:hAnsi="Verdana" w:cs="Calibri"/>
              <w:i/>
              <w:iCs/>
              <w:color w:val="000000"/>
              <w:sz w:val="24"/>
              <w:lang w:val="en-US"/>
            </w:rPr>
            <w:t xml:space="preserve">Food </w:t>
          </w:r>
          <w:proofErr w:type="spellStart"/>
          <w:r w:rsidRPr="004E5C09">
            <w:rPr>
              <w:rFonts w:ascii="Verdana" w:eastAsia="Times New Roman" w:hAnsi="Verdana" w:cs="Calibri"/>
              <w:i/>
              <w:iCs/>
              <w:color w:val="000000"/>
              <w:sz w:val="24"/>
              <w:lang w:val="en-US"/>
            </w:rPr>
            <w:t>Hydrocoll</w:t>
          </w:r>
          <w:proofErr w:type="spellEnd"/>
          <w:r w:rsidRPr="004E5C09">
            <w:rPr>
              <w:rFonts w:ascii="Verdana" w:eastAsia="Times New Roman" w:hAnsi="Verdana" w:cs="Calibri"/>
              <w:i/>
              <w:iCs/>
              <w:color w:val="000000"/>
              <w:sz w:val="24"/>
              <w:lang w:val="en-US"/>
            </w:rPr>
            <w:t>.</w:t>
          </w:r>
          <w:r w:rsidRPr="004E5C09">
            <w:rPr>
              <w:rFonts w:ascii="Verdana" w:eastAsia="Times New Roman" w:hAnsi="Verdana" w:cs="Calibri"/>
              <w:color w:val="000000"/>
              <w:sz w:val="24"/>
              <w:lang w:val="en-US"/>
            </w:rPr>
            <w:t xml:space="preserve">, vol. 144, Nov. 2023, </w:t>
          </w:r>
          <w:proofErr w:type="spellStart"/>
          <w:r w:rsidRPr="004E5C09">
            <w:rPr>
              <w:rFonts w:ascii="Verdana" w:eastAsia="Times New Roman" w:hAnsi="Verdana" w:cs="Calibri"/>
              <w:color w:val="000000"/>
              <w:sz w:val="24"/>
              <w:lang w:val="en-US"/>
            </w:rPr>
            <w:t>doi</w:t>
          </w:r>
          <w:proofErr w:type="spellEnd"/>
          <w:r w:rsidRPr="004E5C09">
            <w:rPr>
              <w:rFonts w:ascii="Verdana" w:eastAsia="Times New Roman" w:hAnsi="Verdana" w:cs="Calibri"/>
              <w:color w:val="000000"/>
              <w:sz w:val="24"/>
              <w:lang w:val="en-US"/>
            </w:rPr>
            <w:t>: 10.1016/j.foodhyd.2023.108984.</w:t>
          </w:r>
        </w:p>
        <w:p w14:paraId="7CAE3319" w14:textId="77777777" w:rsidR="004E5C09" w:rsidRPr="004E5C09" w:rsidRDefault="004E5C09" w:rsidP="004E5C09">
          <w:pPr>
            <w:autoSpaceDE w:val="0"/>
            <w:autoSpaceDN w:val="0"/>
            <w:ind w:hanging="640"/>
            <w:jc w:val="both"/>
            <w:divId w:val="994802280"/>
            <w:rPr>
              <w:rFonts w:ascii="Verdana" w:eastAsia="Times New Roman" w:hAnsi="Verdana" w:cs="Calibri"/>
              <w:color w:val="000000"/>
              <w:sz w:val="24"/>
              <w:lang w:val="en-US"/>
            </w:rPr>
          </w:pPr>
          <w:r w:rsidRPr="004E5C09">
            <w:rPr>
              <w:rFonts w:ascii="Verdana" w:eastAsia="Times New Roman" w:hAnsi="Verdana" w:cs="Calibri"/>
              <w:color w:val="000000"/>
              <w:sz w:val="24"/>
              <w:lang w:val="en-US"/>
            </w:rPr>
            <w:t>[19]</w:t>
          </w:r>
          <w:r w:rsidRPr="004E5C09">
            <w:rPr>
              <w:rFonts w:ascii="Verdana" w:eastAsia="Times New Roman" w:hAnsi="Verdana" w:cs="Calibri"/>
              <w:color w:val="000000"/>
              <w:sz w:val="24"/>
              <w:lang w:val="en-US"/>
            </w:rPr>
            <w:tab/>
            <w:t xml:space="preserve">S. J. Hong, Z. Riahi, G. H. Shin, and J. T. Kim, “Development of innovative active packaging films using gelatin/pullulan-based composites incorporated with cinnamon essential oil-loaded metal-organic frameworks for meat preservation,” </w:t>
          </w:r>
          <w:r w:rsidRPr="004E5C09">
            <w:rPr>
              <w:rFonts w:ascii="Verdana" w:eastAsia="Times New Roman" w:hAnsi="Verdana" w:cs="Calibri"/>
              <w:i/>
              <w:iCs/>
              <w:color w:val="000000"/>
              <w:sz w:val="24"/>
              <w:lang w:val="en-US"/>
            </w:rPr>
            <w:t xml:space="preserve">Int. J. Biol. </w:t>
          </w:r>
          <w:proofErr w:type="spellStart"/>
          <w:r w:rsidRPr="004E5C09">
            <w:rPr>
              <w:rFonts w:ascii="Verdana" w:eastAsia="Times New Roman" w:hAnsi="Verdana" w:cs="Calibri"/>
              <w:i/>
              <w:iCs/>
              <w:color w:val="000000"/>
              <w:sz w:val="24"/>
              <w:lang w:val="en-US"/>
            </w:rPr>
            <w:t>Macromol</w:t>
          </w:r>
          <w:proofErr w:type="spellEnd"/>
          <w:r w:rsidRPr="004E5C09">
            <w:rPr>
              <w:rFonts w:ascii="Verdana" w:eastAsia="Times New Roman" w:hAnsi="Verdana" w:cs="Calibri"/>
              <w:i/>
              <w:iCs/>
              <w:color w:val="000000"/>
              <w:sz w:val="24"/>
              <w:lang w:val="en-US"/>
            </w:rPr>
            <w:t>.</w:t>
          </w:r>
          <w:r w:rsidRPr="004E5C09">
            <w:rPr>
              <w:rFonts w:ascii="Verdana" w:eastAsia="Times New Roman" w:hAnsi="Verdana" w:cs="Calibri"/>
              <w:color w:val="000000"/>
              <w:sz w:val="24"/>
              <w:lang w:val="en-US"/>
            </w:rPr>
            <w:t xml:space="preserve">, vol. 267, May 2024, </w:t>
          </w:r>
          <w:proofErr w:type="spellStart"/>
          <w:r w:rsidRPr="004E5C09">
            <w:rPr>
              <w:rFonts w:ascii="Verdana" w:eastAsia="Times New Roman" w:hAnsi="Verdana" w:cs="Calibri"/>
              <w:color w:val="000000"/>
              <w:sz w:val="24"/>
              <w:lang w:val="en-US"/>
            </w:rPr>
            <w:t>doi</w:t>
          </w:r>
          <w:proofErr w:type="spellEnd"/>
          <w:r w:rsidRPr="004E5C09">
            <w:rPr>
              <w:rFonts w:ascii="Verdana" w:eastAsia="Times New Roman" w:hAnsi="Verdana" w:cs="Calibri"/>
              <w:color w:val="000000"/>
              <w:sz w:val="24"/>
              <w:lang w:val="en-US"/>
            </w:rPr>
            <w:t>: 10.1016/j.ijbiomac.2024.131606.</w:t>
          </w:r>
        </w:p>
        <w:p w14:paraId="41EB4529" w14:textId="77777777" w:rsidR="004E5C09" w:rsidRPr="004E5C09" w:rsidRDefault="004E5C09" w:rsidP="004E5C09">
          <w:pPr>
            <w:autoSpaceDE w:val="0"/>
            <w:autoSpaceDN w:val="0"/>
            <w:ind w:hanging="640"/>
            <w:jc w:val="both"/>
            <w:divId w:val="520245528"/>
            <w:rPr>
              <w:rFonts w:ascii="Verdana" w:eastAsia="Times New Roman" w:hAnsi="Verdana" w:cs="Calibri"/>
              <w:color w:val="000000"/>
              <w:sz w:val="24"/>
              <w:lang w:val="en-US"/>
            </w:rPr>
          </w:pPr>
          <w:r w:rsidRPr="004E5C09">
            <w:rPr>
              <w:rFonts w:ascii="Verdana" w:eastAsia="Times New Roman" w:hAnsi="Verdana" w:cs="Calibri"/>
              <w:color w:val="000000"/>
              <w:sz w:val="24"/>
              <w:lang w:val="en-US"/>
            </w:rPr>
            <w:t>[20]</w:t>
          </w:r>
          <w:r w:rsidRPr="004E5C09">
            <w:rPr>
              <w:rFonts w:ascii="Verdana" w:eastAsia="Times New Roman" w:hAnsi="Verdana" w:cs="Calibri"/>
              <w:color w:val="000000"/>
              <w:sz w:val="24"/>
              <w:lang w:val="en-US"/>
            </w:rPr>
            <w:tab/>
            <w:t xml:space="preserve">Z. Wei </w:t>
          </w:r>
          <w:r w:rsidRPr="004E5C09">
            <w:rPr>
              <w:rFonts w:ascii="Verdana" w:eastAsia="Times New Roman" w:hAnsi="Verdana" w:cs="Calibri"/>
              <w:i/>
              <w:iCs/>
              <w:color w:val="000000"/>
              <w:sz w:val="24"/>
              <w:lang w:val="en-US"/>
            </w:rPr>
            <w:t>et al.</w:t>
          </w:r>
          <w:r w:rsidRPr="004E5C09">
            <w:rPr>
              <w:rFonts w:ascii="Verdana" w:eastAsia="Times New Roman" w:hAnsi="Verdana" w:cs="Calibri"/>
              <w:color w:val="000000"/>
              <w:sz w:val="24"/>
              <w:lang w:val="en-US"/>
            </w:rPr>
            <w:t xml:space="preserve">, “Development of </w:t>
          </w:r>
          <w:proofErr w:type="spellStart"/>
          <w:r w:rsidRPr="004E5C09">
            <w:rPr>
              <w:rFonts w:ascii="Verdana" w:eastAsia="Times New Roman" w:hAnsi="Verdana" w:cs="Calibri"/>
              <w:color w:val="000000"/>
              <w:sz w:val="24"/>
              <w:lang w:val="en-US"/>
            </w:rPr>
            <w:t>citral</w:t>
          </w:r>
          <w:proofErr w:type="spellEnd"/>
          <w:r w:rsidRPr="004E5C09">
            <w:rPr>
              <w:rFonts w:ascii="Verdana" w:eastAsia="Times New Roman" w:hAnsi="Verdana" w:cs="Calibri"/>
              <w:color w:val="000000"/>
              <w:sz w:val="24"/>
              <w:lang w:val="en-US"/>
            </w:rPr>
            <w:t xml:space="preserve">-loaded active packaging for fresh-cut preservation using water-resistant </w:t>
          </w:r>
          <w:r w:rsidRPr="004E5C09">
            <w:rPr>
              <w:rFonts w:ascii="Verdana" w:eastAsia="Times New Roman" w:hAnsi="Verdana" w:cs="Calibri"/>
              <w:color w:val="000000"/>
              <w:sz w:val="24"/>
            </w:rPr>
            <w:t>γ</w:t>
          </w:r>
          <w:r w:rsidRPr="004E5C09">
            <w:rPr>
              <w:rFonts w:ascii="Verdana" w:eastAsia="Times New Roman" w:hAnsi="Verdana" w:cs="Calibri"/>
              <w:color w:val="000000"/>
              <w:sz w:val="24"/>
              <w:lang w:val="en-US"/>
            </w:rPr>
            <w:t xml:space="preserve">-cyclodextrin metal-organic frameworks modified with cellulose acetate butyrate,” </w:t>
          </w:r>
          <w:r w:rsidRPr="004E5C09">
            <w:rPr>
              <w:rFonts w:ascii="Verdana" w:eastAsia="Times New Roman" w:hAnsi="Verdana" w:cs="Calibri"/>
              <w:i/>
              <w:iCs/>
              <w:color w:val="000000"/>
              <w:sz w:val="24"/>
              <w:lang w:val="en-US"/>
            </w:rPr>
            <w:t>Chemical Engineering Journal</w:t>
          </w:r>
          <w:r w:rsidRPr="004E5C09">
            <w:rPr>
              <w:rFonts w:ascii="Verdana" w:eastAsia="Times New Roman" w:hAnsi="Verdana" w:cs="Calibri"/>
              <w:color w:val="000000"/>
              <w:sz w:val="24"/>
              <w:lang w:val="en-US"/>
            </w:rPr>
            <w:t xml:space="preserve">, vol. 512, May 2025, </w:t>
          </w:r>
          <w:proofErr w:type="spellStart"/>
          <w:r w:rsidRPr="004E5C09">
            <w:rPr>
              <w:rFonts w:ascii="Verdana" w:eastAsia="Times New Roman" w:hAnsi="Verdana" w:cs="Calibri"/>
              <w:color w:val="000000"/>
              <w:sz w:val="24"/>
              <w:lang w:val="en-US"/>
            </w:rPr>
            <w:t>doi</w:t>
          </w:r>
          <w:proofErr w:type="spellEnd"/>
          <w:r w:rsidRPr="004E5C09">
            <w:rPr>
              <w:rFonts w:ascii="Verdana" w:eastAsia="Times New Roman" w:hAnsi="Verdana" w:cs="Calibri"/>
              <w:color w:val="000000"/>
              <w:sz w:val="24"/>
              <w:lang w:val="en-US"/>
            </w:rPr>
            <w:t>: 10.1016/j.cej.2025.162482.</w:t>
          </w:r>
        </w:p>
        <w:p w14:paraId="79C91221" w14:textId="77777777" w:rsidR="004E5C09" w:rsidRPr="004E5C09" w:rsidRDefault="004E5C09" w:rsidP="004E5C09">
          <w:pPr>
            <w:autoSpaceDE w:val="0"/>
            <w:autoSpaceDN w:val="0"/>
            <w:ind w:hanging="640"/>
            <w:jc w:val="both"/>
            <w:divId w:val="633215622"/>
            <w:rPr>
              <w:rFonts w:ascii="Verdana" w:eastAsia="Times New Roman" w:hAnsi="Verdana" w:cs="Calibri"/>
              <w:color w:val="000000"/>
              <w:sz w:val="24"/>
              <w:lang w:val="en-US"/>
            </w:rPr>
          </w:pPr>
          <w:r w:rsidRPr="004E5C09">
            <w:rPr>
              <w:rFonts w:ascii="Verdana" w:eastAsia="Times New Roman" w:hAnsi="Verdana" w:cs="Calibri"/>
              <w:color w:val="000000"/>
              <w:sz w:val="24"/>
              <w:lang w:val="en-US"/>
            </w:rPr>
            <w:t>[21]</w:t>
          </w:r>
          <w:r w:rsidRPr="004E5C09">
            <w:rPr>
              <w:rFonts w:ascii="Verdana" w:eastAsia="Times New Roman" w:hAnsi="Verdana" w:cs="Calibri"/>
              <w:color w:val="000000"/>
              <w:sz w:val="24"/>
              <w:lang w:val="en-US"/>
            </w:rPr>
            <w:tab/>
            <w:t xml:space="preserve">R. S. </w:t>
          </w:r>
          <w:proofErr w:type="spellStart"/>
          <w:r w:rsidRPr="004E5C09">
            <w:rPr>
              <w:rFonts w:ascii="Verdana" w:eastAsia="Times New Roman" w:hAnsi="Verdana" w:cs="Calibri"/>
              <w:color w:val="000000"/>
              <w:sz w:val="24"/>
              <w:lang w:val="en-US"/>
            </w:rPr>
            <w:t>Listyaningrum</w:t>
          </w:r>
          <w:proofErr w:type="spellEnd"/>
          <w:r w:rsidRPr="004E5C09">
            <w:rPr>
              <w:rFonts w:ascii="Verdana" w:eastAsia="Times New Roman" w:hAnsi="Verdana" w:cs="Calibri"/>
              <w:color w:val="000000"/>
              <w:sz w:val="24"/>
              <w:lang w:val="en-US"/>
            </w:rPr>
            <w:t xml:space="preserve">, P. Adi, R. </w:t>
          </w:r>
          <w:proofErr w:type="spellStart"/>
          <w:r w:rsidRPr="004E5C09">
            <w:rPr>
              <w:rFonts w:ascii="Verdana" w:eastAsia="Times New Roman" w:hAnsi="Verdana" w:cs="Calibri"/>
              <w:color w:val="000000"/>
              <w:sz w:val="24"/>
              <w:lang w:val="en-US"/>
            </w:rPr>
            <w:t>Mulyani</w:t>
          </w:r>
          <w:proofErr w:type="spellEnd"/>
          <w:r w:rsidRPr="004E5C09">
            <w:rPr>
              <w:rFonts w:ascii="Verdana" w:eastAsia="Times New Roman" w:hAnsi="Verdana" w:cs="Calibri"/>
              <w:color w:val="000000"/>
              <w:sz w:val="24"/>
              <w:lang w:val="en-US"/>
            </w:rPr>
            <w:t xml:space="preserve">, S. Y. Tsai, B. </w:t>
          </w:r>
          <w:proofErr w:type="spellStart"/>
          <w:r w:rsidRPr="004E5C09">
            <w:rPr>
              <w:rFonts w:ascii="Verdana" w:eastAsia="Times New Roman" w:hAnsi="Verdana" w:cs="Calibri"/>
              <w:color w:val="000000"/>
              <w:sz w:val="24"/>
              <w:lang w:val="en-US"/>
            </w:rPr>
            <w:t>Yudhistira</w:t>
          </w:r>
          <w:proofErr w:type="spellEnd"/>
          <w:r w:rsidRPr="004E5C09">
            <w:rPr>
              <w:rFonts w:ascii="Verdana" w:eastAsia="Times New Roman" w:hAnsi="Verdana" w:cs="Calibri"/>
              <w:color w:val="000000"/>
              <w:sz w:val="24"/>
              <w:lang w:val="en-US"/>
            </w:rPr>
            <w:t xml:space="preserve">, and C. W. Hsieh, “Current status and future directions on cyclodextrin-based metal–organic frameworks for adsorption and controlled release of gaseous/volatiles in active food packaging,” Jan. 01, 2026, </w:t>
          </w:r>
          <w:r w:rsidRPr="004E5C09">
            <w:rPr>
              <w:rFonts w:ascii="Verdana" w:eastAsia="Times New Roman" w:hAnsi="Verdana" w:cs="Calibri"/>
              <w:i/>
              <w:iCs/>
              <w:color w:val="000000"/>
              <w:sz w:val="24"/>
              <w:lang w:val="en-US"/>
            </w:rPr>
            <w:t>Elsevier Ltd</w:t>
          </w:r>
          <w:r w:rsidRPr="004E5C09">
            <w:rPr>
              <w:rFonts w:ascii="Verdana" w:eastAsia="Times New Roman" w:hAnsi="Verdana" w:cs="Calibri"/>
              <w:color w:val="000000"/>
              <w:sz w:val="24"/>
              <w:lang w:val="en-US"/>
            </w:rPr>
            <w:t xml:space="preserve">. </w:t>
          </w:r>
          <w:proofErr w:type="spellStart"/>
          <w:r w:rsidRPr="004E5C09">
            <w:rPr>
              <w:rFonts w:ascii="Verdana" w:eastAsia="Times New Roman" w:hAnsi="Verdana" w:cs="Calibri"/>
              <w:color w:val="000000"/>
              <w:sz w:val="24"/>
              <w:lang w:val="en-US"/>
            </w:rPr>
            <w:t>doi</w:t>
          </w:r>
          <w:proofErr w:type="spellEnd"/>
          <w:r w:rsidRPr="004E5C09">
            <w:rPr>
              <w:rFonts w:ascii="Verdana" w:eastAsia="Times New Roman" w:hAnsi="Verdana" w:cs="Calibri"/>
              <w:color w:val="000000"/>
              <w:sz w:val="24"/>
              <w:lang w:val="en-US"/>
            </w:rPr>
            <w:t>: 10.1016/j.tifs.2025.105456.</w:t>
          </w:r>
        </w:p>
        <w:p w14:paraId="0AEA3C31" w14:textId="31C96CD5" w:rsidR="00E2090E" w:rsidRPr="00735A1B" w:rsidRDefault="004E5C09" w:rsidP="004E5C09">
          <w:pPr>
            <w:jc w:val="both"/>
            <w:rPr>
              <w:rFonts w:ascii="Verdana" w:hAnsi="Verdana"/>
              <w:sz w:val="24"/>
              <w:szCs w:val="24"/>
            </w:rPr>
          </w:pPr>
          <w:r w:rsidRPr="004E5C09">
            <w:rPr>
              <w:rFonts w:ascii="Verdana" w:eastAsia="Times New Roman" w:hAnsi="Verdana" w:cs="Calibri"/>
              <w:color w:val="000000"/>
              <w:sz w:val="24"/>
              <w:lang w:val="en-US"/>
            </w:rPr>
            <w:t> </w:t>
          </w:r>
        </w:p>
      </w:sdtContent>
    </w:sdt>
    <w:p w14:paraId="44F21BF2" w14:textId="77777777" w:rsidR="004E1953" w:rsidRPr="00735A1B" w:rsidRDefault="004E1953" w:rsidP="00AE5D6C">
      <w:pPr>
        <w:rPr>
          <w:rFonts w:ascii="Verdana" w:hAnsi="Verdana"/>
          <w:sz w:val="24"/>
          <w:szCs w:val="24"/>
        </w:rPr>
      </w:pPr>
    </w:p>
    <w:sectPr w:rsidR="004E1953" w:rsidRPr="00735A1B">
      <w:headerReference w:type="default" r:id="rId3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6B3A1" w14:textId="77777777" w:rsidR="00DA5E1D" w:rsidRDefault="00DA5E1D" w:rsidP="007A61C1">
      <w:pPr>
        <w:spacing w:after="0" w:line="240" w:lineRule="auto"/>
      </w:pPr>
      <w:r>
        <w:separator/>
      </w:r>
    </w:p>
  </w:endnote>
  <w:endnote w:type="continuationSeparator" w:id="0">
    <w:p w14:paraId="751C9684" w14:textId="77777777" w:rsidR="00DA5E1D" w:rsidRDefault="00DA5E1D" w:rsidP="007A6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87424" w14:textId="77777777" w:rsidR="00DA5E1D" w:rsidRDefault="00DA5E1D" w:rsidP="007A61C1">
      <w:pPr>
        <w:spacing w:after="0" w:line="240" w:lineRule="auto"/>
      </w:pPr>
      <w:r>
        <w:separator/>
      </w:r>
    </w:p>
  </w:footnote>
  <w:footnote w:type="continuationSeparator" w:id="0">
    <w:p w14:paraId="3CC2D7EC" w14:textId="77777777" w:rsidR="00DA5E1D" w:rsidRDefault="00DA5E1D" w:rsidP="007A61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8177" w14:textId="22C5EA3C" w:rsidR="007A61C1" w:rsidRPr="00AE5D6C" w:rsidRDefault="003C438F" w:rsidP="00AE5D6C">
    <w:pPr>
      <w:pStyle w:val="Encabezado"/>
      <w:jc w:val="right"/>
      <w:rPr>
        <w:b/>
        <w:i/>
        <w:color w:val="00B0F0"/>
        <w:lang w:val="es-ES"/>
      </w:rPr>
    </w:pPr>
    <w:r>
      <w:rPr>
        <w:noProof/>
      </w:rPr>
      <w:drawing>
        <wp:inline distT="0" distB="0" distL="0" distR="0" wp14:anchorId="07E06B7A" wp14:editId="2DFFD188">
          <wp:extent cx="1152525" cy="362919"/>
          <wp:effectExtent l="0" t="0" r="0" b="0"/>
          <wp:docPr id="236379166" name="Imagen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5977" cy="3671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D737C"/>
    <w:multiLevelType w:val="hybridMultilevel"/>
    <w:tmpl w:val="40569FE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EE767C8"/>
    <w:multiLevelType w:val="multilevel"/>
    <w:tmpl w:val="820A6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E450D"/>
    <w:multiLevelType w:val="hybridMultilevel"/>
    <w:tmpl w:val="BCAEEF8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6820479"/>
    <w:multiLevelType w:val="multilevel"/>
    <w:tmpl w:val="AD2E7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AA5659"/>
    <w:multiLevelType w:val="hybridMultilevel"/>
    <w:tmpl w:val="96BC359C"/>
    <w:lvl w:ilvl="0" w:tplc="3F3651E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B047257"/>
    <w:multiLevelType w:val="multilevel"/>
    <w:tmpl w:val="7B74A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264A5B"/>
    <w:multiLevelType w:val="multilevel"/>
    <w:tmpl w:val="93CE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6251F1"/>
    <w:multiLevelType w:val="multilevel"/>
    <w:tmpl w:val="B96C0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117D02"/>
    <w:multiLevelType w:val="hybridMultilevel"/>
    <w:tmpl w:val="31A885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7FB0B21"/>
    <w:multiLevelType w:val="hybridMultilevel"/>
    <w:tmpl w:val="39E6A2B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727129E"/>
    <w:multiLevelType w:val="multilevel"/>
    <w:tmpl w:val="D4823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DA33D9"/>
    <w:multiLevelType w:val="hybridMultilevel"/>
    <w:tmpl w:val="789A19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539243352">
    <w:abstractNumId w:val="1"/>
  </w:num>
  <w:num w:numId="2" w16cid:durableId="1595551521">
    <w:abstractNumId w:val="10"/>
  </w:num>
  <w:num w:numId="3" w16cid:durableId="2058696775">
    <w:abstractNumId w:val="7"/>
  </w:num>
  <w:num w:numId="4" w16cid:durableId="1645040989">
    <w:abstractNumId w:val="6"/>
  </w:num>
  <w:num w:numId="5" w16cid:durableId="2063406518">
    <w:abstractNumId w:val="5"/>
  </w:num>
  <w:num w:numId="6" w16cid:durableId="1871794715">
    <w:abstractNumId w:val="3"/>
  </w:num>
  <w:num w:numId="7" w16cid:durableId="1271401629">
    <w:abstractNumId w:val="4"/>
  </w:num>
  <w:num w:numId="8" w16cid:durableId="368606288">
    <w:abstractNumId w:val="8"/>
  </w:num>
  <w:num w:numId="9" w16cid:durableId="342392175">
    <w:abstractNumId w:val="11"/>
  </w:num>
  <w:num w:numId="10" w16cid:durableId="1983266530">
    <w:abstractNumId w:val="2"/>
  </w:num>
  <w:num w:numId="11" w16cid:durableId="738288222">
    <w:abstractNumId w:val="0"/>
  </w:num>
  <w:num w:numId="12" w16cid:durableId="1460918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1C1"/>
    <w:rsid w:val="00015130"/>
    <w:rsid w:val="000267EF"/>
    <w:rsid w:val="00033FAA"/>
    <w:rsid w:val="00042614"/>
    <w:rsid w:val="00046A1C"/>
    <w:rsid w:val="0006044E"/>
    <w:rsid w:val="00083A4B"/>
    <w:rsid w:val="000A4427"/>
    <w:rsid w:val="000A494F"/>
    <w:rsid w:val="000F656C"/>
    <w:rsid w:val="001045AF"/>
    <w:rsid w:val="0011049D"/>
    <w:rsid w:val="00124A14"/>
    <w:rsid w:val="00136C65"/>
    <w:rsid w:val="00154CE3"/>
    <w:rsid w:val="001648B2"/>
    <w:rsid w:val="001674A1"/>
    <w:rsid w:val="00181772"/>
    <w:rsid w:val="001A780A"/>
    <w:rsid w:val="001E1B41"/>
    <w:rsid w:val="001E4890"/>
    <w:rsid w:val="001E6434"/>
    <w:rsid w:val="00212237"/>
    <w:rsid w:val="002131AA"/>
    <w:rsid w:val="0021638F"/>
    <w:rsid w:val="002172E8"/>
    <w:rsid w:val="00223AA1"/>
    <w:rsid w:val="00256DDB"/>
    <w:rsid w:val="0028359F"/>
    <w:rsid w:val="00287BA3"/>
    <w:rsid w:val="002942CD"/>
    <w:rsid w:val="002B311B"/>
    <w:rsid w:val="002F225B"/>
    <w:rsid w:val="002F3643"/>
    <w:rsid w:val="002F50D4"/>
    <w:rsid w:val="002F6FC7"/>
    <w:rsid w:val="00302168"/>
    <w:rsid w:val="00303711"/>
    <w:rsid w:val="00305444"/>
    <w:rsid w:val="00307B59"/>
    <w:rsid w:val="003122C8"/>
    <w:rsid w:val="00323601"/>
    <w:rsid w:val="0033563A"/>
    <w:rsid w:val="00342653"/>
    <w:rsid w:val="00360F35"/>
    <w:rsid w:val="00377664"/>
    <w:rsid w:val="00397AAD"/>
    <w:rsid w:val="003A33FF"/>
    <w:rsid w:val="003A4FA9"/>
    <w:rsid w:val="003C438F"/>
    <w:rsid w:val="003C6515"/>
    <w:rsid w:val="003C7A4A"/>
    <w:rsid w:val="003D47D2"/>
    <w:rsid w:val="003E7B62"/>
    <w:rsid w:val="003F347E"/>
    <w:rsid w:val="00404A39"/>
    <w:rsid w:val="00406974"/>
    <w:rsid w:val="00432671"/>
    <w:rsid w:val="004448ED"/>
    <w:rsid w:val="00455C51"/>
    <w:rsid w:val="00457E67"/>
    <w:rsid w:val="0049269F"/>
    <w:rsid w:val="0049377D"/>
    <w:rsid w:val="004B1353"/>
    <w:rsid w:val="004C6073"/>
    <w:rsid w:val="004D1214"/>
    <w:rsid w:val="004E114B"/>
    <w:rsid w:val="004E1953"/>
    <w:rsid w:val="004E3EEF"/>
    <w:rsid w:val="004E5C09"/>
    <w:rsid w:val="004F35DB"/>
    <w:rsid w:val="004F58B6"/>
    <w:rsid w:val="00524E87"/>
    <w:rsid w:val="00543834"/>
    <w:rsid w:val="00546574"/>
    <w:rsid w:val="0057333F"/>
    <w:rsid w:val="005E5BAA"/>
    <w:rsid w:val="005F2C6F"/>
    <w:rsid w:val="005F3A5E"/>
    <w:rsid w:val="005F447E"/>
    <w:rsid w:val="005F63DF"/>
    <w:rsid w:val="00600ECB"/>
    <w:rsid w:val="00610C66"/>
    <w:rsid w:val="0063605F"/>
    <w:rsid w:val="00640B41"/>
    <w:rsid w:val="00684B66"/>
    <w:rsid w:val="00692AD7"/>
    <w:rsid w:val="006C50BF"/>
    <w:rsid w:val="006E3631"/>
    <w:rsid w:val="00717A8C"/>
    <w:rsid w:val="00721F7D"/>
    <w:rsid w:val="00735A1B"/>
    <w:rsid w:val="007536F8"/>
    <w:rsid w:val="007802EF"/>
    <w:rsid w:val="00783327"/>
    <w:rsid w:val="007932EF"/>
    <w:rsid w:val="007A61C1"/>
    <w:rsid w:val="00800C23"/>
    <w:rsid w:val="008020C0"/>
    <w:rsid w:val="008421FA"/>
    <w:rsid w:val="00847424"/>
    <w:rsid w:val="00850ADB"/>
    <w:rsid w:val="008B6494"/>
    <w:rsid w:val="008D75C1"/>
    <w:rsid w:val="00917011"/>
    <w:rsid w:val="00965A59"/>
    <w:rsid w:val="009A6176"/>
    <w:rsid w:val="009B161C"/>
    <w:rsid w:val="009F2503"/>
    <w:rsid w:val="00A05414"/>
    <w:rsid w:val="00A124EF"/>
    <w:rsid w:val="00A14E45"/>
    <w:rsid w:val="00A24914"/>
    <w:rsid w:val="00A40D0E"/>
    <w:rsid w:val="00A4637F"/>
    <w:rsid w:val="00A47CD6"/>
    <w:rsid w:val="00A73C8B"/>
    <w:rsid w:val="00A756D4"/>
    <w:rsid w:val="00AA6B20"/>
    <w:rsid w:val="00AB6075"/>
    <w:rsid w:val="00AD0AB0"/>
    <w:rsid w:val="00AD56E2"/>
    <w:rsid w:val="00AE1A9A"/>
    <w:rsid w:val="00AE5D6C"/>
    <w:rsid w:val="00AF1A73"/>
    <w:rsid w:val="00AF429F"/>
    <w:rsid w:val="00B0770D"/>
    <w:rsid w:val="00B22535"/>
    <w:rsid w:val="00B24ECF"/>
    <w:rsid w:val="00B312C2"/>
    <w:rsid w:val="00B33AB5"/>
    <w:rsid w:val="00B5596F"/>
    <w:rsid w:val="00B56654"/>
    <w:rsid w:val="00B82F9E"/>
    <w:rsid w:val="00B92565"/>
    <w:rsid w:val="00B978C3"/>
    <w:rsid w:val="00BC5030"/>
    <w:rsid w:val="00C03F1A"/>
    <w:rsid w:val="00C14442"/>
    <w:rsid w:val="00C17D9E"/>
    <w:rsid w:val="00C404CD"/>
    <w:rsid w:val="00C54E0F"/>
    <w:rsid w:val="00C73A88"/>
    <w:rsid w:val="00C776DE"/>
    <w:rsid w:val="00C82A23"/>
    <w:rsid w:val="00C839FA"/>
    <w:rsid w:val="00C85235"/>
    <w:rsid w:val="00CA070C"/>
    <w:rsid w:val="00CB1625"/>
    <w:rsid w:val="00CC1D42"/>
    <w:rsid w:val="00CC255C"/>
    <w:rsid w:val="00CF3EB7"/>
    <w:rsid w:val="00CF51CE"/>
    <w:rsid w:val="00CF57C8"/>
    <w:rsid w:val="00D24AB2"/>
    <w:rsid w:val="00D25926"/>
    <w:rsid w:val="00D3479D"/>
    <w:rsid w:val="00D47D6E"/>
    <w:rsid w:val="00D51A98"/>
    <w:rsid w:val="00D5398C"/>
    <w:rsid w:val="00D669A9"/>
    <w:rsid w:val="00D87D01"/>
    <w:rsid w:val="00D925A1"/>
    <w:rsid w:val="00DA0F6F"/>
    <w:rsid w:val="00DA5E1D"/>
    <w:rsid w:val="00DB0AC1"/>
    <w:rsid w:val="00DB188E"/>
    <w:rsid w:val="00DB4132"/>
    <w:rsid w:val="00DC7309"/>
    <w:rsid w:val="00DC7341"/>
    <w:rsid w:val="00DD0170"/>
    <w:rsid w:val="00DD19F8"/>
    <w:rsid w:val="00DE2F4B"/>
    <w:rsid w:val="00DE7C76"/>
    <w:rsid w:val="00E11DF8"/>
    <w:rsid w:val="00E2090E"/>
    <w:rsid w:val="00E46B71"/>
    <w:rsid w:val="00E60A06"/>
    <w:rsid w:val="00E6350A"/>
    <w:rsid w:val="00E67112"/>
    <w:rsid w:val="00E67467"/>
    <w:rsid w:val="00E71CFF"/>
    <w:rsid w:val="00E8552E"/>
    <w:rsid w:val="00E90551"/>
    <w:rsid w:val="00E965E5"/>
    <w:rsid w:val="00E96DA7"/>
    <w:rsid w:val="00EA2111"/>
    <w:rsid w:val="00EB0B20"/>
    <w:rsid w:val="00EB3363"/>
    <w:rsid w:val="00EB64F2"/>
    <w:rsid w:val="00EC1D87"/>
    <w:rsid w:val="00EF63CC"/>
    <w:rsid w:val="00F46371"/>
    <w:rsid w:val="00F7708C"/>
    <w:rsid w:val="00F8605E"/>
    <w:rsid w:val="00FA5D19"/>
    <w:rsid w:val="00FB5E00"/>
    <w:rsid w:val="00FF72B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F3127"/>
  <w15:chartTrackingRefBased/>
  <w15:docId w15:val="{9AD1B82A-B932-4317-A7B7-E5BA0FE47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A61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A61C1"/>
  </w:style>
  <w:style w:type="paragraph" w:styleId="Piedepgina">
    <w:name w:val="footer"/>
    <w:basedOn w:val="Normal"/>
    <w:link w:val="PiedepginaCar"/>
    <w:uiPriority w:val="99"/>
    <w:unhideWhenUsed/>
    <w:rsid w:val="007A61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A61C1"/>
  </w:style>
  <w:style w:type="paragraph" w:styleId="HTMLconformatoprevio">
    <w:name w:val="HTML Preformatted"/>
    <w:basedOn w:val="Normal"/>
    <w:link w:val="HTMLconformatoprevioCar"/>
    <w:uiPriority w:val="99"/>
    <w:semiHidden/>
    <w:unhideWhenUsed/>
    <w:rsid w:val="007A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O"/>
    </w:rPr>
  </w:style>
  <w:style w:type="character" w:customStyle="1" w:styleId="HTMLconformatoprevioCar">
    <w:name w:val="HTML con formato previo Car"/>
    <w:basedOn w:val="Fuentedeprrafopredeter"/>
    <w:link w:val="HTMLconformatoprevio"/>
    <w:uiPriority w:val="99"/>
    <w:semiHidden/>
    <w:rsid w:val="007A61C1"/>
    <w:rPr>
      <w:rFonts w:ascii="Courier New" w:eastAsia="Times New Roman" w:hAnsi="Courier New" w:cs="Courier New"/>
      <w:sz w:val="20"/>
      <w:szCs w:val="20"/>
      <w:lang w:eastAsia="es-CO"/>
    </w:rPr>
  </w:style>
  <w:style w:type="paragraph" w:styleId="Prrafodelista">
    <w:name w:val="List Paragraph"/>
    <w:basedOn w:val="Normal"/>
    <w:uiPriority w:val="34"/>
    <w:qFormat/>
    <w:rsid w:val="00B33AB5"/>
    <w:pPr>
      <w:ind w:left="720"/>
      <w:contextualSpacing/>
    </w:pPr>
  </w:style>
  <w:style w:type="character" w:styleId="Hipervnculo">
    <w:name w:val="Hyperlink"/>
    <w:basedOn w:val="Fuentedeprrafopredeter"/>
    <w:uiPriority w:val="99"/>
    <w:unhideWhenUsed/>
    <w:rsid w:val="004E1953"/>
    <w:rPr>
      <w:color w:val="0563C1" w:themeColor="hyperlink"/>
      <w:u w:val="single"/>
    </w:rPr>
  </w:style>
  <w:style w:type="character" w:styleId="Hipervnculovisitado">
    <w:name w:val="FollowedHyperlink"/>
    <w:basedOn w:val="Fuentedeprrafopredeter"/>
    <w:uiPriority w:val="99"/>
    <w:semiHidden/>
    <w:unhideWhenUsed/>
    <w:rsid w:val="004E1953"/>
    <w:rPr>
      <w:color w:val="954F72" w:themeColor="followedHyperlink"/>
      <w:u w:val="single"/>
    </w:rPr>
  </w:style>
  <w:style w:type="character" w:styleId="Mencinsinresolver">
    <w:name w:val="Unresolved Mention"/>
    <w:basedOn w:val="Fuentedeprrafopredeter"/>
    <w:uiPriority w:val="99"/>
    <w:semiHidden/>
    <w:unhideWhenUsed/>
    <w:rsid w:val="00377664"/>
    <w:rPr>
      <w:color w:val="605E5C"/>
      <w:shd w:val="clear" w:color="auto" w:fill="E1DFDD"/>
    </w:rPr>
  </w:style>
  <w:style w:type="character" w:styleId="Textodelmarcadordeposicin">
    <w:name w:val="Placeholder Text"/>
    <w:basedOn w:val="Fuentedeprrafopredeter"/>
    <w:uiPriority w:val="99"/>
    <w:semiHidden/>
    <w:rsid w:val="00E2090E"/>
    <w:rPr>
      <w:color w:val="666666"/>
    </w:rPr>
  </w:style>
  <w:style w:type="table" w:styleId="Tablaconcuadrcula">
    <w:name w:val="Table Grid"/>
    <w:basedOn w:val="Tablanormal"/>
    <w:uiPriority w:val="39"/>
    <w:rsid w:val="00640B4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6concolores">
    <w:name w:val="List Table 6 Colorful"/>
    <w:basedOn w:val="Tablanormal"/>
    <w:uiPriority w:val="51"/>
    <w:rsid w:val="009A617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7concolores">
    <w:name w:val="List Table 7 Colorful"/>
    <w:basedOn w:val="Tablanormal"/>
    <w:uiPriority w:val="52"/>
    <w:rsid w:val="009A617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2">
    <w:name w:val="Plain Table 2"/>
    <w:basedOn w:val="Tablanormal"/>
    <w:uiPriority w:val="42"/>
    <w:rsid w:val="009A617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8010">
      <w:marLeft w:val="640"/>
      <w:marRight w:val="0"/>
      <w:marTop w:val="0"/>
      <w:marBottom w:val="0"/>
      <w:divBdr>
        <w:top w:val="none" w:sz="0" w:space="0" w:color="auto"/>
        <w:left w:val="none" w:sz="0" w:space="0" w:color="auto"/>
        <w:bottom w:val="none" w:sz="0" w:space="0" w:color="auto"/>
        <w:right w:val="none" w:sz="0" w:space="0" w:color="auto"/>
      </w:divBdr>
    </w:div>
    <w:div w:id="16935541">
      <w:marLeft w:val="640"/>
      <w:marRight w:val="0"/>
      <w:marTop w:val="0"/>
      <w:marBottom w:val="0"/>
      <w:divBdr>
        <w:top w:val="none" w:sz="0" w:space="0" w:color="auto"/>
        <w:left w:val="none" w:sz="0" w:space="0" w:color="auto"/>
        <w:bottom w:val="none" w:sz="0" w:space="0" w:color="auto"/>
        <w:right w:val="none" w:sz="0" w:space="0" w:color="auto"/>
      </w:divBdr>
    </w:div>
    <w:div w:id="34813020">
      <w:marLeft w:val="640"/>
      <w:marRight w:val="0"/>
      <w:marTop w:val="0"/>
      <w:marBottom w:val="0"/>
      <w:divBdr>
        <w:top w:val="none" w:sz="0" w:space="0" w:color="auto"/>
        <w:left w:val="none" w:sz="0" w:space="0" w:color="auto"/>
        <w:bottom w:val="none" w:sz="0" w:space="0" w:color="auto"/>
        <w:right w:val="none" w:sz="0" w:space="0" w:color="auto"/>
      </w:divBdr>
    </w:div>
    <w:div w:id="55007292">
      <w:marLeft w:val="640"/>
      <w:marRight w:val="0"/>
      <w:marTop w:val="0"/>
      <w:marBottom w:val="0"/>
      <w:divBdr>
        <w:top w:val="none" w:sz="0" w:space="0" w:color="auto"/>
        <w:left w:val="none" w:sz="0" w:space="0" w:color="auto"/>
        <w:bottom w:val="none" w:sz="0" w:space="0" w:color="auto"/>
        <w:right w:val="none" w:sz="0" w:space="0" w:color="auto"/>
      </w:divBdr>
    </w:div>
    <w:div w:id="98333078">
      <w:marLeft w:val="640"/>
      <w:marRight w:val="0"/>
      <w:marTop w:val="0"/>
      <w:marBottom w:val="0"/>
      <w:divBdr>
        <w:top w:val="none" w:sz="0" w:space="0" w:color="auto"/>
        <w:left w:val="none" w:sz="0" w:space="0" w:color="auto"/>
        <w:bottom w:val="none" w:sz="0" w:space="0" w:color="auto"/>
        <w:right w:val="none" w:sz="0" w:space="0" w:color="auto"/>
      </w:divBdr>
    </w:div>
    <w:div w:id="108471447">
      <w:marLeft w:val="640"/>
      <w:marRight w:val="0"/>
      <w:marTop w:val="0"/>
      <w:marBottom w:val="0"/>
      <w:divBdr>
        <w:top w:val="none" w:sz="0" w:space="0" w:color="auto"/>
        <w:left w:val="none" w:sz="0" w:space="0" w:color="auto"/>
        <w:bottom w:val="none" w:sz="0" w:space="0" w:color="auto"/>
        <w:right w:val="none" w:sz="0" w:space="0" w:color="auto"/>
      </w:divBdr>
    </w:div>
    <w:div w:id="135494273">
      <w:marLeft w:val="640"/>
      <w:marRight w:val="0"/>
      <w:marTop w:val="0"/>
      <w:marBottom w:val="0"/>
      <w:divBdr>
        <w:top w:val="none" w:sz="0" w:space="0" w:color="auto"/>
        <w:left w:val="none" w:sz="0" w:space="0" w:color="auto"/>
        <w:bottom w:val="none" w:sz="0" w:space="0" w:color="auto"/>
        <w:right w:val="none" w:sz="0" w:space="0" w:color="auto"/>
      </w:divBdr>
    </w:div>
    <w:div w:id="138961548">
      <w:marLeft w:val="640"/>
      <w:marRight w:val="0"/>
      <w:marTop w:val="0"/>
      <w:marBottom w:val="0"/>
      <w:divBdr>
        <w:top w:val="none" w:sz="0" w:space="0" w:color="auto"/>
        <w:left w:val="none" w:sz="0" w:space="0" w:color="auto"/>
        <w:bottom w:val="none" w:sz="0" w:space="0" w:color="auto"/>
        <w:right w:val="none" w:sz="0" w:space="0" w:color="auto"/>
      </w:divBdr>
    </w:div>
    <w:div w:id="139805748">
      <w:marLeft w:val="640"/>
      <w:marRight w:val="0"/>
      <w:marTop w:val="0"/>
      <w:marBottom w:val="0"/>
      <w:divBdr>
        <w:top w:val="none" w:sz="0" w:space="0" w:color="auto"/>
        <w:left w:val="none" w:sz="0" w:space="0" w:color="auto"/>
        <w:bottom w:val="none" w:sz="0" w:space="0" w:color="auto"/>
        <w:right w:val="none" w:sz="0" w:space="0" w:color="auto"/>
      </w:divBdr>
    </w:div>
    <w:div w:id="149756714">
      <w:marLeft w:val="640"/>
      <w:marRight w:val="0"/>
      <w:marTop w:val="0"/>
      <w:marBottom w:val="0"/>
      <w:divBdr>
        <w:top w:val="none" w:sz="0" w:space="0" w:color="auto"/>
        <w:left w:val="none" w:sz="0" w:space="0" w:color="auto"/>
        <w:bottom w:val="none" w:sz="0" w:space="0" w:color="auto"/>
        <w:right w:val="none" w:sz="0" w:space="0" w:color="auto"/>
      </w:divBdr>
    </w:div>
    <w:div w:id="171530781">
      <w:marLeft w:val="640"/>
      <w:marRight w:val="0"/>
      <w:marTop w:val="0"/>
      <w:marBottom w:val="0"/>
      <w:divBdr>
        <w:top w:val="none" w:sz="0" w:space="0" w:color="auto"/>
        <w:left w:val="none" w:sz="0" w:space="0" w:color="auto"/>
        <w:bottom w:val="none" w:sz="0" w:space="0" w:color="auto"/>
        <w:right w:val="none" w:sz="0" w:space="0" w:color="auto"/>
      </w:divBdr>
    </w:div>
    <w:div w:id="182981713">
      <w:marLeft w:val="640"/>
      <w:marRight w:val="0"/>
      <w:marTop w:val="0"/>
      <w:marBottom w:val="0"/>
      <w:divBdr>
        <w:top w:val="none" w:sz="0" w:space="0" w:color="auto"/>
        <w:left w:val="none" w:sz="0" w:space="0" w:color="auto"/>
        <w:bottom w:val="none" w:sz="0" w:space="0" w:color="auto"/>
        <w:right w:val="none" w:sz="0" w:space="0" w:color="auto"/>
      </w:divBdr>
    </w:div>
    <w:div w:id="184751552">
      <w:marLeft w:val="640"/>
      <w:marRight w:val="0"/>
      <w:marTop w:val="0"/>
      <w:marBottom w:val="0"/>
      <w:divBdr>
        <w:top w:val="none" w:sz="0" w:space="0" w:color="auto"/>
        <w:left w:val="none" w:sz="0" w:space="0" w:color="auto"/>
        <w:bottom w:val="none" w:sz="0" w:space="0" w:color="auto"/>
        <w:right w:val="none" w:sz="0" w:space="0" w:color="auto"/>
      </w:divBdr>
    </w:div>
    <w:div w:id="227500396">
      <w:marLeft w:val="640"/>
      <w:marRight w:val="0"/>
      <w:marTop w:val="0"/>
      <w:marBottom w:val="0"/>
      <w:divBdr>
        <w:top w:val="none" w:sz="0" w:space="0" w:color="auto"/>
        <w:left w:val="none" w:sz="0" w:space="0" w:color="auto"/>
        <w:bottom w:val="none" w:sz="0" w:space="0" w:color="auto"/>
        <w:right w:val="none" w:sz="0" w:space="0" w:color="auto"/>
      </w:divBdr>
    </w:div>
    <w:div w:id="240257904">
      <w:marLeft w:val="640"/>
      <w:marRight w:val="0"/>
      <w:marTop w:val="0"/>
      <w:marBottom w:val="0"/>
      <w:divBdr>
        <w:top w:val="none" w:sz="0" w:space="0" w:color="auto"/>
        <w:left w:val="none" w:sz="0" w:space="0" w:color="auto"/>
        <w:bottom w:val="none" w:sz="0" w:space="0" w:color="auto"/>
        <w:right w:val="none" w:sz="0" w:space="0" w:color="auto"/>
      </w:divBdr>
    </w:div>
    <w:div w:id="247806768">
      <w:marLeft w:val="640"/>
      <w:marRight w:val="0"/>
      <w:marTop w:val="0"/>
      <w:marBottom w:val="0"/>
      <w:divBdr>
        <w:top w:val="none" w:sz="0" w:space="0" w:color="auto"/>
        <w:left w:val="none" w:sz="0" w:space="0" w:color="auto"/>
        <w:bottom w:val="none" w:sz="0" w:space="0" w:color="auto"/>
        <w:right w:val="none" w:sz="0" w:space="0" w:color="auto"/>
      </w:divBdr>
    </w:div>
    <w:div w:id="248777829">
      <w:marLeft w:val="640"/>
      <w:marRight w:val="0"/>
      <w:marTop w:val="0"/>
      <w:marBottom w:val="0"/>
      <w:divBdr>
        <w:top w:val="none" w:sz="0" w:space="0" w:color="auto"/>
        <w:left w:val="none" w:sz="0" w:space="0" w:color="auto"/>
        <w:bottom w:val="none" w:sz="0" w:space="0" w:color="auto"/>
        <w:right w:val="none" w:sz="0" w:space="0" w:color="auto"/>
      </w:divBdr>
    </w:div>
    <w:div w:id="261307645">
      <w:marLeft w:val="640"/>
      <w:marRight w:val="0"/>
      <w:marTop w:val="0"/>
      <w:marBottom w:val="0"/>
      <w:divBdr>
        <w:top w:val="none" w:sz="0" w:space="0" w:color="auto"/>
        <w:left w:val="none" w:sz="0" w:space="0" w:color="auto"/>
        <w:bottom w:val="none" w:sz="0" w:space="0" w:color="auto"/>
        <w:right w:val="none" w:sz="0" w:space="0" w:color="auto"/>
      </w:divBdr>
    </w:div>
    <w:div w:id="282537596">
      <w:marLeft w:val="640"/>
      <w:marRight w:val="0"/>
      <w:marTop w:val="0"/>
      <w:marBottom w:val="0"/>
      <w:divBdr>
        <w:top w:val="none" w:sz="0" w:space="0" w:color="auto"/>
        <w:left w:val="none" w:sz="0" w:space="0" w:color="auto"/>
        <w:bottom w:val="none" w:sz="0" w:space="0" w:color="auto"/>
        <w:right w:val="none" w:sz="0" w:space="0" w:color="auto"/>
      </w:divBdr>
    </w:div>
    <w:div w:id="282688218">
      <w:marLeft w:val="640"/>
      <w:marRight w:val="0"/>
      <w:marTop w:val="0"/>
      <w:marBottom w:val="0"/>
      <w:divBdr>
        <w:top w:val="none" w:sz="0" w:space="0" w:color="auto"/>
        <w:left w:val="none" w:sz="0" w:space="0" w:color="auto"/>
        <w:bottom w:val="none" w:sz="0" w:space="0" w:color="auto"/>
        <w:right w:val="none" w:sz="0" w:space="0" w:color="auto"/>
      </w:divBdr>
    </w:div>
    <w:div w:id="285892963">
      <w:marLeft w:val="640"/>
      <w:marRight w:val="0"/>
      <w:marTop w:val="0"/>
      <w:marBottom w:val="0"/>
      <w:divBdr>
        <w:top w:val="none" w:sz="0" w:space="0" w:color="auto"/>
        <w:left w:val="none" w:sz="0" w:space="0" w:color="auto"/>
        <w:bottom w:val="none" w:sz="0" w:space="0" w:color="auto"/>
        <w:right w:val="none" w:sz="0" w:space="0" w:color="auto"/>
      </w:divBdr>
    </w:div>
    <w:div w:id="306475624">
      <w:marLeft w:val="640"/>
      <w:marRight w:val="0"/>
      <w:marTop w:val="0"/>
      <w:marBottom w:val="0"/>
      <w:divBdr>
        <w:top w:val="none" w:sz="0" w:space="0" w:color="auto"/>
        <w:left w:val="none" w:sz="0" w:space="0" w:color="auto"/>
        <w:bottom w:val="none" w:sz="0" w:space="0" w:color="auto"/>
        <w:right w:val="none" w:sz="0" w:space="0" w:color="auto"/>
      </w:divBdr>
    </w:div>
    <w:div w:id="308634073">
      <w:marLeft w:val="640"/>
      <w:marRight w:val="0"/>
      <w:marTop w:val="0"/>
      <w:marBottom w:val="0"/>
      <w:divBdr>
        <w:top w:val="none" w:sz="0" w:space="0" w:color="auto"/>
        <w:left w:val="none" w:sz="0" w:space="0" w:color="auto"/>
        <w:bottom w:val="none" w:sz="0" w:space="0" w:color="auto"/>
        <w:right w:val="none" w:sz="0" w:space="0" w:color="auto"/>
      </w:divBdr>
    </w:div>
    <w:div w:id="315912849">
      <w:marLeft w:val="640"/>
      <w:marRight w:val="0"/>
      <w:marTop w:val="0"/>
      <w:marBottom w:val="0"/>
      <w:divBdr>
        <w:top w:val="none" w:sz="0" w:space="0" w:color="auto"/>
        <w:left w:val="none" w:sz="0" w:space="0" w:color="auto"/>
        <w:bottom w:val="none" w:sz="0" w:space="0" w:color="auto"/>
        <w:right w:val="none" w:sz="0" w:space="0" w:color="auto"/>
      </w:divBdr>
    </w:div>
    <w:div w:id="334767593">
      <w:marLeft w:val="640"/>
      <w:marRight w:val="0"/>
      <w:marTop w:val="0"/>
      <w:marBottom w:val="0"/>
      <w:divBdr>
        <w:top w:val="none" w:sz="0" w:space="0" w:color="auto"/>
        <w:left w:val="none" w:sz="0" w:space="0" w:color="auto"/>
        <w:bottom w:val="none" w:sz="0" w:space="0" w:color="auto"/>
        <w:right w:val="none" w:sz="0" w:space="0" w:color="auto"/>
      </w:divBdr>
    </w:div>
    <w:div w:id="368802070">
      <w:marLeft w:val="640"/>
      <w:marRight w:val="0"/>
      <w:marTop w:val="0"/>
      <w:marBottom w:val="0"/>
      <w:divBdr>
        <w:top w:val="none" w:sz="0" w:space="0" w:color="auto"/>
        <w:left w:val="none" w:sz="0" w:space="0" w:color="auto"/>
        <w:bottom w:val="none" w:sz="0" w:space="0" w:color="auto"/>
        <w:right w:val="none" w:sz="0" w:space="0" w:color="auto"/>
      </w:divBdr>
    </w:div>
    <w:div w:id="403798854">
      <w:marLeft w:val="640"/>
      <w:marRight w:val="0"/>
      <w:marTop w:val="0"/>
      <w:marBottom w:val="0"/>
      <w:divBdr>
        <w:top w:val="none" w:sz="0" w:space="0" w:color="auto"/>
        <w:left w:val="none" w:sz="0" w:space="0" w:color="auto"/>
        <w:bottom w:val="none" w:sz="0" w:space="0" w:color="auto"/>
        <w:right w:val="none" w:sz="0" w:space="0" w:color="auto"/>
      </w:divBdr>
    </w:div>
    <w:div w:id="406999237">
      <w:marLeft w:val="640"/>
      <w:marRight w:val="0"/>
      <w:marTop w:val="0"/>
      <w:marBottom w:val="0"/>
      <w:divBdr>
        <w:top w:val="none" w:sz="0" w:space="0" w:color="auto"/>
        <w:left w:val="none" w:sz="0" w:space="0" w:color="auto"/>
        <w:bottom w:val="none" w:sz="0" w:space="0" w:color="auto"/>
        <w:right w:val="none" w:sz="0" w:space="0" w:color="auto"/>
      </w:divBdr>
    </w:div>
    <w:div w:id="435952699">
      <w:marLeft w:val="640"/>
      <w:marRight w:val="0"/>
      <w:marTop w:val="0"/>
      <w:marBottom w:val="0"/>
      <w:divBdr>
        <w:top w:val="none" w:sz="0" w:space="0" w:color="auto"/>
        <w:left w:val="none" w:sz="0" w:space="0" w:color="auto"/>
        <w:bottom w:val="none" w:sz="0" w:space="0" w:color="auto"/>
        <w:right w:val="none" w:sz="0" w:space="0" w:color="auto"/>
      </w:divBdr>
    </w:div>
    <w:div w:id="466094439">
      <w:marLeft w:val="640"/>
      <w:marRight w:val="0"/>
      <w:marTop w:val="0"/>
      <w:marBottom w:val="0"/>
      <w:divBdr>
        <w:top w:val="none" w:sz="0" w:space="0" w:color="auto"/>
        <w:left w:val="none" w:sz="0" w:space="0" w:color="auto"/>
        <w:bottom w:val="none" w:sz="0" w:space="0" w:color="auto"/>
        <w:right w:val="none" w:sz="0" w:space="0" w:color="auto"/>
      </w:divBdr>
    </w:div>
    <w:div w:id="502815137">
      <w:marLeft w:val="640"/>
      <w:marRight w:val="0"/>
      <w:marTop w:val="0"/>
      <w:marBottom w:val="0"/>
      <w:divBdr>
        <w:top w:val="none" w:sz="0" w:space="0" w:color="auto"/>
        <w:left w:val="none" w:sz="0" w:space="0" w:color="auto"/>
        <w:bottom w:val="none" w:sz="0" w:space="0" w:color="auto"/>
        <w:right w:val="none" w:sz="0" w:space="0" w:color="auto"/>
      </w:divBdr>
    </w:div>
    <w:div w:id="506481961">
      <w:marLeft w:val="640"/>
      <w:marRight w:val="0"/>
      <w:marTop w:val="0"/>
      <w:marBottom w:val="0"/>
      <w:divBdr>
        <w:top w:val="none" w:sz="0" w:space="0" w:color="auto"/>
        <w:left w:val="none" w:sz="0" w:space="0" w:color="auto"/>
        <w:bottom w:val="none" w:sz="0" w:space="0" w:color="auto"/>
        <w:right w:val="none" w:sz="0" w:space="0" w:color="auto"/>
      </w:divBdr>
    </w:div>
    <w:div w:id="512107008">
      <w:marLeft w:val="640"/>
      <w:marRight w:val="0"/>
      <w:marTop w:val="0"/>
      <w:marBottom w:val="0"/>
      <w:divBdr>
        <w:top w:val="none" w:sz="0" w:space="0" w:color="auto"/>
        <w:left w:val="none" w:sz="0" w:space="0" w:color="auto"/>
        <w:bottom w:val="none" w:sz="0" w:space="0" w:color="auto"/>
        <w:right w:val="none" w:sz="0" w:space="0" w:color="auto"/>
      </w:divBdr>
    </w:div>
    <w:div w:id="513810233">
      <w:marLeft w:val="640"/>
      <w:marRight w:val="0"/>
      <w:marTop w:val="0"/>
      <w:marBottom w:val="0"/>
      <w:divBdr>
        <w:top w:val="none" w:sz="0" w:space="0" w:color="auto"/>
        <w:left w:val="none" w:sz="0" w:space="0" w:color="auto"/>
        <w:bottom w:val="none" w:sz="0" w:space="0" w:color="auto"/>
        <w:right w:val="none" w:sz="0" w:space="0" w:color="auto"/>
      </w:divBdr>
    </w:div>
    <w:div w:id="520245528">
      <w:marLeft w:val="640"/>
      <w:marRight w:val="0"/>
      <w:marTop w:val="0"/>
      <w:marBottom w:val="0"/>
      <w:divBdr>
        <w:top w:val="none" w:sz="0" w:space="0" w:color="auto"/>
        <w:left w:val="none" w:sz="0" w:space="0" w:color="auto"/>
        <w:bottom w:val="none" w:sz="0" w:space="0" w:color="auto"/>
        <w:right w:val="none" w:sz="0" w:space="0" w:color="auto"/>
      </w:divBdr>
    </w:div>
    <w:div w:id="526678545">
      <w:marLeft w:val="640"/>
      <w:marRight w:val="0"/>
      <w:marTop w:val="0"/>
      <w:marBottom w:val="0"/>
      <w:divBdr>
        <w:top w:val="none" w:sz="0" w:space="0" w:color="auto"/>
        <w:left w:val="none" w:sz="0" w:space="0" w:color="auto"/>
        <w:bottom w:val="none" w:sz="0" w:space="0" w:color="auto"/>
        <w:right w:val="none" w:sz="0" w:space="0" w:color="auto"/>
      </w:divBdr>
    </w:div>
    <w:div w:id="553154152">
      <w:marLeft w:val="640"/>
      <w:marRight w:val="0"/>
      <w:marTop w:val="0"/>
      <w:marBottom w:val="0"/>
      <w:divBdr>
        <w:top w:val="none" w:sz="0" w:space="0" w:color="auto"/>
        <w:left w:val="none" w:sz="0" w:space="0" w:color="auto"/>
        <w:bottom w:val="none" w:sz="0" w:space="0" w:color="auto"/>
        <w:right w:val="none" w:sz="0" w:space="0" w:color="auto"/>
      </w:divBdr>
    </w:div>
    <w:div w:id="553155318">
      <w:marLeft w:val="640"/>
      <w:marRight w:val="0"/>
      <w:marTop w:val="0"/>
      <w:marBottom w:val="0"/>
      <w:divBdr>
        <w:top w:val="none" w:sz="0" w:space="0" w:color="auto"/>
        <w:left w:val="none" w:sz="0" w:space="0" w:color="auto"/>
        <w:bottom w:val="none" w:sz="0" w:space="0" w:color="auto"/>
        <w:right w:val="none" w:sz="0" w:space="0" w:color="auto"/>
      </w:divBdr>
    </w:div>
    <w:div w:id="559638063">
      <w:marLeft w:val="640"/>
      <w:marRight w:val="0"/>
      <w:marTop w:val="0"/>
      <w:marBottom w:val="0"/>
      <w:divBdr>
        <w:top w:val="none" w:sz="0" w:space="0" w:color="auto"/>
        <w:left w:val="none" w:sz="0" w:space="0" w:color="auto"/>
        <w:bottom w:val="none" w:sz="0" w:space="0" w:color="auto"/>
        <w:right w:val="none" w:sz="0" w:space="0" w:color="auto"/>
      </w:divBdr>
    </w:div>
    <w:div w:id="567568930">
      <w:marLeft w:val="640"/>
      <w:marRight w:val="0"/>
      <w:marTop w:val="0"/>
      <w:marBottom w:val="0"/>
      <w:divBdr>
        <w:top w:val="none" w:sz="0" w:space="0" w:color="auto"/>
        <w:left w:val="none" w:sz="0" w:space="0" w:color="auto"/>
        <w:bottom w:val="none" w:sz="0" w:space="0" w:color="auto"/>
        <w:right w:val="none" w:sz="0" w:space="0" w:color="auto"/>
      </w:divBdr>
    </w:div>
    <w:div w:id="584461683">
      <w:marLeft w:val="640"/>
      <w:marRight w:val="0"/>
      <w:marTop w:val="0"/>
      <w:marBottom w:val="0"/>
      <w:divBdr>
        <w:top w:val="none" w:sz="0" w:space="0" w:color="auto"/>
        <w:left w:val="none" w:sz="0" w:space="0" w:color="auto"/>
        <w:bottom w:val="none" w:sz="0" w:space="0" w:color="auto"/>
        <w:right w:val="none" w:sz="0" w:space="0" w:color="auto"/>
      </w:divBdr>
    </w:div>
    <w:div w:id="589124995">
      <w:marLeft w:val="640"/>
      <w:marRight w:val="0"/>
      <w:marTop w:val="0"/>
      <w:marBottom w:val="0"/>
      <w:divBdr>
        <w:top w:val="none" w:sz="0" w:space="0" w:color="auto"/>
        <w:left w:val="none" w:sz="0" w:space="0" w:color="auto"/>
        <w:bottom w:val="none" w:sz="0" w:space="0" w:color="auto"/>
        <w:right w:val="none" w:sz="0" w:space="0" w:color="auto"/>
      </w:divBdr>
    </w:div>
    <w:div w:id="603849399">
      <w:marLeft w:val="640"/>
      <w:marRight w:val="0"/>
      <w:marTop w:val="0"/>
      <w:marBottom w:val="0"/>
      <w:divBdr>
        <w:top w:val="none" w:sz="0" w:space="0" w:color="auto"/>
        <w:left w:val="none" w:sz="0" w:space="0" w:color="auto"/>
        <w:bottom w:val="none" w:sz="0" w:space="0" w:color="auto"/>
        <w:right w:val="none" w:sz="0" w:space="0" w:color="auto"/>
      </w:divBdr>
    </w:div>
    <w:div w:id="618340783">
      <w:marLeft w:val="640"/>
      <w:marRight w:val="0"/>
      <w:marTop w:val="0"/>
      <w:marBottom w:val="0"/>
      <w:divBdr>
        <w:top w:val="none" w:sz="0" w:space="0" w:color="auto"/>
        <w:left w:val="none" w:sz="0" w:space="0" w:color="auto"/>
        <w:bottom w:val="none" w:sz="0" w:space="0" w:color="auto"/>
        <w:right w:val="none" w:sz="0" w:space="0" w:color="auto"/>
      </w:divBdr>
    </w:div>
    <w:div w:id="623116881">
      <w:marLeft w:val="640"/>
      <w:marRight w:val="0"/>
      <w:marTop w:val="0"/>
      <w:marBottom w:val="0"/>
      <w:divBdr>
        <w:top w:val="none" w:sz="0" w:space="0" w:color="auto"/>
        <w:left w:val="none" w:sz="0" w:space="0" w:color="auto"/>
        <w:bottom w:val="none" w:sz="0" w:space="0" w:color="auto"/>
        <w:right w:val="none" w:sz="0" w:space="0" w:color="auto"/>
      </w:divBdr>
    </w:div>
    <w:div w:id="633215622">
      <w:marLeft w:val="640"/>
      <w:marRight w:val="0"/>
      <w:marTop w:val="0"/>
      <w:marBottom w:val="0"/>
      <w:divBdr>
        <w:top w:val="none" w:sz="0" w:space="0" w:color="auto"/>
        <w:left w:val="none" w:sz="0" w:space="0" w:color="auto"/>
        <w:bottom w:val="none" w:sz="0" w:space="0" w:color="auto"/>
        <w:right w:val="none" w:sz="0" w:space="0" w:color="auto"/>
      </w:divBdr>
    </w:div>
    <w:div w:id="656036701">
      <w:marLeft w:val="640"/>
      <w:marRight w:val="0"/>
      <w:marTop w:val="0"/>
      <w:marBottom w:val="0"/>
      <w:divBdr>
        <w:top w:val="none" w:sz="0" w:space="0" w:color="auto"/>
        <w:left w:val="none" w:sz="0" w:space="0" w:color="auto"/>
        <w:bottom w:val="none" w:sz="0" w:space="0" w:color="auto"/>
        <w:right w:val="none" w:sz="0" w:space="0" w:color="auto"/>
      </w:divBdr>
    </w:div>
    <w:div w:id="658310888">
      <w:marLeft w:val="640"/>
      <w:marRight w:val="0"/>
      <w:marTop w:val="0"/>
      <w:marBottom w:val="0"/>
      <w:divBdr>
        <w:top w:val="none" w:sz="0" w:space="0" w:color="auto"/>
        <w:left w:val="none" w:sz="0" w:space="0" w:color="auto"/>
        <w:bottom w:val="none" w:sz="0" w:space="0" w:color="auto"/>
        <w:right w:val="none" w:sz="0" w:space="0" w:color="auto"/>
      </w:divBdr>
    </w:div>
    <w:div w:id="658534024">
      <w:marLeft w:val="640"/>
      <w:marRight w:val="0"/>
      <w:marTop w:val="0"/>
      <w:marBottom w:val="0"/>
      <w:divBdr>
        <w:top w:val="none" w:sz="0" w:space="0" w:color="auto"/>
        <w:left w:val="none" w:sz="0" w:space="0" w:color="auto"/>
        <w:bottom w:val="none" w:sz="0" w:space="0" w:color="auto"/>
        <w:right w:val="none" w:sz="0" w:space="0" w:color="auto"/>
      </w:divBdr>
    </w:div>
    <w:div w:id="692148436">
      <w:marLeft w:val="640"/>
      <w:marRight w:val="0"/>
      <w:marTop w:val="0"/>
      <w:marBottom w:val="0"/>
      <w:divBdr>
        <w:top w:val="none" w:sz="0" w:space="0" w:color="auto"/>
        <w:left w:val="none" w:sz="0" w:space="0" w:color="auto"/>
        <w:bottom w:val="none" w:sz="0" w:space="0" w:color="auto"/>
        <w:right w:val="none" w:sz="0" w:space="0" w:color="auto"/>
      </w:divBdr>
    </w:div>
    <w:div w:id="704670561">
      <w:marLeft w:val="640"/>
      <w:marRight w:val="0"/>
      <w:marTop w:val="0"/>
      <w:marBottom w:val="0"/>
      <w:divBdr>
        <w:top w:val="none" w:sz="0" w:space="0" w:color="auto"/>
        <w:left w:val="none" w:sz="0" w:space="0" w:color="auto"/>
        <w:bottom w:val="none" w:sz="0" w:space="0" w:color="auto"/>
        <w:right w:val="none" w:sz="0" w:space="0" w:color="auto"/>
      </w:divBdr>
    </w:div>
    <w:div w:id="714428776">
      <w:marLeft w:val="640"/>
      <w:marRight w:val="0"/>
      <w:marTop w:val="0"/>
      <w:marBottom w:val="0"/>
      <w:divBdr>
        <w:top w:val="none" w:sz="0" w:space="0" w:color="auto"/>
        <w:left w:val="none" w:sz="0" w:space="0" w:color="auto"/>
        <w:bottom w:val="none" w:sz="0" w:space="0" w:color="auto"/>
        <w:right w:val="none" w:sz="0" w:space="0" w:color="auto"/>
      </w:divBdr>
    </w:div>
    <w:div w:id="720515041">
      <w:marLeft w:val="640"/>
      <w:marRight w:val="0"/>
      <w:marTop w:val="0"/>
      <w:marBottom w:val="0"/>
      <w:divBdr>
        <w:top w:val="none" w:sz="0" w:space="0" w:color="auto"/>
        <w:left w:val="none" w:sz="0" w:space="0" w:color="auto"/>
        <w:bottom w:val="none" w:sz="0" w:space="0" w:color="auto"/>
        <w:right w:val="none" w:sz="0" w:space="0" w:color="auto"/>
      </w:divBdr>
    </w:div>
    <w:div w:id="737047932">
      <w:marLeft w:val="640"/>
      <w:marRight w:val="0"/>
      <w:marTop w:val="0"/>
      <w:marBottom w:val="0"/>
      <w:divBdr>
        <w:top w:val="none" w:sz="0" w:space="0" w:color="auto"/>
        <w:left w:val="none" w:sz="0" w:space="0" w:color="auto"/>
        <w:bottom w:val="none" w:sz="0" w:space="0" w:color="auto"/>
        <w:right w:val="none" w:sz="0" w:space="0" w:color="auto"/>
      </w:divBdr>
    </w:div>
    <w:div w:id="738403364">
      <w:marLeft w:val="640"/>
      <w:marRight w:val="0"/>
      <w:marTop w:val="0"/>
      <w:marBottom w:val="0"/>
      <w:divBdr>
        <w:top w:val="none" w:sz="0" w:space="0" w:color="auto"/>
        <w:left w:val="none" w:sz="0" w:space="0" w:color="auto"/>
        <w:bottom w:val="none" w:sz="0" w:space="0" w:color="auto"/>
        <w:right w:val="none" w:sz="0" w:space="0" w:color="auto"/>
      </w:divBdr>
    </w:div>
    <w:div w:id="745423482">
      <w:marLeft w:val="640"/>
      <w:marRight w:val="0"/>
      <w:marTop w:val="0"/>
      <w:marBottom w:val="0"/>
      <w:divBdr>
        <w:top w:val="none" w:sz="0" w:space="0" w:color="auto"/>
        <w:left w:val="none" w:sz="0" w:space="0" w:color="auto"/>
        <w:bottom w:val="none" w:sz="0" w:space="0" w:color="auto"/>
        <w:right w:val="none" w:sz="0" w:space="0" w:color="auto"/>
      </w:divBdr>
    </w:div>
    <w:div w:id="753474329">
      <w:marLeft w:val="640"/>
      <w:marRight w:val="0"/>
      <w:marTop w:val="0"/>
      <w:marBottom w:val="0"/>
      <w:divBdr>
        <w:top w:val="none" w:sz="0" w:space="0" w:color="auto"/>
        <w:left w:val="none" w:sz="0" w:space="0" w:color="auto"/>
        <w:bottom w:val="none" w:sz="0" w:space="0" w:color="auto"/>
        <w:right w:val="none" w:sz="0" w:space="0" w:color="auto"/>
      </w:divBdr>
    </w:div>
    <w:div w:id="759914620">
      <w:marLeft w:val="640"/>
      <w:marRight w:val="0"/>
      <w:marTop w:val="0"/>
      <w:marBottom w:val="0"/>
      <w:divBdr>
        <w:top w:val="none" w:sz="0" w:space="0" w:color="auto"/>
        <w:left w:val="none" w:sz="0" w:space="0" w:color="auto"/>
        <w:bottom w:val="none" w:sz="0" w:space="0" w:color="auto"/>
        <w:right w:val="none" w:sz="0" w:space="0" w:color="auto"/>
      </w:divBdr>
    </w:div>
    <w:div w:id="790902226">
      <w:marLeft w:val="640"/>
      <w:marRight w:val="0"/>
      <w:marTop w:val="0"/>
      <w:marBottom w:val="0"/>
      <w:divBdr>
        <w:top w:val="none" w:sz="0" w:space="0" w:color="auto"/>
        <w:left w:val="none" w:sz="0" w:space="0" w:color="auto"/>
        <w:bottom w:val="none" w:sz="0" w:space="0" w:color="auto"/>
        <w:right w:val="none" w:sz="0" w:space="0" w:color="auto"/>
      </w:divBdr>
    </w:div>
    <w:div w:id="837424402">
      <w:marLeft w:val="640"/>
      <w:marRight w:val="0"/>
      <w:marTop w:val="0"/>
      <w:marBottom w:val="0"/>
      <w:divBdr>
        <w:top w:val="none" w:sz="0" w:space="0" w:color="auto"/>
        <w:left w:val="none" w:sz="0" w:space="0" w:color="auto"/>
        <w:bottom w:val="none" w:sz="0" w:space="0" w:color="auto"/>
        <w:right w:val="none" w:sz="0" w:space="0" w:color="auto"/>
      </w:divBdr>
    </w:div>
    <w:div w:id="837812988">
      <w:bodyDiv w:val="1"/>
      <w:marLeft w:val="0"/>
      <w:marRight w:val="0"/>
      <w:marTop w:val="0"/>
      <w:marBottom w:val="0"/>
      <w:divBdr>
        <w:top w:val="none" w:sz="0" w:space="0" w:color="auto"/>
        <w:left w:val="none" w:sz="0" w:space="0" w:color="auto"/>
        <w:bottom w:val="none" w:sz="0" w:space="0" w:color="auto"/>
        <w:right w:val="none" w:sz="0" w:space="0" w:color="auto"/>
      </w:divBdr>
    </w:div>
    <w:div w:id="844049396">
      <w:marLeft w:val="640"/>
      <w:marRight w:val="0"/>
      <w:marTop w:val="0"/>
      <w:marBottom w:val="0"/>
      <w:divBdr>
        <w:top w:val="none" w:sz="0" w:space="0" w:color="auto"/>
        <w:left w:val="none" w:sz="0" w:space="0" w:color="auto"/>
        <w:bottom w:val="none" w:sz="0" w:space="0" w:color="auto"/>
        <w:right w:val="none" w:sz="0" w:space="0" w:color="auto"/>
      </w:divBdr>
    </w:div>
    <w:div w:id="847520733">
      <w:marLeft w:val="640"/>
      <w:marRight w:val="0"/>
      <w:marTop w:val="0"/>
      <w:marBottom w:val="0"/>
      <w:divBdr>
        <w:top w:val="none" w:sz="0" w:space="0" w:color="auto"/>
        <w:left w:val="none" w:sz="0" w:space="0" w:color="auto"/>
        <w:bottom w:val="none" w:sz="0" w:space="0" w:color="auto"/>
        <w:right w:val="none" w:sz="0" w:space="0" w:color="auto"/>
      </w:divBdr>
    </w:div>
    <w:div w:id="848371075">
      <w:marLeft w:val="640"/>
      <w:marRight w:val="0"/>
      <w:marTop w:val="0"/>
      <w:marBottom w:val="0"/>
      <w:divBdr>
        <w:top w:val="none" w:sz="0" w:space="0" w:color="auto"/>
        <w:left w:val="none" w:sz="0" w:space="0" w:color="auto"/>
        <w:bottom w:val="none" w:sz="0" w:space="0" w:color="auto"/>
        <w:right w:val="none" w:sz="0" w:space="0" w:color="auto"/>
      </w:divBdr>
    </w:div>
    <w:div w:id="868180646">
      <w:marLeft w:val="640"/>
      <w:marRight w:val="0"/>
      <w:marTop w:val="0"/>
      <w:marBottom w:val="0"/>
      <w:divBdr>
        <w:top w:val="none" w:sz="0" w:space="0" w:color="auto"/>
        <w:left w:val="none" w:sz="0" w:space="0" w:color="auto"/>
        <w:bottom w:val="none" w:sz="0" w:space="0" w:color="auto"/>
        <w:right w:val="none" w:sz="0" w:space="0" w:color="auto"/>
      </w:divBdr>
    </w:div>
    <w:div w:id="885528078">
      <w:marLeft w:val="640"/>
      <w:marRight w:val="0"/>
      <w:marTop w:val="0"/>
      <w:marBottom w:val="0"/>
      <w:divBdr>
        <w:top w:val="none" w:sz="0" w:space="0" w:color="auto"/>
        <w:left w:val="none" w:sz="0" w:space="0" w:color="auto"/>
        <w:bottom w:val="none" w:sz="0" w:space="0" w:color="auto"/>
        <w:right w:val="none" w:sz="0" w:space="0" w:color="auto"/>
      </w:divBdr>
    </w:div>
    <w:div w:id="890072201">
      <w:marLeft w:val="640"/>
      <w:marRight w:val="0"/>
      <w:marTop w:val="0"/>
      <w:marBottom w:val="0"/>
      <w:divBdr>
        <w:top w:val="none" w:sz="0" w:space="0" w:color="auto"/>
        <w:left w:val="none" w:sz="0" w:space="0" w:color="auto"/>
        <w:bottom w:val="none" w:sz="0" w:space="0" w:color="auto"/>
        <w:right w:val="none" w:sz="0" w:space="0" w:color="auto"/>
      </w:divBdr>
    </w:div>
    <w:div w:id="926881998">
      <w:marLeft w:val="640"/>
      <w:marRight w:val="0"/>
      <w:marTop w:val="0"/>
      <w:marBottom w:val="0"/>
      <w:divBdr>
        <w:top w:val="none" w:sz="0" w:space="0" w:color="auto"/>
        <w:left w:val="none" w:sz="0" w:space="0" w:color="auto"/>
        <w:bottom w:val="none" w:sz="0" w:space="0" w:color="auto"/>
        <w:right w:val="none" w:sz="0" w:space="0" w:color="auto"/>
      </w:divBdr>
    </w:div>
    <w:div w:id="968629673">
      <w:marLeft w:val="640"/>
      <w:marRight w:val="0"/>
      <w:marTop w:val="0"/>
      <w:marBottom w:val="0"/>
      <w:divBdr>
        <w:top w:val="none" w:sz="0" w:space="0" w:color="auto"/>
        <w:left w:val="none" w:sz="0" w:space="0" w:color="auto"/>
        <w:bottom w:val="none" w:sz="0" w:space="0" w:color="auto"/>
        <w:right w:val="none" w:sz="0" w:space="0" w:color="auto"/>
      </w:divBdr>
    </w:div>
    <w:div w:id="994802280">
      <w:marLeft w:val="640"/>
      <w:marRight w:val="0"/>
      <w:marTop w:val="0"/>
      <w:marBottom w:val="0"/>
      <w:divBdr>
        <w:top w:val="none" w:sz="0" w:space="0" w:color="auto"/>
        <w:left w:val="none" w:sz="0" w:space="0" w:color="auto"/>
        <w:bottom w:val="none" w:sz="0" w:space="0" w:color="auto"/>
        <w:right w:val="none" w:sz="0" w:space="0" w:color="auto"/>
      </w:divBdr>
    </w:div>
    <w:div w:id="995959742">
      <w:marLeft w:val="640"/>
      <w:marRight w:val="0"/>
      <w:marTop w:val="0"/>
      <w:marBottom w:val="0"/>
      <w:divBdr>
        <w:top w:val="none" w:sz="0" w:space="0" w:color="auto"/>
        <w:left w:val="none" w:sz="0" w:space="0" w:color="auto"/>
        <w:bottom w:val="none" w:sz="0" w:space="0" w:color="auto"/>
        <w:right w:val="none" w:sz="0" w:space="0" w:color="auto"/>
      </w:divBdr>
    </w:div>
    <w:div w:id="1007169972">
      <w:marLeft w:val="640"/>
      <w:marRight w:val="0"/>
      <w:marTop w:val="0"/>
      <w:marBottom w:val="0"/>
      <w:divBdr>
        <w:top w:val="none" w:sz="0" w:space="0" w:color="auto"/>
        <w:left w:val="none" w:sz="0" w:space="0" w:color="auto"/>
        <w:bottom w:val="none" w:sz="0" w:space="0" w:color="auto"/>
        <w:right w:val="none" w:sz="0" w:space="0" w:color="auto"/>
      </w:divBdr>
    </w:div>
    <w:div w:id="1009941369">
      <w:marLeft w:val="640"/>
      <w:marRight w:val="0"/>
      <w:marTop w:val="0"/>
      <w:marBottom w:val="0"/>
      <w:divBdr>
        <w:top w:val="none" w:sz="0" w:space="0" w:color="auto"/>
        <w:left w:val="none" w:sz="0" w:space="0" w:color="auto"/>
        <w:bottom w:val="none" w:sz="0" w:space="0" w:color="auto"/>
        <w:right w:val="none" w:sz="0" w:space="0" w:color="auto"/>
      </w:divBdr>
    </w:div>
    <w:div w:id="1017656910">
      <w:marLeft w:val="640"/>
      <w:marRight w:val="0"/>
      <w:marTop w:val="0"/>
      <w:marBottom w:val="0"/>
      <w:divBdr>
        <w:top w:val="none" w:sz="0" w:space="0" w:color="auto"/>
        <w:left w:val="none" w:sz="0" w:space="0" w:color="auto"/>
        <w:bottom w:val="none" w:sz="0" w:space="0" w:color="auto"/>
        <w:right w:val="none" w:sz="0" w:space="0" w:color="auto"/>
      </w:divBdr>
    </w:div>
    <w:div w:id="1022167256">
      <w:marLeft w:val="640"/>
      <w:marRight w:val="0"/>
      <w:marTop w:val="0"/>
      <w:marBottom w:val="0"/>
      <w:divBdr>
        <w:top w:val="none" w:sz="0" w:space="0" w:color="auto"/>
        <w:left w:val="none" w:sz="0" w:space="0" w:color="auto"/>
        <w:bottom w:val="none" w:sz="0" w:space="0" w:color="auto"/>
        <w:right w:val="none" w:sz="0" w:space="0" w:color="auto"/>
      </w:divBdr>
    </w:div>
    <w:div w:id="1029601404">
      <w:marLeft w:val="640"/>
      <w:marRight w:val="0"/>
      <w:marTop w:val="0"/>
      <w:marBottom w:val="0"/>
      <w:divBdr>
        <w:top w:val="none" w:sz="0" w:space="0" w:color="auto"/>
        <w:left w:val="none" w:sz="0" w:space="0" w:color="auto"/>
        <w:bottom w:val="none" w:sz="0" w:space="0" w:color="auto"/>
        <w:right w:val="none" w:sz="0" w:space="0" w:color="auto"/>
      </w:divBdr>
    </w:div>
    <w:div w:id="1036932098">
      <w:marLeft w:val="640"/>
      <w:marRight w:val="0"/>
      <w:marTop w:val="0"/>
      <w:marBottom w:val="0"/>
      <w:divBdr>
        <w:top w:val="none" w:sz="0" w:space="0" w:color="auto"/>
        <w:left w:val="none" w:sz="0" w:space="0" w:color="auto"/>
        <w:bottom w:val="none" w:sz="0" w:space="0" w:color="auto"/>
        <w:right w:val="none" w:sz="0" w:space="0" w:color="auto"/>
      </w:divBdr>
    </w:div>
    <w:div w:id="1037505317">
      <w:marLeft w:val="640"/>
      <w:marRight w:val="0"/>
      <w:marTop w:val="0"/>
      <w:marBottom w:val="0"/>
      <w:divBdr>
        <w:top w:val="none" w:sz="0" w:space="0" w:color="auto"/>
        <w:left w:val="none" w:sz="0" w:space="0" w:color="auto"/>
        <w:bottom w:val="none" w:sz="0" w:space="0" w:color="auto"/>
        <w:right w:val="none" w:sz="0" w:space="0" w:color="auto"/>
      </w:divBdr>
    </w:div>
    <w:div w:id="1096483682">
      <w:marLeft w:val="640"/>
      <w:marRight w:val="0"/>
      <w:marTop w:val="0"/>
      <w:marBottom w:val="0"/>
      <w:divBdr>
        <w:top w:val="none" w:sz="0" w:space="0" w:color="auto"/>
        <w:left w:val="none" w:sz="0" w:space="0" w:color="auto"/>
        <w:bottom w:val="none" w:sz="0" w:space="0" w:color="auto"/>
        <w:right w:val="none" w:sz="0" w:space="0" w:color="auto"/>
      </w:divBdr>
    </w:div>
    <w:div w:id="1105075418">
      <w:marLeft w:val="640"/>
      <w:marRight w:val="0"/>
      <w:marTop w:val="0"/>
      <w:marBottom w:val="0"/>
      <w:divBdr>
        <w:top w:val="none" w:sz="0" w:space="0" w:color="auto"/>
        <w:left w:val="none" w:sz="0" w:space="0" w:color="auto"/>
        <w:bottom w:val="none" w:sz="0" w:space="0" w:color="auto"/>
        <w:right w:val="none" w:sz="0" w:space="0" w:color="auto"/>
      </w:divBdr>
    </w:div>
    <w:div w:id="1151560388">
      <w:marLeft w:val="640"/>
      <w:marRight w:val="0"/>
      <w:marTop w:val="0"/>
      <w:marBottom w:val="0"/>
      <w:divBdr>
        <w:top w:val="none" w:sz="0" w:space="0" w:color="auto"/>
        <w:left w:val="none" w:sz="0" w:space="0" w:color="auto"/>
        <w:bottom w:val="none" w:sz="0" w:space="0" w:color="auto"/>
        <w:right w:val="none" w:sz="0" w:space="0" w:color="auto"/>
      </w:divBdr>
    </w:div>
    <w:div w:id="1160075077">
      <w:marLeft w:val="640"/>
      <w:marRight w:val="0"/>
      <w:marTop w:val="0"/>
      <w:marBottom w:val="0"/>
      <w:divBdr>
        <w:top w:val="none" w:sz="0" w:space="0" w:color="auto"/>
        <w:left w:val="none" w:sz="0" w:space="0" w:color="auto"/>
        <w:bottom w:val="none" w:sz="0" w:space="0" w:color="auto"/>
        <w:right w:val="none" w:sz="0" w:space="0" w:color="auto"/>
      </w:divBdr>
    </w:div>
    <w:div w:id="1176456417">
      <w:marLeft w:val="640"/>
      <w:marRight w:val="0"/>
      <w:marTop w:val="0"/>
      <w:marBottom w:val="0"/>
      <w:divBdr>
        <w:top w:val="none" w:sz="0" w:space="0" w:color="auto"/>
        <w:left w:val="none" w:sz="0" w:space="0" w:color="auto"/>
        <w:bottom w:val="none" w:sz="0" w:space="0" w:color="auto"/>
        <w:right w:val="none" w:sz="0" w:space="0" w:color="auto"/>
      </w:divBdr>
    </w:div>
    <w:div w:id="1212841284">
      <w:marLeft w:val="640"/>
      <w:marRight w:val="0"/>
      <w:marTop w:val="0"/>
      <w:marBottom w:val="0"/>
      <w:divBdr>
        <w:top w:val="none" w:sz="0" w:space="0" w:color="auto"/>
        <w:left w:val="none" w:sz="0" w:space="0" w:color="auto"/>
        <w:bottom w:val="none" w:sz="0" w:space="0" w:color="auto"/>
        <w:right w:val="none" w:sz="0" w:space="0" w:color="auto"/>
      </w:divBdr>
    </w:div>
    <w:div w:id="1213805214">
      <w:marLeft w:val="640"/>
      <w:marRight w:val="0"/>
      <w:marTop w:val="0"/>
      <w:marBottom w:val="0"/>
      <w:divBdr>
        <w:top w:val="none" w:sz="0" w:space="0" w:color="auto"/>
        <w:left w:val="none" w:sz="0" w:space="0" w:color="auto"/>
        <w:bottom w:val="none" w:sz="0" w:space="0" w:color="auto"/>
        <w:right w:val="none" w:sz="0" w:space="0" w:color="auto"/>
      </w:divBdr>
    </w:div>
    <w:div w:id="1222984256">
      <w:marLeft w:val="640"/>
      <w:marRight w:val="0"/>
      <w:marTop w:val="0"/>
      <w:marBottom w:val="0"/>
      <w:divBdr>
        <w:top w:val="none" w:sz="0" w:space="0" w:color="auto"/>
        <w:left w:val="none" w:sz="0" w:space="0" w:color="auto"/>
        <w:bottom w:val="none" w:sz="0" w:space="0" w:color="auto"/>
        <w:right w:val="none" w:sz="0" w:space="0" w:color="auto"/>
      </w:divBdr>
    </w:div>
    <w:div w:id="1240359406">
      <w:marLeft w:val="640"/>
      <w:marRight w:val="0"/>
      <w:marTop w:val="0"/>
      <w:marBottom w:val="0"/>
      <w:divBdr>
        <w:top w:val="none" w:sz="0" w:space="0" w:color="auto"/>
        <w:left w:val="none" w:sz="0" w:space="0" w:color="auto"/>
        <w:bottom w:val="none" w:sz="0" w:space="0" w:color="auto"/>
        <w:right w:val="none" w:sz="0" w:space="0" w:color="auto"/>
      </w:divBdr>
    </w:div>
    <w:div w:id="1249389004">
      <w:marLeft w:val="640"/>
      <w:marRight w:val="0"/>
      <w:marTop w:val="0"/>
      <w:marBottom w:val="0"/>
      <w:divBdr>
        <w:top w:val="none" w:sz="0" w:space="0" w:color="auto"/>
        <w:left w:val="none" w:sz="0" w:space="0" w:color="auto"/>
        <w:bottom w:val="none" w:sz="0" w:space="0" w:color="auto"/>
        <w:right w:val="none" w:sz="0" w:space="0" w:color="auto"/>
      </w:divBdr>
    </w:div>
    <w:div w:id="1252082499">
      <w:marLeft w:val="640"/>
      <w:marRight w:val="0"/>
      <w:marTop w:val="0"/>
      <w:marBottom w:val="0"/>
      <w:divBdr>
        <w:top w:val="none" w:sz="0" w:space="0" w:color="auto"/>
        <w:left w:val="none" w:sz="0" w:space="0" w:color="auto"/>
        <w:bottom w:val="none" w:sz="0" w:space="0" w:color="auto"/>
        <w:right w:val="none" w:sz="0" w:space="0" w:color="auto"/>
      </w:divBdr>
    </w:div>
    <w:div w:id="1269198326">
      <w:marLeft w:val="640"/>
      <w:marRight w:val="0"/>
      <w:marTop w:val="0"/>
      <w:marBottom w:val="0"/>
      <w:divBdr>
        <w:top w:val="none" w:sz="0" w:space="0" w:color="auto"/>
        <w:left w:val="none" w:sz="0" w:space="0" w:color="auto"/>
        <w:bottom w:val="none" w:sz="0" w:space="0" w:color="auto"/>
        <w:right w:val="none" w:sz="0" w:space="0" w:color="auto"/>
      </w:divBdr>
    </w:div>
    <w:div w:id="1284658403">
      <w:marLeft w:val="640"/>
      <w:marRight w:val="0"/>
      <w:marTop w:val="0"/>
      <w:marBottom w:val="0"/>
      <w:divBdr>
        <w:top w:val="none" w:sz="0" w:space="0" w:color="auto"/>
        <w:left w:val="none" w:sz="0" w:space="0" w:color="auto"/>
        <w:bottom w:val="none" w:sz="0" w:space="0" w:color="auto"/>
        <w:right w:val="none" w:sz="0" w:space="0" w:color="auto"/>
      </w:divBdr>
    </w:div>
    <w:div w:id="1293554955">
      <w:marLeft w:val="640"/>
      <w:marRight w:val="0"/>
      <w:marTop w:val="0"/>
      <w:marBottom w:val="0"/>
      <w:divBdr>
        <w:top w:val="none" w:sz="0" w:space="0" w:color="auto"/>
        <w:left w:val="none" w:sz="0" w:space="0" w:color="auto"/>
        <w:bottom w:val="none" w:sz="0" w:space="0" w:color="auto"/>
        <w:right w:val="none" w:sz="0" w:space="0" w:color="auto"/>
      </w:divBdr>
    </w:div>
    <w:div w:id="1300040122">
      <w:marLeft w:val="640"/>
      <w:marRight w:val="0"/>
      <w:marTop w:val="0"/>
      <w:marBottom w:val="0"/>
      <w:divBdr>
        <w:top w:val="none" w:sz="0" w:space="0" w:color="auto"/>
        <w:left w:val="none" w:sz="0" w:space="0" w:color="auto"/>
        <w:bottom w:val="none" w:sz="0" w:space="0" w:color="auto"/>
        <w:right w:val="none" w:sz="0" w:space="0" w:color="auto"/>
      </w:divBdr>
    </w:div>
    <w:div w:id="1301883417">
      <w:marLeft w:val="640"/>
      <w:marRight w:val="0"/>
      <w:marTop w:val="0"/>
      <w:marBottom w:val="0"/>
      <w:divBdr>
        <w:top w:val="none" w:sz="0" w:space="0" w:color="auto"/>
        <w:left w:val="none" w:sz="0" w:space="0" w:color="auto"/>
        <w:bottom w:val="none" w:sz="0" w:space="0" w:color="auto"/>
        <w:right w:val="none" w:sz="0" w:space="0" w:color="auto"/>
      </w:divBdr>
    </w:div>
    <w:div w:id="1356925445">
      <w:marLeft w:val="640"/>
      <w:marRight w:val="0"/>
      <w:marTop w:val="0"/>
      <w:marBottom w:val="0"/>
      <w:divBdr>
        <w:top w:val="none" w:sz="0" w:space="0" w:color="auto"/>
        <w:left w:val="none" w:sz="0" w:space="0" w:color="auto"/>
        <w:bottom w:val="none" w:sz="0" w:space="0" w:color="auto"/>
        <w:right w:val="none" w:sz="0" w:space="0" w:color="auto"/>
      </w:divBdr>
    </w:div>
    <w:div w:id="1357078619">
      <w:marLeft w:val="640"/>
      <w:marRight w:val="0"/>
      <w:marTop w:val="0"/>
      <w:marBottom w:val="0"/>
      <w:divBdr>
        <w:top w:val="none" w:sz="0" w:space="0" w:color="auto"/>
        <w:left w:val="none" w:sz="0" w:space="0" w:color="auto"/>
        <w:bottom w:val="none" w:sz="0" w:space="0" w:color="auto"/>
        <w:right w:val="none" w:sz="0" w:space="0" w:color="auto"/>
      </w:divBdr>
    </w:div>
    <w:div w:id="1385521106">
      <w:marLeft w:val="640"/>
      <w:marRight w:val="0"/>
      <w:marTop w:val="0"/>
      <w:marBottom w:val="0"/>
      <w:divBdr>
        <w:top w:val="none" w:sz="0" w:space="0" w:color="auto"/>
        <w:left w:val="none" w:sz="0" w:space="0" w:color="auto"/>
        <w:bottom w:val="none" w:sz="0" w:space="0" w:color="auto"/>
        <w:right w:val="none" w:sz="0" w:space="0" w:color="auto"/>
      </w:divBdr>
    </w:div>
    <w:div w:id="1387988361">
      <w:marLeft w:val="640"/>
      <w:marRight w:val="0"/>
      <w:marTop w:val="0"/>
      <w:marBottom w:val="0"/>
      <w:divBdr>
        <w:top w:val="none" w:sz="0" w:space="0" w:color="auto"/>
        <w:left w:val="none" w:sz="0" w:space="0" w:color="auto"/>
        <w:bottom w:val="none" w:sz="0" w:space="0" w:color="auto"/>
        <w:right w:val="none" w:sz="0" w:space="0" w:color="auto"/>
      </w:divBdr>
    </w:div>
    <w:div w:id="1404065761">
      <w:marLeft w:val="640"/>
      <w:marRight w:val="0"/>
      <w:marTop w:val="0"/>
      <w:marBottom w:val="0"/>
      <w:divBdr>
        <w:top w:val="none" w:sz="0" w:space="0" w:color="auto"/>
        <w:left w:val="none" w:sz="0" w:space="0" w:color="auto"/>
        <w:bottom w:val="none" w:sz="0" w:space="0" w:color="auto"/>
        <w:right w:val="none" w:sz="0" w:space="0" w:color="auto"/>
      </w:divBdr>
    </w:div>
    <w:div w:id="1420055260">
      <w:marLeft w:val="640"/>
      <w:marRight w:val="0"/>
      <w:marTop w:val="0"/>
      <w:marBottom w:val="0"/>
      <w:divBdr>
        <w:top w:val="none" w:sz="0" w:space="0" w:color="auto"/>
        <w:left w:val="none" w:sz="0" w:space="0" w:color="auto"/>
        <w:bottom w:val="none" w:sz="0" w:space="0" w:color="auto"/>
        <w:right w:val="none" w:sz="0" w:space="0" w:color="auto"/>
      </w:divBdr>
    </w:div>
    <w:div w:id="1424642508">
      <w:bodyDiv w:val="1"/>
      <w:marLeft w:val="0"/>
      <w:marRight w:val="0"/>
      <w:marTop w:val="0"/>
      <w:marBottom w:val="0"/>
      <w:divBdr>
        <w:top w:val="none" w:sz="0" w:space="0" w:color="auto"/>
        <w:left w:val="none" w:sz="0" w:space="0" w:color="auto"/>
        <w:bottom w:val="none" w:sz="0" w:space="0" w:color="auto"/>
        <w:right w:val="none" w:sz="0" w:space="0" w:color="auto"/>
      </w:divBdr>
    </w:div>
    <w:div w:id="1448234415">
      <w:marLeft w:val="640"/>
      <w:marRight w:val="0"/>
      <w:marTop w:val="0"/>
      <w:marBottom w:val="0"/>
      <w:divBdr>
        <w:top w:val="none" w:sz="0" w:space="0" w:color="auto"/>
        <w:left w:val="none" w:sz="0" w:space="0" w:color="auto"/>
        <w:bottom w:val="none" w:sz="0" w:space="0" w:color="auto"/>
        <w:right w:val="none" w:sz="0" w:space="0" w:color="auto"/>
      </w:divBdr>
    </w:div>
    <w:div w:id="1453331018">
      <w:marLeft w:val="640"/>
      <w:marRight w:val="0"/>
      <w:marTop w:val="0"/>
      <w:marBottom w:val="0"/>
      <w:divBdr>
        <w:top w:val="none" w:sz="0" w:space="0" w:color="auto"/>
        <w:left w:val="none" w:sz="0" w:space="0" w:color="auto"/>
        <w:bottom w:val="none" w:sz="0" w:space="0" w:color="auto"/>
        <w:right w:val="none" w:sz="0" w:space="0" w:color="auto"/>
      </w:divBdr>
    </w:div>
    <w:div w:id="1469320625">
      <w:marLeft w:val="640"/>
      <w:marRight w:val="0"/>
      <w:marTop w:val="0"/>
      <w:marBottom w:val="0"/>
      <w:divBdr>
        <w:top w:val="none" w:sz="0" w:space="0" w:color="auto"/>
        <w:left w:val="none" w:sz="0" w:space="0" w:color="auto"/>
        <w:bottom w:val="none" w:sz="0" w:space="0" w:color="auto"/>
        <w:right w:val="none" w:sz="0" w:space="0" w:color="auto"/>
      </w:divBdr>
    </w:div>
    <w:div w:id="1481650438">
      <w:marLeft w:val="640"/>
      <w:marRight w:val="0"/>
      <w:marTop w:val="0"/>
      <w:marBottom w:val="0"/>
      <w:divBdr>
        <w:top w:val="none" w:sz="0" w:space="0" w:color="auto"/>
        <w:left w:val="none" w:sz="0" w:space="0" w:color="auto"/>
        <w:bottom w:val="none" w:sz="0" w:space="0" w:color="auto"/>
        <w:right w:val="none" w:sz="0" w:space="0" w:color="auto"/>
      </w:divBdr>
    </w:div>
    <w:div w:id="1502160709">
      <w:marLeft w:val="640"/>
      <w:marRight w:val="0"/>
      <w:marTop w:val="0"/>
      <w:marBottom w:val="0"/>
      <w:divBdr>
        <w:top w:val="none" w:sz="0" w:space="0" w:color="auto"/>
        <w:left w:val="none" w:sz="0" w:space="0" w:color="auto"/>
        <w:bottom w:val="none" w:sz="0" w:space="0" w:color="auto"/>
        <w:right w:val="none" w:sz="0" w:space="0" w:color="auto"/>
      </w:divBdr>
    </w:div>
    <w:div w:id="1504125005">
      <w:marLeft w:val="640"/>
      <w:marRight w:val="0"/>
      <w:marTop w:val="0"/>
      <w:marBottom w:val="0"/>
      <w:divBdr>
        <w:top w:val="none" w:sz="0" w:space="0" w:color="auto"/>
        <w:left w:val="none" w:sz="0" w:space="0" w:color="auto"/>
        <w:bottom w:val="none" w:sz="0" w:space="0" w:color="auto"/>
        <w:right w:val="none" w:sz="0" w:space="0" w:color="auto"/>
      </w:divBdr>
    </w:div>
    <w:div w:id="1505165343">
      <w:marLeft w:val="640"/>
      <w:marRight w:val="0"/>
      <w:marTop w:val="0"/>
      <w:marBottom w:val="0"/>
      <w:divBdr>
        <w:top w:val="none" w:sz="0" w:space="0" w:color="auto"/>
        <w:left w:val="none" w:sz="0" w:space="0" w:color="auto"/>
        <w:bottom w:val="none" w:sz="0" w:space="0" w:color="auto"/>
        <w:right w:val="none" w:sz="0" w:space="0" w:color="auto"/>
      </w:divBdr>
    </w:div>
    <w:div w:id="1509635471">
      <w:marLeft w:val="640"/>
      <w:marRight w:val="0"/>
      <w:marTop w:val="0"/>
      <w:marBottom w:val="0"/>
      <w:divBdr>
        <w:top w:val="none" w:sz="0" w:space="0" w:color="auto"/>
        <w:left w:val="none" w:sz="0" w:space="0" w:color="auto"/>
        <w:bottom w:val="none" w:sz="0" w:space="0" w:color="auto"/>
        <w:right w:val="none" w:sz="0" w:space="0" w:color="auto"/>
      </w:divBdr>
    </w:div>
    <w:div w:id="1523010382">
      <w:marLeft w:val="640"/>
      <w:marRight w:val="0"/>
      <w:marTop w:val="0"/>
      <w:marBottom w:val="0"/>
      <w:divBdr>
        <w:top w:val="none" w:sz="0" w:space="0" w:color="auto"/>
        <w:left w:val="none" w:sz="0" w:space="0" w:color="auto"/>
        <w:bottom w:val="none" w:sz="0" w:space="0" w:color="auto"/>
        <w:right w:val="none" w:sz="0" w:space="0" w:color="auto"/>
      </w:divBdr>
    </w:div>
    <w:div w:id="1544249006">
      <w:marLeft w:val="640"/>
      <w:marRight w:val="0"/>
      <w:marTop w:val="0"/>
      <w:marBottom w:val="0"/>
      <w:divBdr>
        <w:top w:val="none" w:sz="0" w:space="0" w:color="auto"/>
        <w:left w:val="none" w:sz="0" w:space="0" w:color="auto"/>
        <w:bottom w:val="none" w:sz="0" w:space="0" w:color="auto"/>
        <w:right w:val="none" w:sz="0" w:space="0" w:color="auto"/>
      </w:divBdr>
    </w:div>
    <w:div w:id="1548033961">
      <w:marLeft w:val="640"/>
      <w:marRight w:val="0"/>
      <w:marTop w:val="0"/>
      <w:marBottom w:val="0"/>
      <w:divBdr>
        <w:top w:val="none" w:sz="0" w:space="0" w:color="auto"/>
        <w:left w:val="none" w:sz="0" w:space="0" w:color="auto"/>
        <w:bottom w:val="none" w:sz="0" w:space="0" w:color="auto"/>
        <w:right w:val="none" w:sz="0" w:space="0" w:color="auto"/>
      </w:divBdr>
    </w:div>
    <w:div w:id="1558320058">
      <w:marLeft w:val="640"/>
      <w:marRight w:val="0"/>
      <w:marTop w:val="0"/>
      <w:marBottom w:val="0"/>
      <w:divBdr>
        <w:top w:val="none" w:sz="0" w:space="0" w:color="auto"/>
        <w:left w:val="none" w:sz="0" w:space="0" w:color="auto"/>
        <w:bottom w:val="none" w:sz="0" w:space="0" w:color="auto"/>
        <w:right w:val="none" w:sz="0" w:space="0" w:color="auto"/>
      </w:divBdr>
    </w:div>
    <w:div w:id="1573808020">
      <w:marLeft w:val="640"/>
      <w:marRight w:val="0"/>
      <w:marTop w:val="0"/>
      <w:marBottom w:val="0"/>
      <w:divBdr>
        <w:top w:val="none" w:sz="0" w:space="0" w:color="auto"/>
        <w:left w:val="none" w:sz="0" w:space="0" w:color="auto"/>
        <w:bottom w:val="none" w:sz="0" w:space="0" w:color="auto"/>
        <w:right w:val="none" w:sz="0" w:space="0" w:color="auto"/>
      </w:divBdr>
    </w:div>
    <w:div w:id="1607080156">
      <w:marLeft w:val="640"/>
      <w:marRight w:val="0"/>
      <w:marTop w:val="0"/>
      <w:marBottom w:val="0"/>
      <w:divBdr>
        <w:top w:val="none" w:sz="0" w:space="0" w:color="auto"/>
        <w:left w:val="none" w:sz="0" w:space="0" w:color="auto"/>
        <w:bottom w:val="none" w:sz="0" w:space="0" w:color="auto"/>
        <w:right w:val="none" w:sz="0" w:space="0" w:color="auto"/>
      </w:divBdr>
    </w:div>
    <w:div w:id="1613171159">
      <w:marLeft w:val="640"/>
      <w:marRight w:val="0"/>
      <w:marTop w:val="0"/>
      <w:marBottom w:val="0"/>
      <w:divBdr>
        <w:top w:val="none" w:sz="0" w:space="0" w:color="auto"/>
        <w:left w:val="none" w:sz="0" w:space="0" w:color="auto"/>
        <w:bottom w:val="none" w:sz="0" w:space="0" w:color="auto"/>
        <w:right w:val="none" w:sz="0" w:space="0" w:color="auto"/>
      </w:divBdr>
    </w:div>
    <w:div w:id="1620527420">
      <w:marLeft w:val="640"/>
      <w:marRight w:val="0"/>
      <w:marTop w:val="0"/>
      <w:marBottom w:val="0"/>
      <w:divBdr>
        <w:top w:val="none" w:sz="0" w:space="0" w:color="auto"/>
        <w:left w:val="none" w:sz="0" w:space="0" w:color="auto"/>
        <w:bottom w:val="none" w:sz="0" w:space="0" w:color="auto"/>
        <w:right w:val="none" w:sz="0" w:space="0" w:color="auto"/>
      </w:divBdr>
    </w:div>
    <w:div w:id="1657563149">
      <w:marLeft w:val="640"/>
      <w:marRight w:val="0"/>
      <w:marTop w:val="0"/>
      <w:marBottom w:val="0"/>
      <w:divBdr>
        <w:top w:val="none" w:sz="0" w:space="0" w:color="auto"/>
        <w:left w:val="none" w:sz="0" w:space="0" w:color="auto"/>
        <w:bottom w:val="none" w:sz="0" w:space="0" w:color="auto"/>
        <w:right w:val="none" w:sz="0" w:space="0" w:color="auto"/>
      </w:divBdr>
    </w:div>
    <w:div w:id="1667249736">
      <w:marLeft w:val="640"/>
      <w:marRight w:val="0"/>
      <w:marTop w:val="0"/>
      <w:marBottom w:val="0"/>
      <w:divBdr>
        <w:top w:val="none" w:sz="0" w:space="0" w:color="auto"/>
        <w:left w:val="none" w:sz="0" w:space="0" w:color="auto"/>
        <w:bottom w:val="none" w:sz="0" w:space="0" w:color="auto"/>
        <w:right w:val="none" w:sz="0" w:space="0" w:color="auto"/>
      </w:divBdr>
    </w:div>
    <w:div w:id="1671447923">
      <w:marLeft w:val="640"/>
      <w:marRight w:val="0"/>
      <w:marTop w:val="0"/>
      <w:marBottom w:val="0"/>
      <w:divBdr>
        <w:top w:val="none" w:sz="0" w:space="0" w:color="auto"/>
        <w:left w:val="none" w:sz="0" w:space="0" w:color="auto"/>
        <w:bottom w:val="none" w:sz="0" w:space="0" w:color="auto"/>
        <w:right w:val="none" w:sz="0" w:space="0" w:color="auto"/>
      </w:divBdr>
    </w:div>
    <w:div w:id="1676686864">
      <w:marLeft w:val="640"/>
      <w:marRight w:val="0"/>
      <w:marTop w:val="0"/>
      <w:marBottom w:val="0"/>
      <w:divBdr>
        <w:top w:val="none" w:sz="0" w:space="0" w:color="auto"/>
        <w:left w:val="none" w:sz="0" w:space="0" w:color="auto"/>
        <w:bottom w:val="none" w:sz="0" w:space="0" w:color="auto"/>
        <w:right w:val="none" w:sz="0" w:space="0" w:color="auto"/>
      </w:divBdr>
    </w:div>
    <w:div w:id="1687631975">
      <w:marLeft w:val="640"/>
      <w:marRight w:val="0"/>
      <w:marTop w:val="0"/>
      <w:marBottom w:val="0"/>
      <w:divBdr>
        <w:top w:val="none" w:sz="0" w:space="0" w:color="auto"/>
        <w:left w:val="none" w:sz="0" w:space="0" w:color="auto"/>
        <w:bottom w:val="none" w:sz="0" w:space="0" w:color="auto"/>
        <w:right w:val="none" w:sz="0" w:space="0" w:color="auto"/>
      </w:divBdr>
    </w:div>
    <w:div w:id="1696081113">
      <w:marLeft w:val="640"/>
      <w:marRight w:val="0"/>
      <w:marTop w:val="0"/>
      <w:marBottom w:val="0"/>
      <w:divBdr>
        <w:top w:val="none" w:sz="0" w:space="0" w:color="auto"/>
        <w:left w:val="none" w:sz="0" w:space="0" w:color="auto"/>
        <w:bottom w:val="none" w:sz="0" w:space="0" w:color="auto"/>
        <w:right w:val="none" w:sz="0" w:space="0" w:color="auto"/>
      </w:divBdr>
    </w:div>
    <w:div w:id="1701978015">
      <w:marLeft w:val="640"/>
      <w:marRight w:val="0"/>
      <w:marTop w:val="0"/>
      <w:marBottom w:val="0"/>
      <w:divBdr>
        <w:top w:val="none" w:sz="0" w:space="0" w:color="auto"/>
        <w:left w:val="none" w:sz="0" w:space="0" w:color="auto"/>
        <w:bottom w:val="none" w:sz="0" w:space="0" w:color="auto"/>
        <w:right w:val="none" w:sz="0" w:space="0" w:color="auto"/>
      </w:divBdr>
    </w:div>
    <w:div w:id="1703900047">
      <w:marLeft w:val="640"/>
      <w:marRight w:val="0"/>
      <w:marTop w:val="0"/>
      <w:marBottom w:val="0"/>
      <w:divBdr>
        <w:top w:val="none" w:sz="0" w:space="0" w:color="auto"/>
        <w:left w:val="none" w:sz="0" w:space="0" w:color="auto"/>
        <w:bottom w:val="none" w:sz="0" w:space="0" w:color="auto"/>
        <w:right w:val="none" w:sz="0" w:space="0" w:color="auto"/>
      </w:divBdr>
    </w:div>
    <w:div w:id="1728844032">
      <w:marLeft w:val="640"/>
      <w:marRight w:val="0"/>
      <w:marTop w:val="0"/>
      <w:marBottom w:val="0"/>
      <w:divBdr>
        <w:top w:val="none" w:sz="0" w:space="0" w:color="auto"/>
        <w:left w:val="none" w:sz="0" w:space="0" w:color="auto"/>
        <w:bottom w:val="none" w:sz="0" w:space="0" w:color="auto"/>
        <w:right w:val="none" w:sz="0" w:space="0" w:color="auto"/>
      </w:divBdr>
    </w:div>
    <w:div w:id="1731923971">
      <w:marLeft w:val="640"/>
      <w:marRight w:val="0"/>
      <w:marTop w:val="0"/>
      <w:marBottom w:val="0"/>
      <w:divBdr>
        <w:top w:val="none" w:sz="0" w:space="0" w:color="auto"/>
        <w:left w:val="none" w:sz="0" w:space="0" w:color="auto"/>
        <w:bottom w:val="none" w:sz="0" w:space="0" w:color="auto"/>
        <w:right w:val="none" w:sz="0" w:space="0" w:color="auto"/>
      </w:divBdr>
    </w:div>
    <w:div w:id="1745493030">
      <w:marLeft w:val="640"/>
      <w:marRight w:val="0"/>
      <w:marTop w:val="0"/>
      <w:marBottom w:val="0"/>
      <w:divBdr>
        <w:top w:val="none" w:sz="0" w:space="0" w:color="auto"/>
        <w:left w:val="none" w:sz="0" w:space="0" w:color="auto"/>
        <w:bottom w:val="none" w:sz="0" w:space="0" w:color="auto"/>
        <w:right w:val="none" w:sz="0" w:space="0" w:color="auto"/>
      </w:divBdr>
    </w:div>
    <w:div w:id="1748721781">
      <w:marLeft w:val="640"/>
      <w:marRight w:val="0"/>
      <w:marTop w:val="0"/>
      <w:marBottom w:val="0"/>
      <w:divBdr>
        <w:top w:val="none" w:sz="0" w:space="0" w:color="auto"/>
        <w:left w:val="none" w:sz="0" w:space="0" w:color="auto"/>
        <w:bottom w:val="none" w:sz="0" w:space="0" w:color="auto"/>
        <w:right w:val="none" w:sz="0" w:space="0" w:color="auto"/>
      </w:divBdr>
    </w:div>
    <w:div w:id="1750466762">
      <w:marLeft w:val="640"/>
      <w:marRight w:val="0"/>
      <w:marTop w:val="0"/>
      <w:marBottom w:val="0"/>
      <w:divBdr>
        <w:top w:val="none" w:sz="0" w:space="0" w:color="auto"/>
        <w:left w:val="none" w:sz="0" w:space="0" w:color="auto"/>
        <w:bottom w:val="none" w:sz="0" w:space="0" w:color="auto"/>
        <w:right w:val="none" w:sz="0" w:space="0" w:color="auto"/>
      </w:divBdr>
    </w:div>
    <w:div w:id="1756779611">
      <w:marLeft w:val="640"/>
      <w:marRight w:val="0"/>
      <w:marTop w:val="0"/>
      <w:marBottom w:val="0"/>
      <w:divBdr>
        <w:top w:val="none" w:sz="0" w:space="0" w:color="auto"/>
        <w:left w:val="none" w:sz="0" w:space="0" w:color="auto"/>
        <w:bottom w:val="none" w:sz="0" w:space="0" w:color="auto"/>
        <w:right w:val="none" w:sz="0" w:space="0" w:color="auto"/>
      </w:divBdr>
    </w:div>
    <w:div w:id="1762750682">
      <w:marLeft w:val="640"/>
      <w:marRight w:val="0"/>
      <w:marTop w:val="0"/>
      <w:marBottom w:val="0"/>
      <w:divBdr>
        <w:top w:val="none" w:sz="0" w:space="0" w:color="auto"/>
        <w:left w:val="none" w:sz="0" w:space="0" w:color="auto"/>
        <w:bottom w:val="none" w:sz="0" w:space="0" w:color="auto"/>
        <w:right w:val="none" w:sz="0" w:space="0" w:color="auto"/>
      </w:divBdr>
    </w:div>
    <w:div w:id="1772043936">
      <w:marLeft w:val="640"/>
      <w:marRight w:val="0"/>
      <w:marTop w:val="0"/>
      <w:marBottom w:val="0"/>
      <w:divBdr>
        <w:top w:val="none" w:sz="0" w:space="0" w:color="auto"/>
        <w:left w:val="none" w:sz="0" w:space="0" w:color="auto"/>
        <w:bottom w:val="none" w:sz="0" w:space="0" w:color="auto"/>
        <w:right w:val="none" w:sz="0" w:space="0" w:color="auto"/>
      </w:divBdr>
    </w:div>
    <w:div w:id="1772971426">
      <w:marLeft w:val="640"/>
      <w:marRight w:val="0"/>
      <w:marTop w:val="0"/>
      <w:marBottom w:val="0"/>
      <w:divBdr>
        <w:top w:val="none" w:sz="0" w:space="0" w:color="auto"/>
        <w:left w:val="none" w:sz="0" w:space="0" w:color="auto"/>
        <w:bottom w:val="none" w:sz="0" w:space="0" w:color="auto"/>
        <w:right w:val="none" w:sz="0" w:space="0" w:color="auto"/>
      </w:divBdr>
    </w:div>
    <w:div w:id="1817913069">
      <w:marLeft w:val="640"/>
      <w:marRight w:val="0"/>
      <w:marTop w:val="0"/>
      <w:marBottom w:val="0"/>
      <w:divBdr>
        <w:top w:val="none" w:sz="0" w:space="0" w:color="auto"/>
        <w:left w:val="none" w:sz="0" w:space="0" w:color="auto"/>
        <w:bottom w:val="none" w:sz="0" w:space="0" w:color="auto"/>
        <w:right w:val="none" w:sz="0" w:space="0" w:color="auto"/>
      </w:divBdr>
    </w:div>
    <w:div w:id="1819682865">
      <w:marLeft w:val="640"/>
      <w:marRight w:val="0"/>
      <w:marTop w:val="0"/>
      <w:marBottom w:val="0"/>
      <w:divBdr>
        <w:top w:val="none" w:sz="0" w:space="0" w:color="auto"/>
        <w:left w:val="none" w:sz="0" w:space="0" w:color="auto"/>
        <w:bottom w:val="none" w:sz="0" w:space="0" w:color="auto"/>
        <w:right w:val="none" w:sz="0" w:space="0" w:color="auto"/>
      </w:divBdr>
    </w:div>
    <w:div w:id="1829859657">
      <w:marLeft w:val="640"/>
      <w:marRight w:val="0"/>
      <w:marTop w:val="0"/>
      <w:marBottom w:val="0"/>
      <w:divBdr>
        <w:top w:val="none" w:sz="0" w:space="0" w:color="auto"/>
        <w:left w:val="none" w:sz="0" w:space="0" w:color="auto"/>
        <w:bottom w:val="none" w:sz="0" w:space="0" w:color="auto"/>
        <w:right w:val="none" w:sz="0" w:space="0" w:color="auto"/>
      </w:divBdr>
    </w:div>
    <w:div w:id="1831672613">
      <w:marLeft w:val="640"/>
      <w:marRight w:val="0"/>
      <w:marTop w:val="0"/>
      <w:marBottom w:val="0"/>
      <w:divBdr>
        <w:top w:val="none" w:sz="0" w:space="0" w:color="auto"/>
        <w:left w:val="none" w:sz="0" w:space="0" w:color="auto"/>
        <w:bottom w:val="none" w:sz="0" w:space="0" w:color="auto"/>
        <w:right w:val="none" w:sz="0" w:space="0" w:color="auto"/>
      </w:divBdr>
    </w:div>
    <w:div w:id="1844079247">
      <w:marLeft w:val="640"/>
      <w:marRight w:val="0"/>
      <w:marTop w:val="0"/>
      <w:marBottom w:val="0"/>
      <w:divBdr>
        <w:top w:val="none" w:sz="0" w:space="0" w:color="auto"/>
        <w:left w:val="none" w:sz="0" w:space="0" w:color="auto"/>
        <w:bottom w:val="none" w:sz="0" w:space="0" w:color="auto"/>
        <w:right w:val="none" w:sz="0" w:space="0" w:color="auto"/>
      </w:divBdr>
    </w:div>
    <w:div w:id="1850563815">
      <w:marLeft w:val="640"/>
      <w:marRight w:val="0"/>
      <w:marTop w:val="0"/>
      <w:marBottom w:val="0"/>
      <w:divBdr>
        <w:top w:val="none" w:sz="0" w:space="0" w:color="auto"/>
        <w:left w:val="none" w:sz="0" w:space="0" w:color="auto"/>
        <w:bottom w:val="none" w:sz="0" w:space="0" w:color="auto"/>
        <w:right w:val="none" w:sz="0" w:space="0" w:color="auto"/>
      </w:divBdr>
    </w:div>
    <w:div w:id="1863858670">
      <w:marLeft w:val="640"/>
      <w:marRight w:val="0"/>
      <w:marTop w:val="0"/>
      <w:marBottom w:val="0"/>
      <w:divBdr>
        <w:top w:val="none" w:sz="0" w:space="0" w:color="auto"/>
        <w:left w:val="none" w:sz="0" w:space="0" w:color="auto"/>
        <w:bottom w:val="none" w:sz="0" w:space="0" w:color="auto"/>
        <w:right w:val="none" w:sz="0" w:space="0" w:color="auto"/>
      </w:divBdr>
    </w:div>
    <w:div w:id="1883786165">
      <w:marLeft w:val="640"/>
      <w:marRight w:val="0"/>
      <w:marTop w:val="0"/>
      <w:marBottom w:val="0"/>
      <w:divBdr>
        <w:top w:val="none" w:sz="0" w:space="0" w:color="auto"/>
        <w:left w:val="none" w:sz="0" w:space="0" w:color="auto"/>
        <w:bottom w:val="none" w:sz="0" w:space="0" w:color="auto"/>
        <w:right w:val="none" w:sz="0" w:space="0" w:color="auto"/>
      </w:divBdr>
    </w:div>
    <w:div w:id="1894729985">
      <w:marLeft w:val="640"/>
      <w:marRight w:val="0"/>
      <w:marTop w:val="0"/>
      <w:marBottom w:val="0"/>
      <w:divBdr>
        <w:top w:val="none" w:sz="0" w:space="0" w:color="auto"/>
        <w:left w:val="none" w:sz="0" w:space="0" w:color="auto"/>
        <w:bottom w:val="none" w:sz="0" w:space="0" w:color="auto"/>
        <w:right w:val="none" w:sz="0" w:space="0" w:color="auto"/>
      </w:divBdr>
    </w:div>
    <w:div w:id="1898734873">
      <w:marLeft w:val="640"/>
      <w:marRight w:val="0"/>
      <w:marTop w:val="0"/>
      <w:marBottom w:val="0"/>
      <w:divBdr>
        <w:top w:val="none" w:sz="0" w:space="0" w:color="auto"/>
        <w:left w:val="none" w:sz="0" w:space="0" w:color="auto"/>
        <w:bottom w:val="none" w:sz="0" w:space="0" w:color="auto"/>
        <w:right w:val="none" w:sz="0" w:space="0" w:color="auto"/>
      </w:divBdr>
    </w:div>
    <w:div w:id="1904019126">
      <w:marLeft w:val="640"/>
      <w:marRight w:val="0"/>
      <w:marTop w:val="0"/>
      <w:marBottom w:val="0"/>
      <w:divBdr>
        <w:top w:val="none" w:sz="0" w:space="0" w:color="auto"/>
        <w:left w:val="none" w:sz="0" w:space="0" w:color="auto"/>
        <w:bottom w:val="none" w:sz="0" w:space="0" w:color="auto"/>
        <w:right w:val="none" w:sz="0" w:space="0" w:color="auto"/>
      </w:divBdr>
    </w:div>
    <w:div w:id="1908301798">
      <w:marLeft w:val="640"/>
      <w:marRight w:val="0"/>
      <w:marTop w:val="0"/>
      <w:marBottom w:val="0"/>
      <w:divBdr>
        <w:top w:val="none" w:sz="0" w:space="0" w:color="auto"/>
        <w:left w:val="none" w:sz="0" w:space="0" w:color="auto"/>
        <w:bottom w:val="none" w:sz="0" w:space="0" w:color="auto"/>
        <w:right w:val="none" w:sz="0" w:space="0" w:color="auto"/>
      </w:divBdr>
    </w:div>
    <w:div w:id="1921060537">
      <w:marLeft w:val="640"/>
      <w:marRight w:val="0"/>
      <w:marTop w:val="0"/>
      <w:marBottom w:val="0"/>
      <w:divBdr>
        <w:top w:val="none" w:sz="0" w:space="0" w:color="auto"/>
        <w:left w:val="none" w:sz="0" w:space="0" w:color="auto"/>
        <w:bottom w:val="none" w:sz="0" w:space="0" w:color="auto"/>
        <w:right w:val="none" w:sz="0" w:space="0" w:color="auto"/>
      </w:divBdr>
    </w:div>
    <w:div w:id="1947038042">
      <w:marLeft w:val="640"/>
      <w:marRight w:val="0"/>
      <w:marTop w:val="0"/>
      <w:marBottom w:val="0"/>
      <w:divBdr>
        <w:top w:val="none" w:sz="0" w:space="0" w:color="auto"/>
        <w:left w:val="none" w:sz="0" w:space="0" w:color="auto"/>
        <w:bottom w:val="none" w:sz="0" w:space="0" w:color="auto"/>
        <w:right w:val="none" w:sz="0" w:space="0" w:color="auto"/>
      </w:divBdr>
    </w:div>
    <w:div w:id="1956210434">
      <w:marLeft w:val="640"/>
      <w:marRight w:val="0"/>
      <w:marTop w:val="0"/>
      <w:marBottom w:val="0"/>
      <w:divBdr>
        <w:top w:val="none" w:sz="0" w:space="0" w:color="auto"/>
        <w:left w:val="none" w:sz="0" w:space="0" w:color="auto"/>
        <w:bottom w:val="none" w:sz="0" w:space="0" w:color="auto"/>
        <w:right w:val="none" w:sz="0" w:space="0" w:color="auto"/>
      </w:divBdr>
    </w:div>
    <w:div w:id="1958484377">
      <w:marLeft w:val="640"/>
      <w:marRight w:val="0"/>
      <w:marTop w:val="0"/>
      <w:marBottom w:val="0"/>
      <w:divBdr>
        <w:top w:val="none" w:sz="0" w:space="0" w:color="auto"/>
        <w:left w:val="none" w:sz="0" w:space="0" w:color="auto"/>
        <w:bottom w:val="none" w:sz="0" w:space="0" w:color="auto"/>
        <w:right w:val="none" w:sz="0" w:space="0" w:color="auto"/>
      </w:divBdr>
    </w:div>
    <w:div w:id="2005165324">
      <w:marLeft w:val="640"/>
      <w:marRight w:val="0"/>
      <w:marTop w:val="0"/>
      <w:marBottom w:val="0"/>
      <w:divBdr>
        <w:top w:val="none" w:sz="0" w:space="0" w:color="auto"/>
        <w:left w:val="none" w:sz="0" w:space="0" w:color="auto"/>
        <w:bottom w:val="none" w:sz="0" w:space="0" w:color="auto"/>
        <w:right w:val="none" w:sz="0" w:space="0" w:color="auto"/>
      </w:divBdr>
    </w:div>
    <w:div w:id="2034379949">
      <w:marLeft w:val="640"/>
      <w:marRight w:val="0"/>
      <w:marTop w:val="0"/>
      <w:marBottom w:val="0"/>
      <w:divBdr>
        <w:top w:val="none" w:sz="0" w:space="0" w:color="auto"/>
        <w:left w:val="none" w:sz="0" w:space="0" w:color="auto"/>
        <w:bottom w:val="none" w:sz="0" w:space="0" w:color="auto"/>
        <w:right w:val="none" w:sz="0" w:space="0" w:color="auto"/>
      </w:divBdr>
    </w:div>
    <w:div w:id="2060007617">
      <w:marLeft w:val="640"/>
      <w:marRight w:val="0"/>
      <w:marTop w:val="0"/>
      <w:marBottom w:val="0"/>
      <w:divBdr>
        <w:top w:val="none" w:sz="0" w:space="0" w:color="auto"/>
        <w:left w:val="none" w:sz="0" w:space="0" w:color="auto"/>
        <w:bottom w:val="none" w:sz="0" w:space="0" w:color="auto"/>
        <w:right w:val="none" w:sz="0" w:space="0" w:color="auto"/>
      </w:divBdr>
    </w:div>
    <w:div w:id="2076120660">
      <w:marLeft w:val="640"/>
      <w:marRight w:val="0"/>
      <w:marTop w:val="0"/>
      <w:marBottom w:val="0"/>
      <w:divBdr>
        <w:top w:val="none" w:sz="0" w:space="0" w:color="auto"/>
        <w:left w:val="none" w:sz="0" w:space="0" w:color="auto"/>
        <w:bottom w:val="none" w:sz="0" w:space="0" w:color="auto"/>
        <w:right w:val="none" w:sz="0" w:space="0" w:color="auto"/>
      </w:divBdr>
    </w:div>
    <w:div w:id="2080127051">
      <w:marLeft w:val="640"/>
      <w:marRight w:val="0"/>
      <w:marTop w:val="0"/>
      <w:marBottom w:val="0"/>
      <w:divBdr>
        <w:top w:val="none" w:sz="0" w:space="0" w:color="auto"/>
        <w:left w:val="none" w:sz="0" w:space="0" w:color="auto"/>
        <w:bottom w:val="none" w:sz="0" w:space="0" w:color="auto"/>
        <w:right w:val="none" w:sz="0" w:space="0" w:color="auto"/>
      </w:divBdr>
    </w:div>
    <w:div w:id="2082630889">
      <w:marLeft w:val="640"/>
      <w:marRight w:val="0"/>
      <w:marTop w:val="0"/>
      <w:marBottom w:val="0"/>
      <w:divBdr>
        <w:top w:val="none" w:sz="0" w:space="0" w:color="auto"/>
        <w:left w:val="none" w:sz="0" w:space="0" w:color="auto"/>
        <w:bottom w:val="none" w:sz="0" w:space="0" w:color="auto"/>
        <w:right w:val="none" w:sz="0" w:space="0" w:color="auto"/>
      </w:divBdr>
    </w:div>
    <w:div w:id="2094622824">
      <w:marLeft w:val="640"/>
      <w:marRight w:val="0"/>
      <w:marTop w:val="0"/>
      <w:marBottom w:val="0"/>
      <w:divBdr>
        <w:top w:val="none" w:sz="0" w:space="0" w:color="auto"/>
        <w:left w:val="none" w:sz="0" w:space="0" w:color="auto"/>
        <w:bottom w:val="none" w:sz="0" w:space="0" w:color="auto"/>
        <w:right w:val="none" w:sz="0" w:space="0" w:color="auto"/>
      </w:divBdr>
    </w:div>
    <w:div w:id="2097285380">
      <w:marLeft w:val="640"/>
      <w:marRight w:val="0"/>
      <w:marTop w:val="0"/>
      <w:marBottom w:val="0"/>
      <w:divBdr>
        <w:top w:val="none" w:sz="0" w:space="0" w:color="auto"/>
        <w:left w:val="none" w:sz="0" w:space="0" w:color="auto"/>
        <w:bottom w:val="none" w:sz="0" w:space="0" w:color="auto"/>
        <w:right w:val="none" w:sz="0" w:space="0" w:color="auto"/>
      </w:divBdr>
    </w:div>
    <w:div w:id="2118521264">
      <w:marLeft w:val="640"/>
      <w:marRight w:val="0"/>
      <w:marTop w:val="0"/>
      <w:marBottom w:val="0"/>
      <w:divBdr>
        <w:top w:val="none" w:sz="0" w:space="0" w:color="auto"/>
        <w:left w:val="none" w:sz="0" w:space="0" w:color="auto"/>
        <w:bottom w:val="none" w:sz="0" w:space="0" w:color="auto"/>
        <w:right w:val="none" w:sz="0" w:space="0" w:color="auto"/>
      </w:divBdr>
    </w:div>
    <w:div w:id="2118669629">
      <w:marLeft w:val="640"/>
      <w:marRight w:val="0"/>
      <w:marTop w:val="0"/>
      <w:marBottom w:val="0"/>
      <w:divBdr>
        <w:top w:val="none" w:sz="0" w:space="0" w:color="auto"/>
        <w:left w:val="none" w:sz="0" w:space="0" w:color="auto"/>
        <w:bottom w:val="none" w:sz="0" w:space="0" w:color="auto"/>
        <w:right w:val="none" w:sz="0" w:space="0" w:color="auto"/>
      </w:divBdr>
    </w:div>
    <w:div w:id="2122143918">
      <w:marLeft w:val="640"/>
      <w:marRight w:val="0"/>
      <w:marTop w:val="0"/>
      <w:marBottom w:val="0"/>
      <w:divBdr>
        <w:top w:val="none" w:sz="0" w:space="0" w:color="auto"/>
        <w:left w:val="none" w:sz="0" w:space="0" w:color="auto"/>
        <w:bottom w:val="none" w:sz="0" w:space="0" w:color="auto"/>
        <w:right w:val="none" w:sz="0" w:space="0" w:color="auto"/>
      </w:divBdr>
    </w:div>
    <w:div w:id="2123840752">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eidyj.gomez@unad.edu.co" TargetMode="External"/><Relationship Id="rId18" Type="http://schemas.openxmlformats.org/officeDocument/2006/relationships/image" Target="media/image3.pn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orcid.org/0000-0001-9078-7051/" TargetMode="Externa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aura.reyes@unad.edu.co" TargetMode="External"/><Relationship Id="rId24" Type="http://schemas.openxmlformats.org/officeDocument/2006/relationships/image" Target="media/image9.png"/><Relationship Id="rId32"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hyperlink" Target="mailto:eduart.gutierrez@unad.edu.co"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theme" Target="theme/theme1.xml"/><Relationship Id="rId10" Type="http://schemas.openxmlformats.org/officeDocument/2006/relationships/hyperlink" Target="https://orcid.org/0000-0002-3782-8747" TargetMode="External"/><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hyperlink" Target="mailto:paula.mendez@unad.edu.co" TargetMode="External"/><Relationship Id="rId14" Type="http://schemas.openxmlformats.org/officeDocument/2006/relationships/hyperlink" Target="https://orcid.org/0000-0002-8651-9828"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glossaryDocument" Target="glossary/document.xml"/><Relationship Id="rId8" Type="http://schemas.openxmlformats.org/officeDocument/2006/relationships/hyperlink" Target="https://orcid.org/0000-0002-7153-178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4081FAA-A6B1-4553-84B5-BA0D5B543396}"/>
      </w:docPartPr>
      <w:docPartBody>
        <w:p w:rsidR="00446F27" w:rsidRDefault="00EA2D1B">
          <w:r w:rsidRPr="00C31297">
            <w:rPr>
              <w:rStyle w:val="Textodelmarcadordeposicin"/>
            </w:rPr>
            <w:t>Haga clic o pulse aquí para escribir texto.</w:t>
          </w:r>
        </w:p>
      </w:docPartBody>
    </w:docPart>
    <w:docPart>
      <w:docPartPr>
        <w:name w:val="44282D3A83414524B6871B92DDECF492"/>
        <w:category>
          <w:name w:val="General"/>
          <w:gallery w:val="placeholder"/>
        </w:category>
        <w:types>
          <w:type w:val="bbPlcHdr"/>
        </w:types>
        <w:behaviors>
          <w:behavior w:val="content"/>
        </w:behaviors>
        <w:guid w:val="{84F876CA-D5C3-495C-B3CF-FB3D099A97A0}"/>
      </w:docPartPr>
      <w:docPartBody>
        <w:p w:rsidR="001021BD" w:rsidRDefault="00B05187" w:rsidP="00B05187">
          <w:pPr>
            <w:pStyle w:val="44282D3A83414524B6871B92DDECF492"/>
          </w:pPr>
          <w:r w:rsidRPr="00C31297">
            <w:rPr>
              <w:rStyle w:val="Textodelmarcadordeposicin"/>
            </w:rPr>
            <w:t>Haga clic o pulse aquí para escribir texto.</w:t>
          </w:r>
        </w:p>
      </w:docPartBody>
    </w:docPart>
    <w:docPart>
      <w:docPartPr>
        <w:name w:val="BEF2ABC56AC749828C800B8DAA5F5C4B"/>
        <w:category>
          <w:name w:val="General"/>
          <w:gallery w:val="placeholder"/>
        </w:category>
        <w:types>
          <w:type w:val="bbPlcHdr"/>
        </w:types>
        <w:behaviors>
          <w:behavior w:val="content"/>
        </w:behaviors>
        <w:guid w:val="{16C77D2B-3E7E-4247-A92F-357212450E59}"/>
      </w:docPartPr>
      <w:docPartBody>
        <w:p w:rsidR="001021BD" w:rsidRDefault="00B05187" w:rsidP="00B05187">
          <w:pPr>
            <w:pStyle w:val="BEF2ABC56AC749828C800B8DAA5F5C4B"/>
          </w:pPr>
          <w:r w:rsidRPr="00C31297">
            <w:rPr>
              <w:rStyle w:val="Textodelmarcadordeposicin"/>
            </w:rPr>
            <w:t>Haga clic o pulse aquí para escribir texto.</w:t>
          </w:r>
        </w:p>
      </w:docPartBody>
    </w:docPart>
    <w:docPart>
      <w:docPartPr>
        <w:name w:val="6EF0F3882A3F4C95AEB76CF87745CEA4"/>
        <w:category>
          <w:name w:val="General"/>
          <w:gallery w:val="placeholder"/>
        </w:category>
        <w:types>
          <w:type w:val="bbPlcHdr"/>
        </w:types>
        <w:behaviors>
          <w:behavior w:val="content"/>
        </w:behaviors>
        <w:guid w:val="{27F3372E-B6F0-4210-8EDA-5312BC663BD3}"/>
      </w:docPartPr>
      <w:docPartBody>
        <w:p w:rsidR="001021BD" w:rsidRDefault="00B05187" w:rsidP="00B05187">
          <w:pPr>
            <w:pStyle w:val="6EF0F3882A3F4C95AEB76CF87745CEA4"/>
          </w:pPr>
          <w:r w:rsidRPr="00C31297">
            <w:rPr>
              <w:rStyle w:val="Textodelmarcadordeposicin"/>
            </w:rPr>
            <w:t>Haga clic o pulse aquí para escribir texto.</w:t>
          </w:r>
        </w:p>
      </w:docPartBody>
    </w:docPart>
    <w:docPart>
      <w:docPartPr>
        <w:name w:val="FA1951E8917A4485982735ADCB266A38"/>
        <w:category>
          <w:name w:val="General"/>
          <w:gallery w:val="placeholder"/>
        </w:category>
        <w:types>
          <w:type w:val="bbPlcHdr"/>
        </w:types>
        <w:behaviors>
          <w:behavior w:val="content"/>
        </w:behaviors>
        <w:guid w:val="{F9F6E785-4053-4D67-BE1A-C7FDB308A4D8}"/>
      </w:docPartPr>
      <w:docPartBody>
        <w:p w:rsidR="001021BD" w:rsidRDefault="00B05187" w:rsidP="00B05187">
          <w:pPr>
            <w:pStyle w:val="FA1951E8917A4485982735ADCB266A38"/>
          </w:pPr>
          <w:r w:rsidRPr="00C31297">
            <w:rPr>
              <w:rStyle w:val="Textodelmarcadordeposicin"/>
            </w:rPr>
            <w:t>Haga clic o pulse aquí para escribir texto.</w:t>
          </w:r>
        </w:p>
      </w:docPartBody>
    </w:docPart>
    <w:docPart>
      <w:docPartPr>
        <w:name w:val="144D5FB63BA14241BB1CF3100D5C45C4"/>
        <w:category>
          <w:name w:val="General"/>
          <w:gallery w:val="placeholder"/>
        </w:category>
        <w:types>
          <w:type w:val="bbPlcHdr"/>
        </w:types>
        <w:behaviors>
          <w:behavior w:val="content"/>
        </w:behaviors>
        <w:guid w:val="{97D34FFC-961A-490D-98A6-EF55BC59364E}"/>
      </w:docPartPr>
      <w:docPartBody>
        <w:p w:rsidR="001021BD" w:rsidRDefault="00B05187" w:rsidP="00B05187">
          <w:pPr>
            <w:pStyle w:val="144D5FB63BA14241BB1CF3100D5C45C4"/>
          </w:pPr>
          <w:r w:rsidRPr="00C31297">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D1B"/>
    <w:rsid w:val="000267EF"/>
    <w:rsid w:val="001021BD"/>
    <w:rsid w:val="00136C65"/>
    <w:rsid w:val="001C38A4"/>
    <w:rsid w:val="00397AAD"/>
    <w:rsid w:val="003C7A4A"/>
    <w:rsid w:val="00432671"/>
    <w:rsid w:val="00446F27"/>
    <w:rsid w:val="00531581"/>
    <w:rsid w:val="00550992"/>
    <w:rsid w:val="006D4BCF"/>
    <w:rsid w:val="00847424"/>
    <w:rsid w:val="0093472C"/>
    <w:rsid w:val="0094685D"/>
    <w:rsid w:val="00A96A4D"/>
    <w:rsid w:val="00AD7D8F"/>
    <w:rsid w:val="00B05187"/>
    <w:rsid w:val="00B22535"/>
    <w:rsid w:val="00B36C74"/>
    <w:rsid w:val="00B978C3"/>
    <w:rsid w:val="00BF43FB"/>
    <w:rsid w:val="00C20CE2"/>
    <w:rsid w:val="00C776DE"/>
    <w:rsid w:val="00DB4132"/>
    <w:rsid w:val="00E60A06"/>
    <w:rsid w:val="00E81FBE"/>
    <w:rsid w:val="00EA2D1B"/>
    <w:rsid w:val="00EF63CC"/>
    <w:rsid w:val="00FD14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05187"/>
    <w:rPr>
      <w:color w:val="666666"/>
    </w:rPr>
  </w:style>
  <w:style w:type="paragraph" w:customStyle="1" w:styleId="44282D3A83414524B6871B92DDECF492">
    <w:name w:val="44282D3A83414524B6871B92DDECF492"/>
    <w:rsid w:val="00B05187"/>
  </w:style>
  <w:style w:type="paragraph" w:customStyle="1" w:styleId="BEF2ABC56AC749828C800B8DAA5F5C4B">
    <w:name w:val="BEF2ABC56AC749828C800B8DAA5F5C4B"/>
    <w:rsid w:val="00B05187"/>
  </w:style>
  <w:style w:type="paragraph" w:customStyle="1" w:styleId="6EF0F3882A3F4C95AEB76CF87745CEA4">
    <w:name w:val="6EF0F3882A3F4C95AEB76CF87745CEA4"/>
    <w:rsid w:val="00B05187"/>
  </w:style>
  <w:style w:type="paragraph" w:customStyle="1" w:styleId="FA1951E8917A4485982735ADCB266A38">
    <w:name w:val="FA1951E8917A4485982735ADCB266A38"/>
    <w:rsid w:val="00B05187"/>
  </w:style>
  <w:style w:type="paragraph" w:customStyle="1" w:styleId="144D5FB63BA14241BB1CF3100D5C45C4">
    <w:name w:val="144D5FB63BA14241BB1CF3100D5C45C4"/>
    <w:rsid w:val="00B051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6F980B8E-75D6-4BA4-9954-6D7EE02BD1E6}">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89673037860"/>
    <we:property name="MENDELEY_CITATIONS" value="[{&quot;citationID&quot;:&quot;MENDELEY_CITATION_80489d87-85a4-4cd9-acdc-b66597cc7ef9&quot;,&quot;properties&quot;:{&quot;noteIndex&quot;:0},&quot;isEdited&quot;:false,&quot;manualOverride&quot;:{&quot;isManuallyOverridden&quot;:false,&quot;citeprocText&quot;:&quot;[1], [2]&quot;,&quot;manualOverrideText&quot;:&quot;&quot;},&quot;citationTag&quot;:&quot;MENDELEY_CITATION_v3_eyJjaXRhdGlvbklEIjoiTUVOREVMRVlfQ0lUQVRJT05fODA0ODlkODctODVhNC00Y2Q5LWFjZGMtYjY2NTk3Y2M3ZWY5IiwicHJvcGVydGllcyI6eyJub3RlSW5kZXgiOjB9LCJpc0VkaXRlZCI6ZmFsc2UsIm1hbnVhbE92ZXJyaWRlIjp7ImlzTWFudWFsbHlPdmVycmlkZGVuIjpmYWxzZSwiY2l0ZXByb2NUZXh0IjoiWzFdLCBbMl0iLCJtYW51YWxPdmVycmlkZVRleHQiOiIifSwiY2l0YXRpb25JdGVtcyI6W3siaWQiOiJlMjNmYTU2Ny1kOTQ3LTM5ZGMtYTFkMS02ZGJhYWI1ZWQ5NzkiLCJpdGVtRGF0YSI6eyJ0eXBlIjoiYXJ0aWNsZSIsImlkIjoiZTIzZmE1NjctZDk0Ny0zOWRjLWExZDEtNmRiYWFiNWVkOTc5IiwidGl0bGUiOiJJbXByb3ZpbmcgdGhlIGZ1bmN0aW9uYWxpdHkgb2YgYmlvZGVncmFkYWJsZSBmb29kIHBhY2thZ2luZyBtYXRlcmlhbHMgdmlhIHBvcm91cyBuYW5vbWF0ZXJpYWxzIiwiYXV0aG9yIjpbeyJmYW1pbHkiOiJKYWZhcnphZGVoIiwiZ2l2ZW4iOiJTaGltYSIsInBhcnNlLW5hbWVzIjpmYWxzZSwiZHJvcHBpbmctcGFydGljbGUiOiIiLCJub24tZHJvcHBpbmctcGFydGljbGUiOiIifSx7ImZhbWlseSI6IkZvcm91Z2giLCJnaXZlbiI6Ik1laHJkYWQiLCJwYXJzZS1uYW1lcyI6ZmFsc2UsImRyb3BwaW5nLXBhcnRpY2xlIjoiIiwibm9uLWRyb3BwaW5nLXBhcnRpY2xlIjoiIn0seyJmYW1pbHkiOiJLb3V6ZWdhcmFuIiwiZ2l2ZW4iOiJWYWhpZCBKYXZhbiIsInBhcnNlLW5hbWVzIjpmYWxzZSwiZHJvcHBpbmctcGFydGljbGUiOiIiLCJub24tZHJvcHBpbmctcGFydGljbGUiOiIifSx7ImZhbWlseSI6IlphcmdhciIsImdpdmVuIjoiTWFzb3VtZWgiLCJwYXJzZS1uYW1lcyI6ZmFsc2UsImRyb3BwaW5nLXBhcnRpY2xlIjoiIiwibm9uLWRyb3BwaW5nLXBhcnRpY2xlIjoiIn0seyJmYW1pbHkiOiJHYXJhdmFuZCIsImdpdmVuIjoiRmFyaGFkIiwicGFyc2UtbmFtZXMiOmZhbHNlLCJkcm9wcGluZy1wYXJ0aWNsZSI6IiIsIm5vbi1kcm9wcGluZy1wYXJ0aWNsZSI6IiJ9LHsiZmFtaWx5IjoiQXppemktTGFsYWJhZGkiLCJnaXZlbiI6Ik1hcnlhbSIsInBhcnNlLW5hbWVzIjpmYWxzZSwiZHJvcHBpbmctcGFydGljbGUiOiIiLCJub24tZHJvcHBpbmctcGFydGljbGUiOiIifSx7ImZhbWlseSI6IkFiZG9sbGFoaSIsImdpdmVuIjoiTWVoZGkiLCJwYXJzZS1uYW1lcyI6ZmFsc2UsImRyb3BwaW5nLXBhcnRpY2xlIjoiIiwibm9uLWRyb3BwaW5nLXBhcnRpY2xlIjoiIn0seyJmYW1pbHkiOiJKYWZhcmkiLCJnaXZlbiI6IlNlaWQgTWFoZGkiLCJwYXJzZS1uYW1lcyI6ZmFsc2UsImRyb3BwaW5nLXBhcnRpY2xlIjoiIiwibm9uLWRyb3BwaW5nLXBhcnRpY2xlIjoiIn1dLCJjb250YWluZXItdGl0bGUiOiJDb21wcmVoZW5zaXZlIFJldmlld3MgaW4gRm9vZCBTY2llbmNlIGFuZCBGb29kIFNhZmV0eSIsIkRPSSI6IjEwLjExMTEvMTU0MS00MzM3LjEzMTY0IiwiSVNTTiI6IjE1NDE0MzM3IiwiUE1JRCI6IjM3MTE1OTQ1IiwiaXNzdWVkIjp7ImRhdGUtcGFydHMiOltbMjAyMyw3LDFdXX0sInBhZ2UiOiIyODUwLTI4ODYiLCJhYnN0cmFjdCI6Ik5vbi1iaW9kZWdyYWRhYmlsaXR5IGFuZCBkaXNwb3NhbCBwcm9ibGVtcyBhcmUgdGhlIG1ham9yIGNoYWxsZW5nZXMgYXNzb2NpYXRlZCB3aXRoIHN5bnRoZXRpYyBwbGFzdGljIHBhY2thZ2luZy4gVGhpcyByZXZpZXcgYXJ0aWNsZSBkaXNjdXNzZXMgYSBuZXcgZ2VuZXJhdGlvbiBvZiBiaW9kZWdyYWRhYmxlIGFjdGl2ZSBhbmQgc21hcnQgcGFja2FnaW5nIGJhc2VkIG9uIHBvcm91cyBuYW5vbWF0ZXJpYWxzIChQTk1zKSwgd2hpY2ggbWFpbnRhaW5zIHRoZSBxdWFsaXR5IGFuZCBmcmVzaG5lc3Mgb2YgZm9vZCBwcm9kdWN0cyB3aGlsZSBtZWV0aW5nIGJpb2RlZ3JhZGFiaWxpdHkgcmVxdWlyZW1lbnRzLiBQTk1zIGhhdmUgcmVjZW50bHkgZ2FpbmVkIHNpZ25pZmljYW50IGF0dGVudGlvbiBpbiB0aGUgZmllbGQgb2YgZm9vZCBwYWNrYWdpbmcgZHVlIHRvIHRoZWlyIGxhcmdlIHN1cmZhY2UgYXJlYSwgcGVjdWxpYXIgc3RydWN0dXJlcywgZnVuY3Rpb25hbCBmbGV4aWJpbGl0eSwgYW5kIHRoZXJtYWwgc3RhYmlsaXR5LiBXZSBwcmVzZW50IGZvciB0aGUgZmlyc3QgdGltZSB0aGUgcmVjZW50bHkgcHVibGlzaGVkIGxpdGVyYXR1cmUgb24gdGhlIGluY29ycG9yYXRpb24gb2YgdmFyaW91cyBQTk1zIGludG8gcmVuZXdhYmxlIG1hdGVyaWFscyB0byBkZXZlbG9wIGFkdmFuY2VkLCBlbnZpcm9ubWVudGFsbHkgZnJpZW5kbHksIGFuZCBoaWdoLXF1YWxpdHkgcGFja2FnaW5nIHRlY2hub2xvZ3kuIFZhcmlvdXMgZW1lcmdpbmcgcGFja2FnaW5nIHRlY2hub2xvZ2llcyBhcmUgZGlzY3Vzc2VkIGluIHRoaXMgcmV2aWV3LCBhbG9uZyB3aXRoIHRoZWlyIGFkdmFudGFnZXMgYW5kIGRpc2FkdmFudGFnZXMuIE1vcmVvdmVyLCBpdCBwcm92aWRlcyBnZW5lcmFsIGluZm9ybWF0aW9uIGFib3V0IFBOTXMsIHRoZWlyIGNoYXJhY3Rlcml6YXRpb24sIGFuZCBmYWJyaWNhdGlvbiBtZXRob2RzLiBJdCBhbHNvIGJyaWVmbHkgZGVzY3JpYmVzIHRoZSBlZmZlY3RzIG9mIGRpZmZlcmVudCBQTk1zIG9uIHRoZSBmdW5jdGlvbmFsaXR5IG9mIGJpb3BvbHltZXJpYyBmaWxtcy4gRnVydGhlcm1vcmUsIHdlIGV4YW1pbmVkIGhvdyBzbWFydCBwYWNrYWdpbmcgbG9hZGVkIHdpdGggUE5NcyBjYW4gaW1wcm92ZSBmb29kIHNoZWxmIGxpZmUgYW5kIHJlZHVjZSBmb29kIHdhc3RlLiBUaGUgcmVzdWx0cyBpbmRpY2F0ZSB0aGF0IFBOTXMgcGxheSBhIGNyaXRpY2FsIHJvbGUgaW4gaW1wcm92aW5nIHRoZSBhbnRpbWljcm9iaWFsLCB0aGVybWFsLCBwaHlzaWNvY2hlbWljYWwsIGFuZCBtZWNoYW5pY2FsIHByb3BlcnRpZXMgb2YgbmF0dXJhbCBwYWNrYWdpbmcgbWF0ZXJpYWxzLiBUaGVzZSB0YWlsb3ItbWFkZSBtYXRlcmlhbHMgY2FuIHNpbXVsdGFuZW91c2x5IGV4dGVuZCB0aGUgc2hlbGYgbGlmZSBvZiBmb29kIHdoaWxlIHJlZHVjaW5nIHBsYXN0aWMgdXNhZ2UgYW5kIGZvb2Qgd2FzdGUuIiwicHVibGlzaGVyIjoiSm9obiBXaWxleSBhbmQgU29ucyBJbmMiLCJpc3N1ZSI6IjQiLCJ2b2x1bWUiOiIyMiIsImNvbnRhaW5lci10aXRsZS1zaG9ydCI6IkNvbXByLiBSZXYuIEZvb2QgU2NpLiBGb29kIFNhZi4ifSwiaXNUZW1wb3JhcnkiOmZhbHNlfSx7ImlkIjoiNzVmNTNjM2EtNDJlMS0zMzVkLWI2NDctYmYzMjg4NTUzNzgwIiwiaXRlbURhdGEiOnsidHlwZSI6ImFydGljbGUtam91cm5hbCIsImlkIjoiNzVmNTNjM2EtNDJlMS0zMzVkLWI2NDctYmYzMjg4NTUzNzgwIiwidGl0bGUiOiJNaWNyb2JpYWwgRm9vZCBTYWZldHkgYW5kIEFudGltaWNyb2JpYWwgUmVzaXN0YW5jZSBpbiBGb29kczogQSBEdWFsIFRocmVhdCB0byBQdWJsaWMgSGVhbHRoIiwiYXV0aG9yIjpbeyJmYW1pbHkiOiJFbGJlaGlyeSIsImdpdmVuIjoiQXltYW4iLCJwYXJzZS1uYW1lcyI6ZmFsc2UsImRyb3BwaW5nLXBhcnRpY2xlIjoiIiwibm9uLWRyb3BwaW5nLXBhcnRpY2xlIjoiIn0seyJmYW1pbHkiOiJNYXJ6b3VrIiwiZ2l2ZW4iOiJFbWFuIiwicGFyc2UtbmFtZXMiOmZhbHNlLCJkcm9wcGluZy1wYXJ0aWNsZSI6IiIsIm5vbi1kcm9wcGluZy1wYXJ0aWNsZSI6IiJ9LHsiZmFtaWx5IjoiQWJhbGtoYWlsIiwiZ2l2ZW4iOiJBZGlsIiwicGFyc2UtbmFtZXMiOmZhbHNlLCJkcm9wcGluZy1wYXJ0aWNsZSI6IiIsIm5vbi1kcm9wcGluZy1wYXJ0aWNsZSI6IiJ9LHsiZmFtaWx5IjoiRWRyZWVzIiwiZ2l2ZW4iOiJIdXNhbSBNIiwicGFyc2UtbmFtZXMiOmZhbHNlLCJkcm9wcGluZy1wYXJ0aWNsZSI6IiIsIm5vbi1kcm9wcGluZy1wYXJ0aWNsZSI6IiJ9LHsiZmFtaWx5IjoiRWxsZXRoeSIsImdpdmVuIjoiQWJvdXNyZWUgVCIsInBhcnNlLW5hbWVzIjpmYWxzZSwiZHJvcHBpbmctcGFydGljbGUiOiIiLCJub24tZHJvcHBpbmctcGFydGljbGUiOiIifSx7ImZhbWlseSI6IkFsbXV6YWluaSIsImdpdmVuIjoiQWJkdWxheml6IE0iLCJwYXJzZS1uYW1lcyI6ZmFsc2UsImRyb3BwaW5nLXBhcnRpY2xlIjoiIiwibm9uLWRyb3BwaW5nLXBhcnRpY2xlIjoiIn0seyJmYW1pbHkiOiJJYnJhaGVtIiwiZ2l2ZW4iOiJNYWkiLCJwYXJzZS1uYW1lcyI6ZmFsc2UsImRyb3BwaW5nLXBhcnRpY2xlIjoiIiwibm9uLWRyb3BwaW5nLXBhcnRpY2xlIjoiIn0seyJmYW1pbHkiOiJBbG11amFpZGVsIiwiZ2l2ZW4iOiJBYmR1bHJhaG1hbiIsInBhcnNlLW5hbWVzIjpmYWxzZSwiZHJvcHBpbmctcGFydGljbGUiOiIiLCJub24tZHJvcHBpbmctcGFydGljbGUiOiIifSx7ImZhbWlseSI6IkFsemFiZW4iLCJnaXZlbiI6IkZlcmFzIiwicGFyc2UtbmFtZXMiOmZhbHNlLCJkcm9wcGluZy1wYXJ0aWNsZSI6IiIsIm5vbi1kcm9wcGluZy1wYXJ0aWNsZSI6IiJ9LHsiZmFtaWx5IjoiQWxxcm5pIiwiZ2l2ZW4iOiJBYmR1bGxhaCIsInBhcnNlLW5hbWVzIjpmYWxzZSwiZHJvcHBpbmctcGFydGljbGUiOiIiLCJub24tZHJvcHBpbmctcGFydGljbGUiOiIifSx7ImZhbWlseSI6IkFidS1Pa2FpbCIsImdpdmVuIjoiQWtyYW0iLCJwYXJzZS1uYW1lcyI6ZmFsc2UsImRyb3BwaW5nLXBhcnRpY2xlIjoiIiwibm9uLWRyb3BwaW5nLXBhcnRpY2xlIjoiIn1dLCJET0kiOiIxMC4zMzkwL21pY3Jvb3JnYW5pc21zIiwiVVJMIjoiaHR0cHM6Ly9jcmVhdGl2ZWNvbW1vbnMub3JnL2xpY2Vuc2VzL2J5LzQuMC8iLCJpc3N1ZWQiOnsiZGF0ZS1wYXJ0cyI6W1syMDI1XV19LCJhYnN0cmFjdCI6IkNpdGF0aW9uOiBFbGJlaGlyeSwgQS47IE1hcnpvdWssIEUuOyBBYmFsa2hhaWwsIEEuOyBFZHJlZXMsIEguTS47IEVsbGV0aHksIEEuVC47IEFsbXV6YWluaSwgQS5NLjsgSWJyYWhlbSwgTS47IEFsbXVqYWlkZWwsIEEuOyBBbHphYmVuLCBGLjsgQWxxcm5pLCBBLjsgZXQgYWwuIE1pY3JvYmlhbCBGb29kIFNhZmV0eSBhbmQgQW50aW1pY3JvYmlhbCBSZXNpc3RhbmNlIGluIEZvb2RzOiBBIER1YWwgVGhyZWF0IHRvIFB1YmxpYyBIZWFsdGguIE1pY3Jvb3JnYW5pc21zIDIwMjUsIDEzLCAxNTkyLiBodHRwczovLyBkb2kub3JnLzEwLjMzOTAvbWljcm9vcmdhbmlzbXMgMTMwNzE1OTIgQWJzdHJhY3QgVGhlIGludGVyc2VjdGlvbiBvZiBtaWNyb2JpYWwgZm9vZCBzYWZldHkgYW5kIGFudGltaWNyb2JpYWwgcmVzaXN0YW5jZSAoQU1SKSByZXByZXNlbnRzIGEgbW91bnRpbmcgZ2xvYmFsIHRocmVhdCB3aXRoIHByb2ZvdW5kIGltcGxpY2F0aW9ucyBmb3IgcHVibGljIGhlYWx0aCwgZm9vZCBzYWZldHksIGFuZCBzdXN0YWluYWJsZSBkZXZlbG9wbWVudC4gVGhpcyByZXZpZXcgZXhwbG9yZXMgdGhlIGNvbXBsZXggcGF0aHdheXMgdGhyb3VnaCB3aGljaCBmb29kYm9ybmUgcGF0aG9nZW5zLXN1Y2ggYXMgU2FsbW9uZWxsYSBzcHAuLCBFc2NoZXJpY2hpYSBjb2xpIChFLiBjb2xpKSwgTGlzdGVyaWEgbW9ub2N5dG8tZ2VuZXMgKEwuIG1vbm9jeXRvZ2VuZXMpLCBhbmQgQ2FtcHlsb2JhY3RlciBzcHAuLWFjcXVpcmUgYW5kIGRpc3NlbWluYXRlIHJlc2lzdGFuY2Ugd2l0aGluIGh1bWFuLCBhbmltYWwsIGFuZCBlbnZpcm9ubWVudGFsIGVjb3N5c3RlbXMuIEVtcGhhc2l6aW5nIGEgT25lIEhlYWx0aCBmcmFtZXdvcmssIHdlIGV4YW1pbmUgdGhlIGRyaXZlcnMgb2YgQU1SIGFjcm9zcyBzZWN0b3JzLCBpbmNsdWRpbmcgdGhlIG1pc3VzZSBvZiBhbnRpYmlvdGljcyBpbiBhZ3JpY3VsdHVyZSAsIGFxdWFjdWx0dXJlLCBhbmQgY2xpbmljYWwgc2V0dGluZ3MsIGFuZCBhc3Nlc3MgdGhlIHJvbGUgb2YgZW52aXJvbm1lbnRhbCByZXNlcnZvaXJzIGluIHN1c3RhaW5pbmcgYW5kIGFtcGxpZnlpbmcgcmVzaXN0YW5jZSBnZW5lcy4gV2UgZnVydGhlciBkaXNjdXNzIHRoZSBldm9sdXRpb24gb2Ygc3VydmVpbGxhbmNlIHN5c3RlbXMsIHJlZ3VsYXRvcnkgcG9saWNpZXMsIGFuZCBhbnRpbWljcm9iaWFsIHN0ZXdhcmRzaGlwIHByb2dyYW1zIChBU1BzKSBkZXNpZ25lZCB0byBtaXRpZ2F0ZSByZXNpc3RhbmNlIGFjcm9zcyB0aGUgZm9vZCBjaGFpbi4gSW5ub3ZhdGlvbnMgaW4gbmV4dC1nZW5lcmF0aW9uIHNlcXVlbmNpbmcsIG1ldGFnZW5vbWljcywgYW5kIHRhcmdldGVkIHRoZXJhcGV1dGljcyBzdWNoIGFzIGJhY3RlcmlvcGhhZ2UgdGhlcmFweSwgYW50aW1pY3JvYmlhbCBwZXB0aWRlcyAoQU1QcyksIGFuZCBDUklTUFItYmFzZWQgaW50ZXJ2ZW50aW9ucyBvZmZlciBwcm9taXNpbmcgYWx0ZXJuYXRpdmVzIHRvIGNvbnZlbnRpb25hbCBhbnRpYmlvdGljcy4gSG93ZXZlciwgdGhlIHRyYW5zbGF0aW9uIG9mIHRoZXNlIGFkdmFuY2VzIGludG8gcHJhY3RpY2UgcmVtYWlucyB1bmV2ZW4sIHBhcnRpY3VsYXJseSBpbiBsb3ctYW5kIG1pZGRsZS1pbmNvbWUgY291bnRyaWVzIChMTUlDcykgZmFjaW5nIHNpZ25pZmljYW50IGJhcnJpZXJzIHRvIGRpYWdub3N0aWMgYWNjZXNzLCBsYWJvcmF0b3J5IGNhcGFjaXR5LCBhbmQgZXF1aXRhYmxlIHRyZWF0bWVudCBhdmFpbGFiaWxpdHkuIE91ciBhbmFseXNpcyB1bmRlcnNjb3JlcyB0aGUgdXJnZW50IG5lZWQgZm9yIGludGVncmF0ZWQsIGNyb3NzLXNlY3RvcmFsIGFjdGlvbi1hbmNob3JlZCBpbiBzY2llbmNlLCBwb2xpY3ksIGFuZCBlZHVjYXRpb24tdG8gY3VyYiB0aGUgZ2xvYmFsIHNwcmVhZCBvZiBBTVIuIFN0cmVuZ3RoZW5pbmcgc3VydmVpbGxhbmNlLCBpbnZlc3RpbmcgaW4gcmVzZWFyY2gsIHByb21vdGluZyByZXNwb25zaWJsZSBhbnRpbWljcm9iaWFsIHVzZSwgYW5kIGZvc3RlcmluZyBnbG9iYWwgY29sbGFib3JhdGlvbiBhcmUgZXNzZW50aWFsIHRvIHByZXNlcnZpbmcgdGhlIGVmZmljYWN5IG9mIGV4aXN0aW5nIHRyZWF0bWVudHMgYW5kIGVuc3VyaW5nIHRoZSBtaWNyb2Jpb2xvZ2ljYWwgc2FmZXR5IG9mIGZvb2Qgc3lzdGVtcyB3b3JsZHdpZGUuIiwiY29udGFpbmVyLXRpdGxlLXNob3J0IjoiIn0sImlzVGVtcG9yYXJ5IjpmYWxzZX1dfQ==&quot;,&quot;citationItems&quot;:[{&quot;id&quot;:&quot;e23fa567-d947-39dc-a1d1-6dbaab5ed979&quot;,&quot;itemData&quot;:{&quot;type&quot;:&quot;article&quot;,&quot;id&quot;:&quot;e23fa567-d947-39dc-a1d1-6dbaab5ed979&quot;,&quot;title&quot;:&quot;Improving the functionality of biodegradable food packaging materials via porous nanomaterials&quot;,&quot;author&quot;:[{&quot;family&quot;:&quot;Jafarzadeh&quot;,&quot;given&quot;:&quot;Shima&quot;,&quot;parse-names&quot;:false,&quot;dropping-particle&quot;:&quot;&quot;,&quot;non-dropping-particle&quot;:&quot;&quot;},{&quot;family&quot;:&quot;Forough&quot;,&quot;given&quot;:&quot;Mehrdad&quot;,&quot;parse-names&quot;:false,&quot;dropping-particle&quot;:&quot;&quot;,&quot;non-dropping-particle&quot;:&quot;&quot;},{&quot;family&quot;:&quot;Kouzegaran&quot;,&quot;given&quot;:&quot;Vahid Javan&quot;,&quot;parse-names&quot;:false,&quot;dropping-particle&quot;:&quot;&quot;,&quot;non-dropping-particle&quot;:&quot;&quot;},{&quot;family&quot;:&quot;Zargar&quot;,&quot;given&quot;:&quot;Masoumeh&quot;,&quot;parse-names&quot;:false,&quot;dropping-particle&quot;:&quot;&quot;,&quot;non-dropping-particle&quot;:&quot;&quot;},{&quot;family&quot;:&quot;Garavand&quot;,&quot;given&quot;:&quot;Farhad&quot;,&quot;parse-names&quot;:false,&quot;dropping-particle&quot;:&quot;&quot;,&quot;non-dropping-particle&quot;:&quot;&quot;},{&quot;family&quot;:&quot;Azizi-Lalabadi&quot;,&quot;given&quot;:&quot;Maryam&quot;,&quot;parse-names&quot;:false,&quot;dropping-particle&quot;:&quot;&quot;,&quot;non-dropping-particle&quot;:&quot;&quot;},{&quot;family&quot;:&quot;Abdollahi&quot;,&quot;given&quot;:&quot;Mehdi&quot;,&quot;parse-names&quot;:false,&quot;dropping-particle&quot;:&quot;&quot;,&quot;non-dropping-particle&quot;:&quot;&quot;},{&quot;family&quot;:&quot;Jafari&quot;,&quot;given&quot;:&quot;Seid Mahdi&quot;,&quot;parse-names&quot;:false,&quot;dropping-particle&quot;:&quot;&quot;,&quot;non-dropping-particle&quot;:&quot;&quot;}],&quot;container-title&quot;:&quot;Comprehensive Reviews in Food Science and Food Safety&quot;,&quot;DOI&quot;:&quot;10.1111/1541-4337.13164&quot;,&quot;ISSN&quot;:&quot;15414337&quot;,&quot;PMID&quot;:&quot;37115945&quot;,&quot;issued&quot;:{&quot;date-parts&quot;:[[2023,7,1]]},&quot;page&quot;:&quot;2850-2886&quot;,&quot;abstract&quot;:&quot;Non-biodegradability and disposal problems are the major challenges associated with synthetic plastic packaging. This review article discusses a new generation of biodegradable active and smart packaging based on porous nanomaterials (PNMs), which maintains the quality and freshness of food products while meeting biodegradability requirements. PNMs have recently gained significant attention in the field of food packaging due to their large surface area, peculiar structures, functional flexibility, and thermal stability. We present for the first time the recently published literature on the incorporation of various PNMs into renewable materials to develop advanced, environmentally friendly, and high-quality packaging technology. Various emerging packaging technologies are discussed in this review, along with their advantages and disadvantages. Moreover, it provides general information about PNMs, their characterization, and fabrication methods. It also briefly describes the effects of different PNMs on the functionality of biopolymeric films. Furthermore, we examined how smart packaging loaded with PNMs can improve food shelf life and reduce food waste. The results indicate that PNMs play a critical role in improving the antimicrobial, thermal, physicochemical, and mechanical properties of natural packaging materials. These tailor-made materials can simultaneously extend the shelf life of food while reducing plastic usage and food waste.&quot;,&quot;publisher&quot;:&quot;John Wiley and Sons Inc&quot;,&quot;issue&quot;:&quot;4&quot;,&quot;volume&quot;:&quot;22&quot;,&quot;container-title-short&quot;:&quot;Compr. Rev. Food Sci. Food Saf.&quot;},&quot;isTemporary&quot;:false},{&quot;id&quot;:&quot;75f53c3a-42e1-335d-b647-bf3288553780&quot;,&quot;itemData&quot;:{&quot;type&quot;:&quot;article-journal&quot;,&quot;id&quot;:&quot;75f53c3a-42e1-335d-b647-bf3288553780&quot;,&quot;title&quot;:&quot;Microbial Food Safety and Antimicrobial Resistance in Foods: A Dual Threat to Public Health&quot;,&quot;author&quot;:[{&quot;family&quot;:&quot;Elbehiry&quot;,&quot;given&quot;:&quot;Ayman&quot;,&quot;parse-names&quot;:false,&quot;dropping-particle&quot;:&quot;&quot;,&quot;non-dropping-particle&quot;:&quot;&quot;},{&quot;family&quot;:&quot;Marzouk&quot;,&quot;given&quot;:&quot;Eman&quot;,&quot;parse-names&quot;:false,&quot;dropping-particle&quot;:&quot;&quot;,&quot;non-dropping-particle&quot;:&quot;&quot;},{&quot;family&quot;:&quot;Abalkhail&quot;,&quot;given&quot;:&quot;Adil&quot;,&quot;parse-names&quot;:false,&quot;dropping-particle&quot;:&quot;&quot;,&quot;non-dropping-particle&quot;:&quot;&quot;},{&quot;family&quot;:&quot;Edrees&quot;,&quot;given&quot;:&quot;Husam M&quot;,&quot;parse-names&quot;:false,&quot;dropping-particle&quot;:&quot;&quot;,&quot;non-dropping-particle&quot;:&quot;&quot;},{&quot;family&quot;:&quot;Ellethy&quot;,&quot;given&quot;:&quot;Abousree T&quot;,&quot;parse-names&quot;:false,&quot;dropping-particle&quot;:&quot;&quot;,&quot;non-dropping-particle&quot;:&quot;&quot;},{&quot;family&quot;:&quot;Almuzaini&quot;,&quot;given&quot;:&quot;Abdulaziz M&quot;,&quot;parse-names&quot;:false,&quot;dropping-particle&quot;:&quot;&quot;,&quot;non-dropping-particle&quot;:&quot;&quot;},{&quot;family&quot;:&quot;Ibrahem&quot;,&quot;given&quot;:&quot;Mai&quot;,&quot;parse-names&quot;:false,&quot;dropping-particle&quot;:&quot;&quot;,&quot;non-dropping-particle&quot;:&quot;&quot;},{&quot;family&quot;:&quot;Almujaidel&quot;,&quot;given&quot;:&quot;Abdulrahman&quot;,&quot;parse-names&quot;:false,&quot;dropping-particle&quot;:&quot;&quot;,&quot;non-dropping-particle&quot;:&quot;&quot;},{&quot;family&quot;:&quot;Alzaben&quot;,&quot;given&quot;:&quot;Feras&quot;,&quot;parse-names&quot;:false,&quot;dropping-particle&quot;:&quot;&quot;,&quot;non-dropping-particle&quot;:&quot;&quot;},{&quot;family&quot;:&quot;Alqrni&quot;,&quot;given&quot;:&quot;Abdullah&quot;,&quot;parse-names&quot;:false,&quot;dropping-particle&quot;:&quot;&quot;,&quot;non-dropping-particle&quot;:&quot;&quot;},{&quot;family&quot;:&quot;Abu-Okail&quot;,&quot;given&quot;:&quot;Akram&quot;,&quot;parse-names&quot;:false,&quot;dropping-particle&quot;:&quot;&quot;,&quot;non-dropping-particle&quot;:&quot;&quot;}],&quot;DOI&quot;:&quot;10.3390/microorganisms&quot;,&quot;URL&quot;:&quot;https://creativecommons.org/licenses/by/4.0/&quot;,&quot;issued&quot;:{&quot;date-parts&quot;:[[2025]]},&quot;abstract&quot;:&quot;Citation: Elbehiry, A.; Marzouk, E.; Abalkhail, A.; Edrees, H.M.; Ellethy, A.T.; Almuzaini, A.M.; Ibrahem, M.; Almujaidel, A.; Alzaben, F.; Alqrni, A.; et al. Microbial Food Safety and Antimicrobial Resistance in Foods: A Dual Threat to Public Health. Microorganisms 2025, 13, 1592. https:// doi.org/10.3390/microorganisms 13071592 Abstract The intersection of microbial food safety and antimicrobial resistance (AMR) represents a mounting global threat with profound implications for public health, food safety, and sustainable development. This review explores the complex pathways through which foodborne pathogens-such as Salmonella spp., Escherichia coli (E. coli), Listeria monocyto-genes (L. monocytogenes), and Campylobacter spp.-acquire and disseminate resistance within human, animal, and environmental ecosystems. Emphasizing a One Health framework, we examine the drivers of AMR across sectors, including the misuse of antibiotics in agriculture , aquaculture, and clinical settings, and assess the role of environmental reservoirs in sustaining and amplifying resistance genes. We further discuss the evolution of surveillance systems, regulatory policies, and antimicrobial stewardship programs (ASPs) designed to mitigate resistance across the food chain. Innovations in next-generation sequencing, metagenomics, and targeted therapeutics such as bacteriophage therapy, antimicrobial peptides (AMPs), and CRISPR-based interventions offer promising alternatives to conventional antibiotics. However, the translation of these advances into practice remains uneven, particularly in low-and middle-income countries (LMICs) facing significant barriers to diagnostic access, laboratory capacity, and equitable treatment availability. Our analysis underscores the urgent need for integrated, cross-sectoral action-anchored in science, policy, and education-to curb the global spread of AMR. Strengthening surveillance, investing in research, promoting responsible antimicrobial use, and fostering global collaboration are essential to preserving the efficacy of existing treatments and ensuring the microbiological safety of food systems worldwide.&quot;,&quot;container-title-short&quot;:&quot;&quot;},&quot;isTemporary&quot;:false}]},{&quot;citationID&quot;:&quot;MENDELEY_CITATION_7a37142e-b032-439b-847e-f7fe705b240e&quot;,&quot;properties&quot;:{&quot;noteIndex&quot;:0},&quot;isEdited&quot;:false,&quot;manualOverride&quot;:{&quot;isManuallyOverridden&quot;:false,&quot;citeprocText&quot;:&quot;[1], [3], [4]&quot;,&quot;manualOverrideText&quot;:&quot;&quot;},&quot;citationTag&quot;:&quot;MENDELEY_CITATION_v3_eyJjaXRhdGlvbklEIjoiTUVOREVMRVlfQ0lUQVRJT05fN2EzNzE0MmUtYjAzMi00MzliLTg0N2UtZjdmZTcwNWIyNDBlIiwicHJvcGVydGllcyI6eyJub3RlSW5kZXgiOjB9LCJpc0VkaXRlZCI6ZmFsc2UsIm1hbnVhbE92ZXJyaWRlIjp7ImlzTWFudWFsbHlPdmVycmlkZGVuIjpmYWxzZSwiY2l0ZXByb2NUZXh0IjoiWzFdLCBbM10sIFs0XSIsIm1hbnVhbE92ZXJyaWRlVGV4dCI6IiJ9LCJjaXRhdGlvbkl0ZW1zIjpbeyJpZCI6ImUyM2ZhNTY3LWQ5NDctMzlkYy1hMWQxLTZkYmFhYjVlZDk3OSIsIml0ZW1EYXRhIjp7InR5cGUiOiJhcnRpY2xlIiwiaWQiOiJlMjNmYTU2Ny1kOTQ3LTM5ZGMtYTFkMS02ZGJhYWI1ZWQ5NzkiLCJ0aXRsZSI6IkltcHJvdmluZyB0aGUgZnVuY3Rpb25hbGl0eSBvZiBiaW9kZWdyYWRhYmxlIGZvb2QgcGFja2FnaW5nIG1hdGVyaWFscyB2aWEgcG9yb3VzIG5hbm9tYXRlcmlhbHMiLCJhdXRob3IiOlt7ImZhbWlseSI6IkphZmFyemFkZWgiLCJnaXZlbiI6IlNoaW1hIiwicGFyc2UtbmFtZXMiOmZhbHNlLCJkcm9wcGluZy1wYXJ0aWNsZSI6IiIsIm5vbi1kcm9wcGluZy1wYXJ0aWNsZSI6IiJ9LHsiZmFtaWx5IjoiRm9yb3VnaCIsImdpdmVuIjoiTWVocmRhZCIsInBhcnNlLW5hbWVzIjpmYWxzZSwiZHJvcHBpbmctcGFydGljbGUiOiIiLCJub24tZHJvcHBpbmctcGFydGljbGUiOiIifSx7ImZhbWlseSI6IktvdXplZ2FyYW4iLCJnaXZlbiI6IlZhaGlkIEphdmFuIiwicGFyc2UtbmFtZXMiOmZhbHNlLCJkcm9wcGluZy1wYXJ0aWNsZSI6IiIsIm5vbi1kcm9wcGluZy1wYXJ0aWNsZSI6IiJ9LHsiZmFtaWx5IjoiWmFyZ2FyIiwiZ2l2ZW4iOiJNYXNvdW1laCIsInBhcnNlLW5hbWVzIjpmYWxzZSwiZHJvcHBpbmctcGFydGljbGUiOiIiLCJub24tZHJvcHBpbmctcGFydGljbGUiOiIifSx7ImZhbWlseSI6IkdhcmF2YW5kIiwiZ2l2ZW4iOiJGYXJoYWQiLCJwYXJzZS1uYW1lcyI6ZmFsc2UsImRyb3BwaW5nLXBhcnRpY2xlIjoiIiwibm9uLWRyb3BwaW5nLXBhcnRpY2xlIjoiIn0seyJmYW1pbHkiOiJBeml6aS1MYWxhYmFkaSIsImdpdmVuIjoiTWFyeWFtIiwicGFyc2UtbmFtZXMiOmZhbHNlLCJkcm9wcGluZy1wYXJ0aWNsZSI6IiIsIm5vbi1kcm9wcGluZy1wYXJ0aWNsZSI6IiJ9LHsiZmFtaWx5IjoiQWJkb2xsYWhpIiwiZ2l2ZW4iOiJNZWhkaSIsInBhcnNlLW5hbWVzIjpmYWxzZSwiZHJvcHBpbmctcGFydGljbGUiOiIiLCJub24tZHJvcHBpbmctcGFydGljbGUiOiIifSx7ImZhbWlseSI6IkphZmFyaSIsImdpdmVuIjoiU2VpZCBNYWhkaSIsInBhcnNlLW5hbWVzIjpmYWxzZSwiZHJvcHBpbmctcGFydGljbGUiOiIiLCJub24tZHJvcHBpbmctcGFydGljbGUiOiIifV0sImNvbnRhaW5lci10aXRsZSI6IkNvbXByZWhlbnNpdmUgUmV2aWV3cyBpbiBGb29kIFNjaWVuY2UgYW5kIEZvb2QgU2FmZXR5IiwiRE9JIjoiMTAuMTExMS8xNTQxLTQzMzcuMTMxNjQiLCJJU1NOIjoiMTU0MTQzMzciLCJQTUlEIjoiMzcxMTU5NDUiLCJpc3N1ZWQiOnsiZGF0ZS1wYXJ0cyI6W1syMDIzLDcsMV1dfSwicGFnZSI6IjI4NTAtMjg4NiIsImFic3RyYWN0IjoiTm9uLWJpb2RlZ3JhZGFiaWxpdHkgYW5kIGRpc3Bvc2FsIHByb2JsZW1zIGFyZSB0aGUgbWFqb3IgY2hhbGxlbmdlcyBhc3NvY2lhdGVkIHdpdGggc3ludGhldGljIHBsYXN0aWMgcGFja2FnaW5nLiBUaGlzIHJldmlldyBhcnRpY2xlIGRpc2N1c3NlcyBhIG5ldyBnZW5lcmF0aW9uIG9mIGJpb2RlZ3JhZGFibGUgYWN0aXZlIGFuZCBzbWFydCBwYWNrYWdpbmcgYmFzZWQgb24gcG9yb3VzIG5hbm9tYXRlcmlhbHMgKFBOTXMpLCB3aGljaCBtYWludGFpbnMgdGhlIHF1YWxpdHkgYW5kIGZyZXNobmVzcyBvZiBmb29kIHByb2R1Y3RzIHdoaWxlIG1lZXRpbmcgYmlvZGVncmFkYWJpbGl0eSByZXF1aXJlbWVudHMuIFBOTXMgaGF2ZSByZWNlbnRseSBnYWluZWQgc2lnbmlmaWNhbnQgYXR0ZW50aW9uIGluIHRoZSBmaWVsZCBvZiBmb29kIHBhY2thZ2luZyBkdWUgdG8gdGhlaXIgbGFyZ2Ugc3VyZmFjZSBhcmVhLCBwZWN1bGlhciBzdHJ1Y3R1cmVzLCBmdW5jdGlvbmFsIGZsZXhpYmlsaXR5LCBhbmQgdGhlcm1hbCBzdGFiaWxpdHkuIFdlIHByZXNlbnQgZm9yIHRoZSBmaXJzdCB0aW1lIHRoZSByZWNlbnRseSBwdWJsaXNoZWQgbGl0ZXJhdHVyZSBvbiB0aGUgaW5jb3Jwb3JhdGlvbiBvZiB2YXJpb3VzIFBOTXMgaW50byByZW5ld2FibGUgbWF0ZXJpYWxzIHRvIGRldmVsb3AgYWR2YW5jZWQsIGVudmlyb25tZW50YWxseSBmcmllbmRseSwgYW5kIGhpZ2gtcXVhbGl0eSBwYWNrYWdpbmcgdGVjaG5vbG9neS4gVmFyaW91cyBlbWVyZ2luZyBwYWNrYWdpbmcgdGVjaG5vbG9naWVzIGFyZSBkaXNjdXNzZWQgaW4gdGhpcyByZXZpZXcsIGFsb25nIHdpdGggdGhlaXIgYWR2YW50YWdlcyBhbmQgZGlzYWR2YW50YWdlcy4gTW9yZW92ZXIsIGl0IHByb3ZpZGVzIGdlbmVyYWwgaW5mb3JtYXRpb24gYWJvdXQgUE5NcywgdGhlaXIgY2hhcmFjdGVyaXphdGlvbiwgYW5kIGZhYnJpY2F0aW9uIG1ldGhvZHMuIEl0IGFsc28gYnJpZWZseSBkZXNjcmliZXMgdGhlIGVmZmVjdHMgb2YgZGlmZmVyZW50IFBOTXMgb24gdGhlIGZ1bmN0aW9uYWxpdHkgb2YgYmlvcG9seW1lcmljIGZpbG1zLiBGdXJ0aGVybW9yZSwgd2UgZXhhbWluZWQgaG93IHNtYXJ0IHBhY2thZ2luZyBsb2FkZWQgd2l0aCBQTk1zIGNhbiBpbXByb3ZlIGZvb2Qgc2hlbGYgbGlmZSBhbmQgcmVkdWNlIGZvb2Qgd2FzdGUuIFRoZSByZXN1bHRzIGluZGljYXRlIHRoYXQgUE5NcyBwbGF5IGEgY3JpdGljYWwgcm9sZSBpbiBpbXByb3ZpbmcgdGhlIGFudGltaWNyb2JpYWwsIHRoZXJtYWwsIHBoeXNpY29jaGVtaWNhbCwgYW5kIG1lY2hhbmljYWwgcHJvcGVydGllcyBvZiBuYXR1cmFsIHBhY2thZ2luZyBtYXRlcmlhbHMuIFRoZXNlIHRhaWxvci1tYWRlIG1hdGVyaWFscyBjYW4gc2ltdWx0YW5lb3VzbHkgZXh0ZW5kIHRoZSBzaGVsZiBsaWZlIG9mIGZvb2Qgd2hpbGUgcmVkdWNpbmcgcGxhc3RpYyB1c2FnZSBhbmQgZm9vZCB3YXN0ZS4iLCJwdWJsaXNoZXIiOiJKb2huIFdpbGV5IGFuZCBTb25zIEluYyIsImlzc3VlIjoiNCIsInZvbHVtZSI6IjIyIiwiY29udGFpbmVyLXRpdGxlLXNob3J0IjoiQ29tcHIuIFJldi4gRm9vZCBTY2kuIEZvb2QgU2FmLiJ9LCJpc1RlbXBvcmFyeSI6ZmFsc2V9LHsiaWQiOiI0MTk2MzZlMy0xOTJiLTMzZjctYjc3ZC1mYmI4ZTA5YTQyM2IiLCJpdGVtRGF0YSI6eyJ0eXBlIjoiYXJ0aWNsZSIsImlkIjoiNDE5NjM2ZTMtMTkyYi0zM2Y3LWI3N2QtZmJiOGUwOWE0MjNiIiwidGl0bGUiOiJNdWx0aWZ1bmN0aW9uYWwgTWV0YWzigJNPcmdhbmljIEZyYW1ld29ya3MgZm9yIEVuaGFuY2luZyBGb29kIFNhZmV0eSBhbmQgUXVhbGl0eTogQSBDb21wcmVoZW5zaXZlIFJldmlldyIsImF1dGhvciI6W3siZmFtaWx5IjoiSmlhbmciLCJnaXZlbiI6IldlaW5hIiwicGFyc2UtbmFtZXMiOmZhbHNlLCJkcm9wcGluZy1wYXJ0aWNsZSI6IiIsIm5vbi1kcm9wcGluZy1wYXJ0aWNsZSI6IiJ9LHsiZmFtaWx5IjoiWmhvdSIsImdpdmVuIjoiWHVlIiwicGFyc2UtbmFtZXMiOmZhbHNlLCJkcm9wcGluZy1wYXJ0aWNsZSI6IiIsIm5vbi1kcm9wcGluZy1wYXJ0aWNsZSI6IiJ9LHsiZmFtaWx5IjoiWXVhbiIsImdpdmVuIjoiWHVlemhpIiwicGFyc2UtbmFtZXMiOmZhbHNlLCJkcm9wcGluZy1wYXJ0aWNsZSI6IiIsIm5vbi1kcm9wcGluZy1wYXJ0aWNsZSI6IiJ9LHsiZmFtaWx5IjoiWmhhbmciLCJnaXZlbiI6IkxpYW5nIiwicGFyc2UtbmFtZXMiOmZhbHNlLCJkcm9wcGluZy1wYXJ0aWNsZSI6IiIsIm5vbi1kcm9wcGluZy1wYXJ0aWNsZSI6IiJ9LHsiZmFtaWx5IjoiWGlhbyIsImdpdmVuIjoiWHVlIiwicGFyc2UtbmFtZXMiOmZhbHNlLCJkcm9wcGluZy1wYXJ0aWNsZSI6IiIsIm5vbi1kcm9wcGluZy1wYXJ0aWNsZSI6IiJ9LHsiZmFtaWx5IjoiWmh1IiwiZ2l2ZW4iOiJKaWFuZ3l1IiwicGFyc2UtbmFtZXMiOmZhbHNlLCJkcm9wcGluZy1wYXJ0aWNsZSI6IiIsIm5vbi1kcm9wcGluZy1wYXJ0aWNsZSI6IiJ9LHsiZmFtaWx5IjoiQ2hlbmciLCJnaXZlbiI6IldlaXdlaSIsInBhcnNlLW5hbWVzIjpmYWxzZSwiZHJvcHBpbmctcGFydGljbGUiOiIiLCJub24tZHJvcHBpbmctcGFydGljbGUiOiIifV0sImNvbnRhaW5lci10aXRsZSI6IkZvb2RzIiwiRE9JIjoiMTAuMzM5MC9mb29kczE0MjM0MTExIiwiSVNTTiI6IjIzMDQ4MTU4IiwiaXNzdWVkIjp7ImRhdGUtcGFydHMiOltbMjAyNSwxMiwxXV19LCJhYnN0cmFjdCI6IkZvb2Qgc2FmZXR5IGFuZCBxdWFsaXR5IGFyZSBwYXJhbW91bnQgZ2xvYmFsIGNvbmNlcm5zLCB3aXRoIHRoZSBjb21wbGV4aXRpZXMgb2YgdGhlIG1vZGVybiBzdXBwbHkgY2hhaW4gZGVtYW5kaW5nIGFkdmFuY2VkIHRlY2hub2xvZ2llcyBmb3IgbW9uaXRvcmluZywgcHJlc2VydmF0aW9uLCBhbmQgZGVjb250YW1pbmF0aW9uLiBDb252ZW50aW9uYWwgbWV0aG9kcyBvZnRlbiBmYWxsIHNob3J0IGR1ZSB0byBsaW1pdGF0aW9ucyBpbiBzcGVlZCwgc2Vuc2l0aXZpdHksIGNvc3QsIGFuZCBmdW5jdGlvbmFsaXR5LiBNZXRhbOKAk29yZ2FuaWMgZnJhbWV3b3JrcyAoTU9GcyksIGEgY2xhc3Mgb2YgY3J5c3RhbGxpbmUgcG9yb3VzIG1hdGVyaWFscywgaGF2ZSBlbWVyZ2VkIGFzIGEgaGlnaGx5IHVuaXZlcnNhbCBwbGF0Zm9ybSB0byBhZGRyZXNzIHRoZXNlIGNoYWxsZW5nZXMsIG93aW5nIHRvIHRoZWlyIHVucHJlY2VkZW50ZWQgc3RydWN0dXJhbCB0dW5hYmlsaXR5LCB1bHRyYWhpZ2ggc3VyZmFjZSBhcmVhcywgYW5kIHRhaWxvcmFibGUgY2hlbWljYWwgZnVuY3Rpb25hbGl0aWVzLiBUaGlzIGNvbXByZWhlbnNpdmUgcmV2aWV3IGRldGFpbHMgdGhlIHN0YXRlLW9mLXRoZS1hcnQgYXBwbGljYXRpb25zIG9mIG11bHRpZnVuY3Rpb25hbCBNT0ZzIGFjcm9zcyB0aGUgZW50aXJlIHNwZWN0cnVtIG9mIGZvb2Qgc2FmZXR5IGFuZCBxdWFsaXR5IGVuaGFuY2VtZW50LiBGaXJzdCwgdGhlIHJldmlldyBkZXRhaWxzIHRoZSBhcHBsaWNhdGlvbiBvZiBNT0ZzIGluIGFkdmFuY2VkIGZvb2QgYW5hbHlzaXMsIGNvdmVyaW5nIHRoZWlyIHRyYW5zZm9ybWF0aXZlIHJvbGVzIGFzIHNvcmJlbnRzIGluIHNhbXBsZSBwcmVwYXJhdGlvbiAoZS5nLiwgc29saWQtcGhhc2UgZXh0cmFjdGlvbiBhbmQgbWljcm9leHRyYWN0aW9uKSwgYXMgbm92ZWwgc3RhdGlvbmFyeSBwaGFzZXMgaW4gY2hyb21hdG9ncmFwaHksIGFuZCBhcyB0aGUgY29yZSBjb21wb25lbnRzIG9mIGhpZ2hseSBzZW5zaXRpdmUgc2Vuc2luZyBwbGF0Zm9ybXMsIGluY2x1ZGluZyBsdW1pbmVzY2VudCwgY29sb3JpbWV0cmljLCBlbGVjdHJvY2hlbWljYWwsIGFuZCBTRVJTLWJhc2VkIHNlbnNvcnMgZm9yIGNvbnRhbWluYW50IGRldGVjdGlvbi4gU3Vic2VxdWVudGx5LCB0aGUgcm9sZSBvZiBNT0ZzIGluIGZvb2QgcHJlc2VydmF0aW9uIGFuZCBwYWNrYWdpbmcgaXMgZXhwbG9yZWQsIGhpZ2hsaWdodGluZyB0aGVpciB1c2UgaW4gYWN0aXZlIHBhY2thZ2luZyBzeXN0ZW1zIGZvciBldGh5bGVuZSBzY2F2ZW5naW5nIGFuZCBjb250cm9sbGVkIGFudGltaWNyb2JpYWwgcmVsZWFzZSwgaW4gaW50ZWxsaWdlbnQgcGFja2FnaW5nIGZvciB2aXN1YWwgc3BvaWxhZ2UgaW5kaWNhdGlvbiwgYW5kIGFzIGZ1bmN0aW9uYWwgZmlsbGVycyBmb3IgZW5oYW5jaW5nIHRoZSBiYXJyaWVyIHByb3BlcnRpZXMgb2YgcGFja2FnaW5nIG1hdGVyaWFscy4gRnVydGhlcm1vcmUsIHRoZSByZXZpZXcgZXhhbWluZXMgdGhlIGRpcmVjdCBhcHBsaWNhdGlvbiBvZiBNT0ZzIGluIGZvb2QgcHJvY2Vzc2luZyBmb3IgdGhlIHNlbGVjdGl2ZSBhZHNvcnB0aXZlIHJlbW92YWwgb2YgY29udGFtaW5hbnRzIGZyb20gY29tcGxleCBmb29kIG1hdHJpY2VzIChzdWNoIGFzIG9pbHMgYW5kIGJldmVyYWdlcykgYW5kIGFzIHJvYnVzdCwgcmVjeWNsYWJsZSBoZXRlcm9nZW5lb3VzIGNhdGFseXN0cy4gRmluYWxseSwgYSBjcml0aWNhbCBkaXNjdXNzaW9uIGlzIHByZXNlbnRlZCBvbiB0aGUgc2lnbmlmaWNhbnQgY2hhbGxlbmdlcyB0aGF0IGltcGVkZSB3aWRlc3ByZWFkIGFkb3B0aW9uLiBUaGVzZSBpbmNsdWRlIGNvbmNlcm5zIHJlZ2FyZGluZyBiaW9jb21wYXRpYmlsaXR5IGFuZCB0b3hpY29sb2d5LCBpc3N1ZXMgb2YgbG9uZy10ZXJtIHN0YWJpbGl0eSBpbiBjb21wbGV4IGZvb2QgbWF0cmljZXMsIGFuZCB0aGUgaHVyZGxlcyBvZiBhY2hpZXZpbmcgY29zdC1lZmZlY3RpdmUsIHNjYWxhYmxlIHN5bnRoZXNpcy4gVGhpcyByZXZpZXcgbm90IG9ubHkgc3VtbWFyaXplcyByZWNlbnQgcHJvZ3Jlc3MgYnV0IGFsc28gcHJvdmlkZXMgYSBmb3J3YXJkLWxvb2tpbmcgcGVyc3BlY3RpdmUgb24gdGhlIGludGVyZGlzY2lwbGluYXJ5IGVmZm9ydHMgcmVxdWlyZWQgdG8gdHJhbnNsYXRlIHRoZXNlIHByb21pc2luZyBuYW5vbWF0ZXJpYWxzIGZyb20gbGFib3JhdG9yeSByZXNlYXJjaCBpbnRvIHByYWN0aWNhbCwgcmVhbC13b3JsZCBzb2x1dGlvbnMgZm9yIGEgc2FmZXIgYW5kIGhpZ2hlci1xdWFsaXR5IGdsb2JhbCBmb29kIHN1cHBseS4iLCJwdWJsaXNoZXIiOiJNdWx0aWRpc2NpcGxpbmFyeSBEaWdpdGFsIFB1Ymxpc2hpbmcgSW5zdGl0dXRlIChNRFBJKSIsImlzc3VlIjoiMjMiLCJ2b2x1bWUiOiIxNCIsImNvbnRhaW5lci10aXRsZS1zaG9ydCI6IiJ9LCJpc1RlbXBvcmFyeSI6ZmFsc2V9LHsiaWQiOiJlOGMxZWEzZS00NzQxLTMyZWQtOTQxNy1hNGQ3ZmE1MGY1MDkiLCJpdGVtRGF0YSI6eyJ0eXBlIjoiYXJ0aWNsZSIsImlkIjoiZThjMWVhM2UtNDc0MS0zMmVkLTk0MTctYTRkN2ZhNTBmNTA5IiwidGl0bGUiOiJNaWNyb2JpYWwgQ29udGFtaW5hdGlvbiBhbmQgRm9vZCBTYWZldHkgKFZvbHVtZSBJKSIsImF1dGhvciI6W3siZmFtaWx5IjoiQmFyYm9zYSIsImdpdmVuIjoiSm9hbmEgQmFzdG9zIiwicGFyc2UtbmFtZXMiOmZhbHNlLCJkcm9wcGluZy1wYXJ0aWNsZSI6IiIsIm5vbi1kcm9wcGluZy1wYXJ0aWNsZSI6IiJ9XSwiY29udGFpbmVyLXRpdGxlIjoiQmlvbG9neSIsIkRPSSI6IjEwLjMzOTAvYmlvbG9neTE0MDEwMDU5IiwiSVNTTiI6IjIwNzk3NzM3IiwiaXNzdWVkIjp7ImRhdGUtcGFydHMiOltbMjAyNSwxLDFdXX0sInB1Ymxpc2hlciI6Ik11bHRpZGlzY2lwbGluYXJ5IERpZ2l0YWwgUHVibGlzaGluZyBJbnN0aXR1dGUgKE1EUEkpIiwiaXNzdWUiOiIxIiwidm9sdW1lIjoiMTQiLCJjb250YWluZXItdGl0bGUtc2hvcnQiOiJCaW9sb2d5IChCYXNlbCkuIn0sImlzVGVtcG9yYXJ5IjpmYWxzZX1dfQ==&quot;,&quot;citationItems&quot;:[{&quot;id&quot;:&quot;e23fa567-d947-39dc-a1d1-6dbaab5ed979&quot;,&quot;itemData&quot;:{&quot;type&quot;:&quot;article&quot;,&quot;id&quot;:&quot;e23fa567-d947-39dc-a1d1-6dbaab5ed979&quot;,&quot;title&quot;:&quot;Improving the functionality of biodegradable food packaging materials via porous nanomaterials&quot;,&quot;author&quot;:[{&quot;family&quot;:&quot;Jafarzadeh&quot;,&quot;given&quot;:&quot;Shima&quot;,&quot;parse-names&quot;:false,&quot;dropping-particle&quot;:&quot;&quot;,&quot;non-dropping-particle&quot;:&quot;&quot;},{&quot;family&quot;:&quot;Forough&quot;,&quot;given&quot;:&quot;Mehrdad&quot;,&quot;parse-names&quot;:false,&quot;dropping-particle&quot;:&quot;&quot;,&quot;non-dropping-particle&quot;:&quot;&quot;},{&quot;family&quot;:&quot;Kouzegaran&quot;,&quot;given&quot;:&quot;Vahid Javan&quot;,&quot;parse-names&quot;:false,&quot;dropping-particle&quot;:&quot;&quot;,&quot;non-dropping-particle&quot;:&quot;&quot;},{&quot;family&quot;:&quot;Zargar&quot;,&quot;given&quot;:&quot;Masoumeh&quot;,&quot;parse-names&quot;:false,&quot;dropping-particle&quot;:&quot;&quot;,&quot;non-dropping-particle&quot;:&quot;&quot;},{&quot;family&quot;:&quot;Garavand&quot;,&quot;given&quot;:&quot;Farhad&quot;,&quot;parse-names&quot;:false,&quot;dropping-particle&quot;:&quot;&quot;,&quot;non-dropping-particle&quot;:&quot;&quot;},{&quot;family&quot;:&quot;Azizi-Lalabadi&quot;,&quot;given&quot;:&quot;Maryam&quot;,&quot;parse-names&quot;:false,&quot;dropping-particle&quot;:&quot;&quot;,&quot;non-dropping-particle&quot;:&quot;&quot;},{&quot;family&quot;:&quot;Abdollahi&quot;,&quot;given&quot;:&quot;Mehdi&quot;,&quot;parse-names&quot;:false,&quot;dropping-particle&quot;:&quot;&quot;,&quot;non-dropping-particle&quot;:&quot;&quot;},{&quot;family&quot;:&quot;Jafari&quot;,&quot;given&quot;:&quot;Seid Mahdi&quot;,&quot;parse-names&quot;:false,&quot;dropping-particle&quot;:&quot;&quot;,&quot;non-dropping-particle&quot;:&quot;&quot;}],&quot;container-title&quot;:&quot;Comprehensive Reviews in Food Science and Food Safety&quot;,&quot;DOI&quot;:&quot;10.1111/1541-4337.13164&quot;,&quot;ISSN&quot;:&quot;15414337&quot;,&quot;PMID&quot;:&quot;37115945&quot;,&quot;issued&quot;:{&quot;date-parts&quot;:[[2023,7,1]]},&quot;page&quot;:&quot;2850-2886&quot;,&quot;abstract&quot;:&quot;Non-biodegradability and disposal problems are the major challenges associated with synthetic plastic packaging. This review article discusses a new generation of biodegradable active and smart packaging based on porous nanomaterials (PNMs), which maintains the quality and freshness of food products while meeting biodegradability requirements. PNMs have recently gained significant attention in the field of food packaging due to their large surface area, peculiar structures, functional flexibility, and thermal stability. We present for the first time the recently published literature on the incorporation of various PNMs into renewable materials to develop advanced, environmentally friendly, and high-quality packaging technology. Various emerging packaging technologies are discussed in this review, along with their advantages and disadvantages. Moreover, it provides general information about PNMs, their characterization, and fabrication methods. It also briefly describes the effects of different PNMs on the functionality of biopolymeric films. Furthermore, we examined how smart packaging loaded with PNMs can improve food shelf life and reduce food waste. The results indicate that PNMs play a critical role in improving the antimicrobial, thermal, physicochemical, and mechanical properties of natural packaging materials. These tailor-made materials can simultaneously extend the shelf life of food while reducing plastic usage and food waste.&quot;,&quot;publisher&quot;:&quot;John Wiley and Sons Inc&quot;,&quot;issue&quot;:&quot;4&quot;,&quot;volume&quot;:&quot;22&quot;,&quot;container-title-short&quot;:&quot;Compr. Rev. Food Sci. Food Saf.&quot;},&quot;isTemporary&quot;:false},{&quot;id&quot;:&quot;419636e3-192b-33f7-b77d-fbb8e09a423b&quot;,&quot;itemData&quot;:{&quot;type&quot;:&quot;article&quot;,&quot;id&quot;:&quot;419636e3-192b-33f7-b77d-fbb8e09a423b&quot;,&quot;title&quot;:&quot;Multifunctional Metal–Organic Frameworks for Enhancing Food Safety and Quality: A Comprehensive Review&quot;,&quot;author&quot;:[{&quot;family&quot;:&quot;Jiang&quot;,&quot;given&quot;:&quot;Weina&quot;,&quot;parse-names&quot;:false,&quot;dropping-particle&quot;:&quot;&quot;,&quot;non-dropping-particle&quot;:&quot;&quot;},{&quot;family&quot;:&quot;Zhou&quot;,&quot;given&quot;:&quot;Xue&quot;,&quot;parse-names&quot;:false,&quot;dropping-particle&quot;:&quot;&quot;,&quot;non-dropping-particle&quot;:&quot;&quot;},{&quot;family&quot;:&quot;Yuan&quot;,&quot;given&quot;:&quot;Xuezhi&quot;,&quot;parse-names&quot;:false,&quot;dropping-particle&quot;:&quot;&quot;,&quot;non-dropping-particle&quot;:&quot;&quot;},{&quot;family&quot;:&quot;Zhang&quot;,&quot;given&quot;:&quot;Liang&quot;,&quot;parse-names&quot;:false,&quot;dropping-particle&quot;:&quot;&quot;,&quot;non-dropping-particle&quot;:&quot;&quot;},{&quot;family&quot;:&quot;Xiao&quot;,&quot;given&quot;:&quot;Xue&quot;,&quot;parse-names&quot;:false,&quot;dropping-particle&quot;:&quot;&quot;,&quot;non-dropping-particle&quot;:&quot;&quot;},{&quot;family&quot;:&quot;Zhu&quot;,&quot;given&quot;:&quot;Jiangyu&quot;,&quot;parse-names&quot;:false,&quot;dropping-particle&quot;:&quot;&quot;,&quot;non-dropping-particle&quot;:&quot;&quot;},{&quot;family&quot;:&quot;Cheng&quot;,&quot;given&quot;:&quot;Weiwei&quot;,&quot;parse-names&quot;:false,&quot;dropping-particle&quot;:&quot;&quot;,&quot;non-dropping-particle&quot;:&quot;&quot;}],&quot;container-title&quot;:&quot;Foods&quot;,&quot;DOI&quot;:&quot;10.3390/foods14234111&quot;,&quot;ISSN&quot;:&quot;23048158&quot;,&quot;issued&quot;:{&quot;date-parts&quot;:[[2025,12,1]]},&quot;abstract&quot;:&quot;Food safety and quality are paramount global concerns, with the complexities of the modern supply chain demanding advanced technologies for monitoring, preservation, and decontamination. Conventional methods often fall short due to limitations in speed, sensitivity, cost, and functionality. Metal–organic frameworks (MOFs), a class of crystalline porous materials, have emerged as a highly universal platform to address these challenges, owing to their unprecedented structural tunability, ultrahigh surface areas, and tailorable chemical functionalities. This comprehensive review details the state-of-the-art applications of multifunctional MOFs across the entire spectrum of food safety and quality enhancement. First, the review details the application of MOFs in advanced food analysis, covering their transformative roles as sorbents in sample preparation (e.g., solid-phase extraction and microextraction), as novel stationary phases in chromatography, and as the core components of highly sensitive sensing platforms, including luminescent, colorimetric, electrochemical, and SERS-based sensors for contaminant detection. Subsequently, the role of MOFs in food preservation and packaging is explored, highlighting their use in active packaging systems for ethylene scavenging and controlled antimicrobial release, in intelligent packaging for visual spoilage indication, and as functional fillers for enhancing the barrier properties of packaging materials. Furthermore, the review examines the direct application of MOFs in food processing for the selective adsorptive removal of contaminants from complex food matrices (such as oils and beverages) and as robust, recyclable heterogeneous catalysts. Finally, a critical discussion is presented on the significant challenges that impede widespread adoption. These include concerns regarding biocompatibility and toxicology, issues of long-term stability in complex food matrices, and the hurdles of achieving cost-effective, scalable synthesis. This review not only summarizes recent progress but also provides a forward-looking perspective on the interdisciplinary efforts required to translate these promising nanomaterials from laboratory research into practical, real-world solutions for a safer and higher-quality global food supply.&quot;,&quot;publisher&quot;:&quot;Multidisciplinary Digital Publishing Institute (MDPI)&quot;,&quot;issue&quot;:&quot;23&quot;,&quot;volume&quot;:&quot;14&quot;,&quot;container-title-short&quot;:&quot;&quot;},&quot;isTemporary&quot;:false},{&quot;id&quot;:&quot;e8c1ea3e-4741-32ed-9417-a4d7fa50f509&quot;,&quot;itemData&quot;:{&quot;type&quot;:&quot;article&quot;,&quot;id&quot;:&quot;e8c1ea3e-4741-32ed-9417-a4d7fa50f509&quot;,&quot;title&quot;:&quot;Microbial Contamination and Food Safety (Volume I)&quot;,&quot;author&quot;:[{&quot;family&quot;:&quot;Barbosa&quot;,&quot;given&quot;:&quot;Joana Bastos&quot;,&quot;parse-names&quot;:false,&quot;dropping-particle&quot;:&quot;&quot;,&quot;non-dropping-particle&quot;:&quot;&quot;}],&quot;container-title&quot;:&quot;Biology&quot;,&quot;DOI&quot;:&quot;10.3390/biology14010059&quot;,&quot;ISSN&quot;:&quot;20797737&quot;,&quot;issued&quot;:{&quot;date-parts&quot;:[[2025,1,1]]},&quot;publisher&quot;:&quot;Multidisciplinary Digital Publishing Institute (MDPI)&quot;,&quot;issue&quot;:&quot;1&quot;,&quot;volume&quot;:&quot;14&quot;,&quot;container-title-short&quot;:&quot;Biology (Basel).&quot;},&quot;isTemporary&quot;:false}]},{&quot;citationID&quot;:&quot;MENDELEY_CITATION_1e83911e-8815-435b-9da4-eefd0684d9f5&quot;,&quot;properties&quot;:{&quot;noteIndex&quot;:0},&quot;isEdited&quot;:false,&quot;manualOverride&quot;:{&quot;isManuallyOverridden&quot;:false,&quot;citeprocText&quot;:&quot;[5]&quot;,&quot;manualOverrideText&quot;:&quot;&quot;},&quot;citationTag&quot;:&quot;MENDELEY_CITATION_v3_eyJjaXRhdGlvbklEIjoiTUVOREVMRVlfQ0lUQVRJT05fMWU4MzkxMWUtODgxNS00MzViLTlkYTQtZWVmZDA2ODRkOWY1IiwicHJvcGVydGllcyI6eyJub3RlSW5kZXgiOjB9LCJpc0VkaXRlZCI6ZmFsc2UsIm1hbnVhbE92ZXJyaWRlIjp7ImlzTWFudWFsbHlPdmVycmlkZGVuIjpmYWxzZSwiY2l0ZXByb2NUZXh0IjoiWzVdIiwibWFudWFsT3ZlcnJpZGVUZXh0IjoiIn0sImNpdGF0aW9uSXRlbXMiOlt7ImlkIjoiNWRmN2Q4MTUtOWU1Yi0zNTMyLWE1NTctMTU2ZGJmMWU4NGI0IiwiaXRlbURhdGEiOnsidHlwZSI6ImFydGljbGUiLCJpZCI6IjVkZjdkODE1LTllNWItMzUzMi1hNTU3LTE1NmRiZjFlODRiNCIsInRpdGxlIjoiRW52aXJvbm1lbnRhbCBBbnRpbWljcm9iaWFsIFJlc2lzdGFuY2U6IEltcGxpY2F0aW9ucyBmb3IgRm9vZCBTYWZldHkgYW5kIFB1YmxpYyBIZWFsdGgiLCJhdXRob3IiOlt7ImZhbWlseSI6IklmZWRpbmV6aSIsImdpdmVuIjoiT255aW55ZSBWaWN0b3JpYSIsInBhcnNlLW5hbWVzIjpmYWxzZSwiZHJvcHBpbmctcGFydGljbGUiOiIiLCJub24tZHJvcHBpbmctcGFydGljbGUiOiIifSx7ImZhbWlseSI6Ik5uYWppIiwiZ2l2ZW4iOiJObmFidWV6ZSBEYXJsaW5ndG9uIiwicGFyc2UtbmFtZXMiOmZhbHNlLCJkcm9wcGluZy1wYXJ0aWNsZSI6IiIsIm5vbi1kcm9wcGluZy1wYXJ0aWNsZSI6IiJ9LHsiZmFtaWx5IjoiQW51bXVkdSIsImdpdmVuIjoiQ2hyaXN0aWFuIEtvc2lzb2NodWt3dSIsInBhcnNlLW5hbWVzIjpmYWxzZSwiZHJvcHBpbmctcGFydGljbGUiOiIiLCJub24tZHJvcHBpbmctcGFydGljbGUiOiIifSx7ImZhbWlseSI6IkVrd3VlbWUiLCJnaXZlbiI6IkNoaWVtZXJpZSBUaGVyZXNhIiwicGFyc2UtbmFtZXMiOmZhbHNlLCJkcm9wcGluZy1wYXJ0aWNsZSI6IiIsIm5vbi1kcm9wcGluZy1wYXJ0aWNsZSI6IiJ9LHsiZmFtaWx5IjoiVWhlZ3d1IiwiZ2l2ZW4iOiJDaGlqaW9rZSBDaHJpc3RvcGhlciIsInBhcnNlLW5hbWVzIjpmYWxzZSwiZHJvcHBpbmctcGFydGljbGUiOiIiLCJub24tZHJvcHBpbmctcGFydGljbGUiOiIifSx7ImZhbWlseSI6IkloZW5ldHUiLCJnaXZlbiI6IkZyYW5jaXMgQ2h1a3d1ZWJ1a2EiLCJwYXJzZS1uYW1lcyI6ZmFsc2UsImRyb3BwaW5nLXBhcnRpY2xlIjoiIiwibm9uLWRyb3BwaW5nLXBhcnRpY2xlIjoiIn0seyJmYW1pbHkiOiJPYmlvaGEiLCJnaXZlbiI6IlByb21pc2VseW5kYSIsInBhcnNlLW5hbWVzIjpmYWxzZSwiZHJvcHBpbmctcGFydGljbGUiOiIiLCJub24tZHJvcHBpbmctcGFydGljbGUiOiIifSx7ImZhbWlseSI6IlNpbW9uIiwiZ2l2ZW4iOiJCbGVzc2luZyBPdGV0YSIsInBhcnNlLW5hbWVzIjpmYWxzZSwiZHJvcHBpbmctcGFydGljbGUiOiIiLCJub24tZHJvcHBpbmctcGFydGljbGUiOiIifSx7ImZhbWlseSI6IkV6ZWNodWt3dSIsImdpdmVuIjoiUHJlY2lvdXMgU29tdG9jaHVrd3UiLCJwYXJzZS1uYW1lcyI6ZmFsc2UsImRyb3BwaW5nLXBhcnRpY2xlIjoiIiwibm9uLWRyb3BwaW5nLXBhcnRpY2xlIjoiIn0seyJmYW1pbHkiOiJPbnllYWthIiwiZ2l2ZW4iOiJIZWxlbiIsInBhcnNlLW5hbWVzIjpmYWxzZSwiZHJvcHBpbmctcGFydGljbGUiOiIiLCJub24tZHJvcHBpbmctcGFydGljbGUiOiIifV0sImNvbnRhaW5lci10aXRsZSI6IkFudGliaW90aWNzIiwiRE9JIjoiMTAuMzM5MC9hbnRpYmlvdGljczEzMTExMDg3IiwiSVNTTiI6IjIwNzk2MzgyIiwiaXNzdWVkIjp7ImRhdGUtcGFydHMiOltbMjAyNCwxMSwxXV19LCJhYnN0cmFjdCI6IkFudGltaWNyb2JpYWwgcmVzaXN0YW5jZSAoQU1SKSBpcyBhIHNlcmlvdXMgZ2xvYmFsIGhlYWx0aCBpc3N1ZSwgYWdncmF2YXRlZCBieSBhbnRpYmlvdGljIG92ZXJ1c2UgYW5kIG1pc3VzZSBpbiBodW1hbiBtZWRpY2luZSwgYW5pbWFsIGNhcmUsIGFuZCBhZ3JpY3VsdHVyZS4gVGhpcyBzdHVkeSBsb29rcyBhdCB0aGUgZGlmZmVyZW50IG1lY2hhbmlzbXMgdGhhdCBkcml2ZSBBTVIsIHN1Y2ggYXMgZW52aXJvbm1lbnRhbCBjb250YW1pbmF0aW9uLCBob3Jpem9udGFsIGdlbmUgdHJhbnNmZXIsIGFuZCBzZWxlY3RpdmUgcHJlc3N1cmUsIGFzIHdlbGwgYXMgdGhlIHNldmVyZSBpbXBsaWNhdGlvbnMgb2YgQU1SIGZvciBodW1hbiBhbmQgYW5pbWFsIGhlYWx0aC4gVGhpcyBzdHVkeSBkZW1vbnN0cmF0ZXMgdGhlIG5lZWQgZm9yIGNvbmNlcnRlZCBlZmZvcnRzIGFjcm9zcyB0aGUgc2NpZW50aWZpYywgaGVhbHRoY2FyZSwgYWdyaWN1bHR1cmFsLCBhbmQgcG9saWN5IHNlY3RvcnMgdG8gY29udHJvbCB0aGUgZW1lcmdlbmNlIG9mIEFNUi4gU29tZSBjcnVjaWFsIHN0cmF0ZWdpZXMgZGlzY3Vzc2VkIGluY2x1ZGUgZGV2ZWxvcGluZyBhbnRpbWljcm9iaWFsIHN0ZXdhcmRzaGlwIChBTVMpIHByb2dyYW1zLCBlbmNvdXJhZ2luZyB0YXJnZXRlZCBuYXJyb3ctc3BlY3RydW0gYW50aWJpb3RpYyB1c2UsIGFuZCBlbXBoYXNpemluZyB0aGUgc2lnbmlmaWNhbmNlIG9mIHN0cmljdCByZWd1bGF0b3J5IGZyYW1ld29ya3MgYW5kIHN1cnZlaWxsYW5jZSBzeXN0ZW1zLCBsaWtlIHRoZSBHbG9iYWwgQW50aW1pY3JvYmlhbCBSZXNpc3RhbmNlIGFuZCBVc2UgU3VydmVpbGxhbmNlIFN5c3RlbSAoR0xBU1MpIGFuZCB0aGUgQWNjZXNzLCBXYXRjaCwgYW5kIFJlc2VydmUgKEFXYVJlKSBjbGFzc2lmaWNhdGlvbi4gVGhpcyBzdHVkeSBhbHNvIGVtcGhhc2l6ZXMgdGhlIG5lZWQgZm9yIG5hdGlvbmFsIGFuZCBpbnRlcm5hdGlvbmFsIGFjdGlvbiBwbGFucyBpbiBjb21iYXRpbmcgQU1SIGFuZCBwcm9tb3RlcyB0aGUgT25lIEhlYWx0aCBzdHJhdGVneSwgd2hpY2ggdW5pZmllcyBlbnZpcm9ubWVudGFsLCBhbmltYWwsIGFuZCBodW1hbiBoZWFsdGguIFRoaXMgc3R1ZHkgY29uY2x1ZGVzIHRoYXQgcHJldmVudGluZyB0aGUgc3ByZWFkIG9mIEFNUiBhbmQgbWFpbnRhaW5pbmcgdGhlIGVmZmVjdGl2ZW5lc3Mgb2YgYW50aWJpb3RpY3MgZm9yIGZ1dHVyZSBnZW5lcmF0aW9ucyByZXF1aXJlcyBhIGNvbXByZWhlbnNpdmUsIG11bHRpZGlzY2lwbGluYXJ5LCBhbmQgaW50ZXJuYXRpb25hbGx5IGNvb3JkaW5hdGVkIHN0cmF0ZWd5LiIsInB1Ymxpc2hlciI6Ik11bHRpZGlzY2lwbGluYXJ5IERpZ2l0YWwgUHVibGlzaGluZyBJbnN0aXR1dGUgKE1EUEkpIiwiaXNzdWUiOiIxMSIsInZvbHVtZSI6IjEzIiwiY29udGFpbmVyLXRpdGxlLXNob3J0IjoiIn0sImlzVGVtcG9yYXJ5IjpmYWxzZX1dfQ==&quot;,&quot;citationItems&quot;:[{&quot;id&quot;:&quot;5df7d815-9e5b-3532-a557-156dbf1e84b4&quot;,&quot;itemData&quot;:{&quot;type&quot;:&quot;article&quot;,&quot;id&quot;:&quot;5df7d815-9e5b-3532-a557-156dbf1e84b4&quot;,&quot;title&quot;:&quot;Environmental Antimicrobial Resistance: Implications for Food Safety and Public Health&quot;,&quot;author&quot;:[{&quot;family&quot;:&quot;Ifedinezi&quot;,&quot;given&quot;:&quot;Onyinye Victoria&quot;,&quot;parse-names&quot;:false,&quot;dropping-particle&quot;:&quot;&quot;,&quot;non-dropping-particle&quot;:&quot;&quot;},{&quot;family&quot;:&quot;Nnaji&quot;,&quot;given&quot;:&quot;Nnabueze Darlington&quot;,&quot;parse-names&quot;:false,&quot;dropping-particle&quot;:&quot;&quot;,&quot;non-dropping-particle&quot;:&quot;&quot;},{&quot;family&quot;:&quot;Anumudu&quot;,&quot;given&quot;:&quot;Christian Kosisochukwu&quot;,&quot;parse-names&quot;:false,&quot;dropping-particle&quot;:&quot;&quot;,&quot;non-dropping-particle&quot;:&quot;&quot;},{&quot;family&quot;:&quot;Ekwueme&quot;,&quot;given&quot;:&quot;Chiemerie Theresa&quot;,&quot;parse-names&quot;:false,&quot;dropping-particle&quot;:&quot;&quot;,&quot;non-dropping-particle&quot;:&quot;&quot;},{&quot;family&quot;:&quot;Uhegwu&quot;,&quot;given&quot;:&quot;Chijioke Christopher&quot;,&quot;parse-names&quot;:false,&quot;dropping-particle&quot;:&quot;&quot;,&quot;non-dropping-particle&quot;:&quot;&quot;},{&quot;family&quot;:&quot;Ihenetu&quot;,&quot;given&quot;:&quot;Francis Chukwuebuka&quot;,&quot;parse-names&quot;:false,&quot;dropping-particle&quot;:&quot;&quot;,&quot;non-dropping-particle&quot;:&quot;&quot;},{&quot;family&quot;:&quot;Obioha&quot;,&quot;given&quot;:&quot;Promiselynda&quot;,&quot;parse-names&quot;:false,&quot;dropping-particle&quot;:&quot;&quot;,&quot;non-dropping-particle&quot;:&quot;&quot;},{&quot;family&quot;:&quot;Simon&quot;,&quot;given&quot;:&quot;Blessing Oteta&quot;,&quot;parse-names&quot;:false,&quot;dropping-particle&quot;:&quot;&quot;,&quot;non-dropping-particle&quot;:&quot;&quot;},{&quot;family&quot;:&quot;Ezechukwu&quot;,&quot;given&quot;:&quot;Precious Somtochukwu&quot;,&quot;parse-names&quot;:false,&quot;dropping-particle&quot;:&quot;&quot;,&quot;non-dropping-particle&quot;:&quot;&quot;},{&quot;family&quot;:&quot;Onyeaka&quot;,&quot;given&quot;:&quot;Helen&quot;,&quot;parse-names&quot;:false,&quot;dropping-particle&quot;:&quot;&quot;,&quot;non-dropping-particle&quot;:&quot;&quot;}],&quot;container-title&quot;:&quot;Antibiotics&quot;,&quot;DOI&quot;:&quot;10.3390/antibiotics13111087&quot;,&quot;ISSN&quot;:&quot;20796382&quot;,&quot;issued&quot;:{&quot;date-parts&quot;:[[2024,11,1]]},&quot;abstract&quot;:&quot;Antimicrobial resistance (AMR) is a serious global health issue, aggravated by antibiotic overuse and misuse in human medicine, animal care, and agriculture. This study looks at the different mechanisms that drive AMR, such as environmental contamination, horizontal gene transfer, and selective pressure, as well as the severe implications of AMR for human and animal health. This study demonstrates the need for concerted efforts across the scientific, healthcare, agricultural, and policy sectors to control the emergence of AMR. Some crucial strategies discussed include developing antimicrobial stewardship (AMS) programs, encouraging targeted narrow-spectrum antibiotic use, and emphasizing the significance of strict regulatory frameworks and surveillance systems, like the Global Antimicrobial Resistance and Use Surveillance System (GLASS) and the Access, Watch, and Reserve (AWaRe) classification. This study also emphasizes the need for national and international action plans in combating AMR and promotes the One Health strategy, which unifies environmental, animal, and human health. This study concludes that preventing the spread of AMR and maintaining the effectiveness of antibiotics for future generations requires a comprehensive, multidisciplinary, and internationally coordinated strategy.&quot;,&quot;publisher&quot;:&quot;Multidisciplinary Digital Publishing Institute (MDPI)&quot;,&quot;issue&quot;:&quot;11&quot;,&quot;volume&quot;:&quot;13&quot;,&quot;container-title-short&quot;:&quot;&quot;},&quot;isTemporary&quot;:false}]},{&quot;citationID&quot;:&quot;MENDELEY_CITATION_1d212d0e-061c-4ec7-9e16-434b5e17cab5&quot;,&quot;properties&quot;:{&quot;noteIndex&quot;:0},&quot;isEdited&quot;:false,&quot;manualOverride&quot;:{&quot;isManuallyOverridden&quot;:false,&quot;citeprocText&quot;:&quot;[2]&quot;,&quot;manualOverrideText&quot;:&quot;&quot;},&quot;citationTag&quot;:&quot;MENDELEY_CITATION_v3_eyJjaXRhdGlvbklEIjoiTUVOREVMRVlfQ0lUQVRJT05fMWQyMTJkMGUtMDYxYy00ZWM3LTllMTYtNDM0YjVlMTdjYWI1IiwicHJvcGVydGllcyI6eyJub3RlSW5kZXgiOjB9LCJpc0VkaXRlZCI6ZmFsc2UsIm1hbnVhbE92ZXJyaWRlIjp7ImlzTWFudWFsbHlPdmVycmlkZGVuIjpmYWxzZSwiY2l0ZXByb2NUZXh0IjoiWzJdIiwibWFudWFsT3ZlcnJpZGVUZXh0IjoiIn0sImNpdGF0aW9uSXRlbXMiOlt7ImlkIjoiNzVmNTNjM2EtNDJlMS0zMzVkLWI2NDctYmYzMjg4NTUzNzgwIiwiaXRlbURhdGEiOnsidHlwZSI6ImFydGljbGUtam91cm5hbCIsImlkIjoiNzVmNTNjM2EtNDJlMS0zMzVkLWI2NDctYmYzMjg4NTUzNzgwIiwidGl0bGUiOiJNaWNyb2JpYWwgRm9vZCBTYWZldHkgYW5kIEFudGltaWNyb2JpYWwgUmVzaXN0YW5jZSBpbiBGb29kczogQSBEdWFsIFRocmVhdCB0byBQdWJsaWMgSGVhbHRoIiwiYXV0aG9yIjpbeyJmYW1pbHkiOiJFbGJlaGlyeSIsImdpdmVuIjoiQXltYW4iLCJwYXJzZS1uYW1lcyI6ZmFsc2UsImRyb3BwaW5nLXBhcnRpY2xlIjoiIiwibm9uLWRyb3BwaW5nLXBhcnRpY2xlIjoiIn0seyJmYW1pbHkiOiJNYXJ6b3VrIiwiZ2l2ZW4iOiJFbWFuIiwicGFyc2UtbmFtZXMiOmZhbHNlLCJkcm9wcGluZy1wYXJ0aWNsZSI6IiIsIm5vbi1kcm9wcGluZy1wYXJ0aWNsZSI6IiJ9LHsiZmFtaWx5IjoiQWJhbGtoYWlsIiwiZ2l2ZW4iOiJBZGlsIiwicGFyc2UtbmFtZXMiOmZhbHNlLCJkcm9wcGluZy1wYXJ0aWNsZSI6IiIsIm5vbi1kcm9wcGluZy1wYXJ0aWNsZSI6IiJ9LHsiZmFtaWx5IjoiRWRyZWVzIiwiZ2l2ZW4iOiJIdXNhbSBNIiwicGFyc2UtbmFtZXMiOmZhbHNlLCJkcm9wcGluZy1wYXJ0aWNsZSI6IiIsIm5vbi1kcm9wcGluZy1wYXJ0aWNsZSI6IiJ9LHsiZmFtaWx5IjoiRWxsZXRoeSIsImdpdmVuIjoiQWJvdXNyZWUgVCIsInBhcnNlLW5hbWVzIjpmYWxzZSwiZHJvcHBpbmctcGFydGljbGUiOiIiLCJub24tZHJvcHBpbmctcGFydGljbGUiOiIifSx7ImZhbWlseSI6IkFsbXV6YWluaSIsImdpdmVuIjoiQWJkdWxheml6IE0iLCJwYXJzZS1uYW1lcyI6ZmFsc2UsImRyb3BwaW5nLXBhcnRpY2xlIjoiIiwibm9uLWRyb3BwaW5nLXBhcnRpY2xlIjoiIn0seyJmYW1pbHkiOiJJYnJhaGVtIiwiZ2l2ZW4iOiJNYWkiLCJwYXJzZS1uYW1lcyI6ZmFsc2UsImRyb3BwaW5nLXBhcnRpY2xlIjoiIiwibm9uLWRyb3BwaW5nLXBhcnRpY2xlIjoiIn0seyJmYW1pbHkiOiJBbG11amFpZGVsIiwiZ2l2ZW4iOiJBYmR1bHJhaG1hbiIsInBhcnNlLW5hbWVzIjpmYWxzZSwiZHJvcHBpbmctcGFydGljbGUiOiIiLCJub24tZHJvcHBpbmctcGFydGljbGUiOiIifSx7ImZhbWlseSI6IkFsemFiZW4iLCJnaXZlbiI6IkZlcmFzIiwicGFyc2UtbmFtZXMiOmZhbHNlLCJkcm9wcGluZy1wYXJ0aWNsZSI6IiIsIm5vbi1kcm9wcGluZy1wYXJ0aWNsZSI6IiJ9LHsiZmFtaWx5IjoiQWxxcm5pIiwiZ2l2ZW4iOiJBYmR1bGxhaCIsInBhcnNlLW5hbWVzIjpmYWxzZSwiZHJvcHBpbmctcGFydGljbGUiOiIiLCJub24tZHJvcHBpbmctcGFydGljbGUiOiIifSx7ImZhbWlseSI6IkFidS1Pa2FpbCIsImdpdmVuIjoiQWtyYW0iLCJwYXJzZS1uYW1lcyI6ZmFsc2UsImRyb3BwaW5nLXBhcnRpY2xlIjoiIiwibm9uLWRyb3BwaW5nLXBhcnRpY2xlIjoiIn1dLCJET0kiOiIxMC4zMzkwL21pY3Jvb3JnYW5pc21zIiwiVVJMIjoiaHR0cHM6Ly9jcmVhdGl2ZWNvbW1vbnMub3JnL2xpY2Vuc2VzL2J5LzQuMC8iLCJpc3N1ZWQiOnsiZGF0ZS1wYXJ0cyI6W1syMDI1XV19LCJhYnN0cmFjdCI6IkNpdGF0aW9uOiBFbGJlaGlyeSwgQS47IE1hcnpvdWssIEUuOyBBYmFsa2hhaWwsIEEuOyBFZHJlZXMsIEguTS47IEVsbGV0aHksIEEuVC47IEFsbXV6YWluaSwgQS5NLjsgSWJyYWhlbSwgTS47IEFsbXVqYWlkZWwsIEEuOyBBbHphYmVuLCBGLjsgQWxxcm5pLCBBLjsgZXQgYWwuIE1pY3JvYmlhbCBGb29kIFNhZmV0eSBhbmQgQW50aW1pY3JvYmlhbCBSZXNpc3RhbmNlIGluIEZvb2RzOiBBIER1YWwgVGhyZWF0IHRvIFB1YmxpYyBIZWFsdGguIE1pY3Jvb3JnYW5pc21zIDIwMjUsIDEzLCAxNTkyLiBodHRwczovLyBkb2kub3JnLzEwLjMzOTAvbWljcm9vcmdhbmlzbXMgMTMwNzE1OTIgQWJzdHJhY3QgVGhlIGludGVyc2VjdGlvbiBvZiBtaWNyb2JpYWwgZm9vZCBzYWZldHkgYW5kIGFudGltaWNyb2JpYWwgcmVzaXN0YW5jZSAoQU1SKSByZXByZXNlbnRzIGEgbW91bnRpbmcgZ2xvYmFsIHRocmVhdCB3aXRoIHByb2ZvdW5kIGltcGxpY2F0aW9ucyBmb3IgcHVibGljIGhlYWx0aCwgZm9vZCBzYWZldHksIGFuZCBzdXN0YWluYWJsZSBkZXZlbG9wbWVudC4gVGhpcyByZXZpZXcgZXhwbG9yZXMgdGhlIGNvbXBsZXggcGF0aHdheXMgdGhyb3VnaCB3aGljaCBmb29kYm9ybmUgcGF0aG9nZW5zLXN1Y2ggYXMgU2FsbW9uZWxsYSBzcHAuLCBFc2NoZXJpY2hpYSBjb2xpIChFLiBjb2xpKSwgTGlzdGVyaWEgbW9ub2N5dG8tZ2VuZXMgKEwuIG1vbm9jeXRvZ2VuZXMpLCBhbmQgQ2FtcHlsb2JhY3RlciBzcHAuLWFjcXVpcmUgYW5kIGRpc3NlbWluYXRlIHJlc2lzdGFuY2Ugd2l0aGluIGh1bWFuLCBhbmltYWwsIGFuZCBlbnZpcm9ubWVudGFsIGVjb3N5c3RlbXMuIEVtcGhhc2l6aW5nIGEgT25lIEhlYWx0aCBmcmFtZXdvcmssIHdlIGV4YW1pbmUgdGhlIGRyaXZlcnMgb2YgQU1SIGFjcm9zcyBzZWN0b3JzLCBpbmNsdWRpbmcgdGhlIG1pc3VzZSBvZiBhbnRpYmlvdGljcyBpbiBhZ3JpY3VsdHVyZSAsIGFxdWFjdWx0dXJlLCBhbmQgY2xpbmljYWwgc2V0dGluZ3MsIGFuZCBhc3Nlc3MgdGhlIHJvbGUgb2YgZW52aXJvbm1lbnRhbCByZXNlcnZvaXJzIGluIHN1c3RhaW5pbmcgYW5kIGFtcGxpZnlpbmcgcmVzaXN0YW5jZSBnZW5lcy4gV2UgZnVydGhlciBkaXNjdXNzIHRoZSBldm9sdXRpb24gb2Ygc3VydmVpbGxhbmNlIHN5c3RlbXMsIHJlZ3VsYXRvcnkgcG9saWNpZXMsIGFuZCBhbnRpbWljcm9iaWFsIHN0ZXdhcmRzaGlwIHByb2dyYW1zIChBU1BzKSBkZXNpZ25lZCB0byBtaXRpZ2F0ZSByZXNpc3RhbmNlIGFjcm9zcyB0aGUgZm9vZCBjaGFpbi4gSW5ub3ZhdGlvbnMgaW4gbmV4dC1nZW5lcmF0aW9uIHNlcXVlbmNpbmcsIG1ldGFnZW5vbWljcywgYW5kIHRhcmdldGVkIHRoZXJhcGV1dGljcyBzdWNoIGFzIGJhY3RlcmlvcGhhZ2UgdGhlcmFweSwgYW50aW1pY3JvYmlhbCBwZXB0aWRlcyAoQU1QcyksIGFuZCBDUklTUFItYmFzZWQgaW50ZXJ2ZW50aW9ucyBvZmZlciBwcm9taXNpbmcgYWx0ZXJuYXRpdmVzIHRvIGNvbnZlbnRpb25hbCBhbnRpYmlvdGljcy4gSG93ZXZlciwgdGhlIHRyYW5zbGF0aW9uIG9mIHRoZXNlIGFkdmFuY2VzIGludG8gcHJhY3RpY2UgcmVtYWlucyB1bmV2ZW4sIHBhcnRpY3VsYXJseSBpbiBsb3ctYW5kIG1pZGRsZS1pbmNvbWUgY291bnRyaWVzIChMTUlDcykgZmFjaW5nIHNpZ25pZmljYW50IGJhcnJpZXJzIHRvIGRpYWdub3N0aWMgYWNjZXNzLCBsYWJvcmF0b3J5IGNhcGFjaXR5LCBhbmQgZXF1aXRhYmxlIHRyZWF0bWVudCBhdmFpbGFiaWxpdHkuIE91ciBhbmFseXNpcyB1bmRlcnNjb3JlcyB0aGUgdXJnZW50IG5lZWQgZm9yIGludGVncmF0ZWQsIGNyb3NzLXNlY3RvcmFsIGFjdGlvbi1hbmNob3JlZCBpbiBzY2llbmNlLCBwb2xpY3ksIGFuZCBlZHVjYXRpb24tdG8gY3VyYiB0aGUgZ2xvYmFsIHNwcmVhZCBvZiBBTVIuIFN0cmVuZ3RoZW5pbmcgc3VydmVpbGxhbmNlLCBpbnZlc3RpbmcgaW4gcmVzZWFyY2gsIHByb21vdGluZyByZXNwb25zaWJsZSBhbnRpbWljcm9iaWFsIHVzZSwgYW5kIGZvc3RlcmluZyBnbG9iYWwgY29sbGFib3JhdGlvbiBhcmUgZXNzZW50aWFsIHRvIHByZXNlcnZpbmcgdGhlIGVmZmljYWN5IG9mIGV4aXN0aW5nIHRyZWF0bWVudHMgYW5kIGVuc3VyaW5nIHRoZSBtaWNyb2Jpb2xvZ2ljYWwgc2FmZXR5IG9mIGZvb2Qgc3lzdGVtcyB3b3JsZHdpZGUuIiwiY29udGFpbmVyLXRpdGxlLXNob3J0IjoiIn0sImlzVGVtcG9yYXJ5IjpmYWxzZX1dfQ==&quot;,&quot;citationItems&quot;:[{&quot;id&quot;:&quot;75f53c3a-42e1-335d-b647-bf3288553780&quot;,&quot;itemData&quot;:{&quot;type&quot;:&quot;article-journal&quot;,&quot;id&quot;:&quot;75f53c3a-42e1-335d-b647-bf3288553780&quot;,&quot;title&quot;:&quot;Microbial Food Safety and Antimicrobial Resistance in Foods: A Dual Threat to Public Health&quot;,&quot;author&quot;:[{&quot;family&quot;:&quot;Elbehiry&quot;,&quot;given&quot;:&quot;Ayman&quot;,&quot;parse-names&quot;:false,&quot;dropping-particle&quot;:&quot;&quot;,&quot;non-dropping-particle&quot;:&quot;&quot;},{&quot;family&quot;:&quot;Marzouk&quot;,&quot;given&quot;:&quot;Eman&quot;,&quot;parse-names&quot;:false,&quot;dropping-particle&quot;:&quot;&quot;,&quot;non-dropping-particle&quot;:&quot;&quot;},{&quot;family&quot;:&quot;Abalkhail&quot;,&quot;given&quot;:&quot;Adil&quot;,&quot;parse-names&quot;:false,&quot;dropping-particle&quot;:&quot;&quot;,&quot;non-dropping-particle&quot;:&quot;&quot;},{&quot;family&quot;:&quot;Edrees&quot;,&quot;given&quot;:&quot;Husam M&quot;,&quot;parse-names&quot;:false,&quot;dropping-particle&quot;:&quot;&quot;,&quot;non-dropping-particle&quot;:&quot;&quot;},{&quot;family&quot;:&quot;Ellethy&quot;,&quot;given&quot;:&quot;Abousree T&quot;,&quot;parse-names&quot;:false,&quot;dropping-particle&quot;:&quot;&quot;,&quot;non-dropping-particle&quot;:&quot;&quot;},{&quot;family&quot;:&quot;Almuzaini&quot;,&quot;given&quot;:&quot;Abdulaziz M&quot;,&quot;parse-names&quot;:false,&quot;dropping-particle&quot;:&quot;&quot;,&quot;non-dropping-particle&quot;:&quot;&quot;},{&quot;family&quot;:&quot;Ibrahem&quot;,&quot;given&quot;:&quot;Mai&quot;,&quot;parse-names&quot;:false,&quot;dropping-particle&quot;:&quot;&quot;,&quot;non-dropping-particle&quot;:&quot;&quot;},{&quot;family&quot;:&quot;Almujaidel&quot;,&quot;given&quot;:&quot;Abdulrahman&quot;,&quot;parse-names&quot;:false,&quot;dropping-particle&quot;:&quot;&quot;,&quot;non-dropping-particle&quot;:&quot;&quot;},{&quot;family&quot;:&quot;Alzaben&quot;,&quot;given&quot;:&quot;Feras&quot;,&quot;parse-names&quot;:false,&quot;dropping-particle&quot;:&quot;&quot;,&quot;non-dropping-particle&quot;:&quot;&quot;},{&quot;family&quot;:&quot;Alqrni&quot;,&quot;given&quot;:&quot;Abdullah&quot;,&quot;parse-names&quot;:false,&quot;dropping-particle&quot;:&quot;&quot;,&quot;non-dropping-particle&quot;:&quot;&quot;},{&quot;family&quot;:&quot;Abu-Okail&quot;,&quot;given&quot;:&quot;Akram&quot;,&quot;parse-names&quot;:false,&quot;dropping-particle&quot;:&quot;&quot;,&quot;non-dropping-particle&quot;:&quot;&quot;}],&quot;DOI&quot;:&quot;10.3390/microorganisms&quot;,&quot;URL&quot;:&quot;https://creativecommons.org/licenses/by/4.0/&quot;,&quot;issued&quot;:{&quot;date-parts&quot;:[[2025]]},&quot;abstract&quot;:&quot;Citation: Elbehiry, A.; Marzouk, E.; Abalkhail, A.; Edrees, H.M.; Ellethy, A.T.; Almuzaini, A.M.; Ibrahem, M.; Almujaidel, A.; Alzaben, F.; Alqrni, A.; et al. Microbial Food Safety and Antimicrobial Resistance in Foods: A Dual Threat to Public Health. Microorganisms 2025, 13, 1592. https:// doi.org/10.3390/microorganisms 13071592 Abstract The intersection of microbial food safety and antimicrobial resistance (AMR) represents a mounting global threat with profound implications for public health, food safety, and sustainable development. This review explores the complex pathways through which foodborne pathogens-such as Salmonella spp., Escherichia coli (E. coli), Listeria monocyto-genes (L. monocytogenes), and Campylobacter spp.-acquire and disseminate resistance within human, animal, and environmental ecosystems. Emphasizing a One Health framework, we examine the drivers of AMR across sectors, including the misuse of antibiotics in agriculture , aquaculture, and clinical settings, and assess the role of environmental reservoirs in sustaining and amplifying resistance genes. We further discuss the evolution of surveillance systems, regulatory policies, and antimicrobial stewardship programs (ASPs) designed to mitigate resistance across the food chain. Innovations in next-generation sequencing, metagenomics, and targeted therapeutics such as bacteriophage therapy, antimicrobial peptides (AMPs), and CRISPR-based interventions offer promising alternatives to conventional antibiotics. However, the translation of these advances into practice remains uneven, particularly in low-and middle-income countries (LMICs) facing significant barriers to diagnostic access, laboratory capacity, and equitable treatment availability. Our analysis underscores the urgent need for integrated, cross-sectoral action-anchored in science, policy, and education-to curb the global spread of AMR. Strengthening surveillance, investing in research, promoting responsible antimicrobial use, and fostering global collaboration are essential to preserving the efficacy of existing treatments and ensuring the microbiological safety of food systems worldwide.&quot;,&quot;container-title-short&quot;:&quot;&quot;},&quot;isTemporary&quot;:false}]},{&quot;citationID&quot;:&quot;MENDELEY_CITATION_f42d8131-1f66-45da-9224-31fb3ec4aa6e&quot;,&quot;properties&quot;:{&quot;noteIndex&quot;:0},&quot;isEdited&quot;:false,&quot;manualOverride&quot;:{&quot;isManuallyOverridden&quot;:false,&quot;citeprocText&quot;:&quot;[6]&quot;,&quot;manualOverrideText&quot;:&quot;&quot;},&quot;citationTag&quot;:&quot;MENDELEY_CITATION_v3_eyJjaXRhdGlvbklEIjoiTUVOREVMRVlfQ0lUQVRJT05fZjQyZDgxMzEtMWY2Ni00NWRhLTkyMjQtMzFmYjNlYzRhYTZlIiwicHJvcGVydGllcyI6eyJub3RlSW5kZXgiOjB9LCJpc0VkaXRlZCI6ZmFsc2UsIm1hbnVhbE92ZXJyaWRlIjp7ImlzTWFudWFsbHlPdmVycmlkZGVuIjpmYWxzZSwiY2l0ZXByb2NUZXh0IjoiWzZdIiwibWFudWFsT3ZlcnJpZGVUZXh0IjoiIn0sImNpdGF0aW9uSXRlbXMiOlt7ImlkIjoiNmIwYWNhNDUtOGFlYy0zODc4LTlhMDAtMWY1Y2Q0N2VlMjFhIiwiaXRlbURhdGEiOnsidHlwZSI6ImFydGljbGUtam91cm5hbCIsImlkIjoiNmIwYWNhNDUtOGFlYy0zODc4LTlhMDAtMWY1Y2Q0N2VlMjFhIiwidGl0bGUiOiJNdWx0aWZ1bmN0aW9uYWwgTWctTU9GLTc0QENhcnZhY3JvbC9DaGl0aW4gbmFub2ZpYmVyLWJhc2VkIG5hbm9jb21wb3NpdGUgZmlsbSBmb3IgZW5oYW5jZWQgZm9vZCBwYWNrYWdpbmciLCJhdXRob3IiOlt7ImZhbWlseSI6IktoYW4iLCJnaXZlbiI6Ik11aGFtbWFkIEp1bmFpZCIsInBhcnNlLW5hbWVzIjpmYWxzZSwiZHJvcHBpbmctcGFydGljbGUiOiIiLCJub24tZHJvcHBpbmctcGFydGljbGUiOiIifSx7ImZhbWlseSI6IklzbGFtIiwiZ2l2ZW4iOiJNdWhhbW1hZCBSZWhhbiIsInBhcnNlLW5hbWVzIjpmYWxzZSwiZHJvcHBpbmctcGFydGljbGUiOiIiLCJub24tZHJvcHBpbmctcGFydGljbGUiOiIifSx7ImZhbWlseSI6IkhhZmVleiIsImdpdmVuIjoiRmFyb29xIiwicGFyc2UtbmFtZXMiOmZhbHNlLCJkcm9wcGluZy1wYXJ0aWNsZSI6IiIsIm5vbi1kcm9wcGluZy1wYXJ0aWNsZSI6IiJ9LHsiZmFtaWx5IjoiSGUiLCJnaXZlbiI6IkNodW55YW4iLCJwYXJzZS1uYW1lcyI6ZmFsc2UsImRyb3BwaW5nLXBhcnRpY2xlIjoiIiwibm9uLWRyb3BwaW5nLXBhcnRpY2xlIjoiIn0seyJmYW1pbHkiOiJaaGFuZyIsImdpdmVuIjoiSnVuIiwicGFyc2UtbmFtZXMiOmZhbHNlLCJkcm9wcGluZy1wYXJ0aWNsZSI6IiIsIm5vbi1kcm9wcGluZy1wYXJ0aWNsZSI6IiJ9LHsiZmFtaWx5IjoiWGlhbnl1IiwiZ2l2ZW4iOiJZdW5sZWkiLCJwYXJzZS1uYW1lcyI6ZmFsc2UsImRyb3BwaW5nLXBhcnRpY2xlIjoiIiwibm9uLWRyb3BwaW5nLXBhcnRpY2xlIjoiIn1dLCJjb250YWluZXItdGl0bGUiOiJDaGVtaWNhbCBFbmdpbmVlcmluZyBKb3VybmFsIiwiRE9JIjoiMTAuMTAxNi9qLmNlai4yMDI1LjE2OTY2NiIsIklTU04iOiIxMzg1ODk0NyIsImlzc3VlZCI6eyJkYXRlLXBhcnRzIjpbWzIwMjYsMSwxXV19LCJhYnN0cmFjdCI6IlRoZSBwcm9saWZlcmF0aW9uIG9mIHBhdGhvZ2VuaWMgbWljcm9vcmdhbmlzbXMgaXMgYSBzaWduaWZpY2FudCBjYXVzZSBvZiBmb29kIHNwb2lsYWdlLCByZXN1bHRpbmcgaW4gc3Vic3RhbnRpYWwgZWNvbm9taWMgbG9zc2VzIGFuZCBwdWJsaWMgaGVhbHRoIHJpc2tzLiBUbyBlbnN1cmUgZm9vZCBzYWZldHkgYW5kIGV4dGVuZCBzaGVsZiBsaWZlLCBwYWNrYWdpbmcgc2hvdWxkIHByZXZlbnQgY29udGFtaW5hdGlvbiBieSBtdWx0aWRydWctcmVzaXN0YW50IChNRFIpIHBhdGhvZ2VucyBzdWNoIGFzIEVzY2hlcmljaGlhIGNvbGkgKEUuIGNvbGkpLCBMaXN0ZXJpYSBtb25vY3l0b2dlbmVzIChMaXN0ZXJpYSksIGFuZCBDYW5kaWRhIGFsYmljYW5zIChDLiBhbGJpY2FucykuIEluIHRoaXMgc3R1ZHksIHdlIGRldmVsb3BlZCBhIG11bHRpZnVuY3Rpb25hbCBuYW5vY29tcG9zaXRlIChNZy1NT0YtNzRAQ0EvQ05GKSBieSBpbnRlZ3JhdGluZyBtYWduZXNpdW0tYmFzZWQgbWV0YWzigJNvcmdhbmljIGZyYW1ld29yayAoTWctTU9GLTc0KSwgY2FydmFjcm9sIChDQSksIGFuZCBjaGl0aW4gbmFub2ZpYmVyIChDTkYpLiBUaGlzIG5hbm9jb21wb3NpdGUgd2FzIGluY29ycG9yYXRlZCBpbnRvIGEgcG9seXZpbnlsIGFsY29ob2wgKFBWQSkgbWF0cml4IHRvIGZhYnJpY2F0ZSB0aGUgTWctTU9GLTc0QENBL0NORi9QVkEgZmlsbS4gVGhlIHJlc3VsdGluZyBmaWxtIGRlbW9uc3RyYXRlZCBleGNlbGxlbnQgYW50aW1pY3JvYmlhbCBhY3Rpdml0eSwgYWNoaWV2aW5nIHVwIHRvIDk4ICUgbWljcm9iaWFsIGluaGliaXRpb24gb2YgTURSIHBhdGhvZ2VucyB0aHJvdWdoIHJlYWN0aXZlIG94eWdlbiBzcGVjaWVzIGFuZCBkaXNydXB0aW9uIG9mIG1pY3JvYmlhbCBtZW1icmFuZXMuIEluIGFkZGl0aW9uLCB0aGUgZmlsbSBleGhpYml0ZWQgaW1wcm92ZWQgdGhlcm1hbCBzdGFiaWxpdHksIGVuaGFuY2VkIHRlbnNpbGUgc3RyZW5ndGgsIGFuZCBzdXBlcmlvciBiYXJyaWVyIHByb3BlcnRpZXMgYWdhaW5zdCBveHlnZW4gYW5kIHdhdGVyIHZhcG9yLiBBcHBsaWNhdGlvbiB0ZXN0cyBvbiBjaGVycnksIGNhdWxpZmxvd2VyLCBhbmQgY2hpY2tlbiBjb25maXJtZWQgc2lnbmlmaWNhbnQgcmVkdWN0aW9ucyBpbiBtaWNyb2JpYWwgZ3Jvd3RoIGFuZCB3ZWlnaHQgbG9zcywgYWxvbmdzaWRlIHByb2xvbmdlZCBzaGVsZiBsaWZlIHdoaWxlIG1haW50YWluaW5nIHByb2R1Y3QgcXVhbGl0eS4gVGhlc2UgZmluZGluZ3MgaGlnaGxpZ2h0IE1nLU1PRi03NEBDQS9DTkYvUFZBIGFzIGEgc3VzdGFpbmFibGUgYW5kIGVmZmVjdGl2ZSBhbHRlcm5hdGl2ZSB0byBjb252ZW50aW9uYWwgcGFja2FnaW5nIG1hdGVyaWFscywgb2ZmZXJpbmcgYm90aCBmb29kIHByZXNlcnZhdGlvbiBhbmQgZW5oYW5jZWQgc2FmZXR5LiIsInB1Ymxpc2hlciI6IkVsc2V2aWVyIEIuVi4iLCJ2b2x1bWUiOiI1MjciLCJjb250YWluZXItdGl0bGUtc2hvcnQiOiIifSwiaXNUZW1wb3JhcnkiOmZhbHNlfV19&quot;,&quot;citationItems&quot;:[{&quot;id&quot;:&quot;6b0aca45-8aec-3878-9a00-1f5cd47ee21a&quot;,&quot;itemData&quot;:{&quot;type&quot;:&quot;article-journal&quot;,&quot;id&quot;:&quot;6b0aca45-8aec-3878-9a00-1f5cd47ee21a&quot;,&quot;title&quot;:&quot;Multifunctional Mg-MOF-74@Carvacrol/Chitin nanofiber-based nanocomposite film for enhanced food packaging&quot;,&quot;author&quot;:[{&quot;family&quot;:&quot;Khan&quot;,&quot;given&quot;:&quot;Muhammad Junaid&quot;,&quot;parse-names&quot;:false,&quot;dropping-particle&quot;:&quot;&quot;,&quot;non-dropping-particle&quot;:&quot;&quot;},{&quot;family&quot;:&quot;Islam&quot;,&quot;given&quot;:&quot;Muhammad Rehan&quot;,&quot;parse-names&quot;:false,&quot;dropping-particle&quot;:&quot;&quot;,&quot;non-dropping-particle&quot;:&quot;&quot;},{&quot;family&quot;:&quot;Hafeez&quot;,&quot;given&quot;:&quot;Farooq&quot;,&quot;parse-names&quot;:false,&quot;dropping-particle&quot;:&quot;&quot;,&quot;non-dropping-particle&quot;:&quot;&quot;},{&quot;family&quot;:&quot;He&quot;,&quot;given&quot;:&quot;Chunyan&quot;,&quot;parse-names&quot;:false,&quot;dropping-particle&quot;:&quot;&quot;,&quot;non-dropping-particle&quot;:&quot;&quot;},{&quot;family&quot;:&quot;Zhang&quot;,&quot;given&quot;:&quot;Jun&quot;,&quot;parse-names&quot;:false,&quot;dropping-particle&quot;:&quot;&quot;,&quot;non-dropping-particle&quot;:&quot;&quot;},{&quot;family&quot;:&quot;Xianyu&quot;,&quot;given&quot;:&quot;Yunlei&quot;,&quot;parse-names&quot;:false,&quot;dropping-particle&quot;:&quot;&quot;,&quot;non-dropping-particle&quot;:&quot;&quot;}],&quot;container-title&quot;:&quot;Chemical Engineering Journal&quot;,&quot;DOI&quot;:&quot;10.1016/j.cej.2025.169666&quot;,&quot;ISSN&quot;:&quot;13858947&quot;,&quot;issued&quot;:{&quot;date-parts&quot;:[[2026,1,1]]},&quot;abstract&quot;:&quot;The proliferation of pathogenic microorganisms is a significant cause of food spoilage, resulting in substantial economic losses and public health risks. To ensure food safety and extend shelf life, packaging should prevent contamination by multidrug-resistant (MDR) pathogens such as Escherichia coli (E. coli), Listeria monocytogenes (Listeria), and Candida albicans (C. albicans). In this study, we developed a multifunctional nanocomposite (Mg-MOF-74@CA/CNF) by integrating magnesium-based metal–organic framework (Mg-MOF-74), carvacrol (CA), and chitin nanofiber (CNF). This nanocomposite was incorporated into a polyvinyl alcohol (PVA) matrix to fabricate the Mg-MOF-74@CA/CNF/PVA film. The resulting film demonstrated excellent antimicrobial activity, achieving up to 98 % microbial inhibition of MDR pathogens through reactive oxygen species and disruption of microbial membranes. In addition, the film exhibited improved thermal stability, enhanced tensile strength, and superior barrier properties against oxygen and water vapor. Application tests on cherry, cauliflower, and chicken confirmed significant reductions in microbial growth and weight loss, alongside prolonged shelf life while maintaining product quality. These findings highlight Mg-MOF-74@CA/CNF/PVA as a sustainable and effective alternative to conventional packaging materials, offering both food preservation and enhanced safety.&quot;,&quot;publisher&quot;:&quot;Elsevier B.V.&quot;,&quot;volume&quot;:&quot;527&quot;,&quot;container-title-short&quot;:&quot;&quot;},&quot;isTemporary&quot;:false}]},{&quot;citationID&quot;:&quot;MENDELEY_CITATION_5e674110-2e61-47c0-a7c4-c6213182f45d&quot;,&quot;properties&quot;:{&quot;noteIndex&quot;:0},&quot;isEdited&quot;:false,&quot;manualOverride&quot;:{&quot;isManuallyOverridden&quot;:false,&quot;citeprocText&quot;:&quot;[6]&quot;,&quot;manualOverrideText&quot;:&quot;&quot;},&quot;citationTag&quot;:&quot;MENDELEY_CITATION_v3_eyJjaXRhdGlvbklEIjoiTUVOREVMRVlfQ0lUQVRJT05fNWU2NzQxMTAtMmU2MS00N2MwLWE3YzQtYzYyMTMxODJmNDVkIiwicHJvcGVydGllcyI6eyJub3RlSW5kZXgiOjB9LCJpc0VkaXRlZCI6ZmFsc2UsIm1hbnVhbE92ZXJyaWRlIjp7ImlzTWFudWFsbHlPdmVycmlkZGVuIjpmYWxzZSwiY2l0ZXByb2NUZXh0IjoiWzZdIiwibWFudWFsT3ZlcnJpZGVUZXh0IjoiIn0sImNpdGF0aW9uSXRlbXMiOlt7ImlkIjoiNmIwYWNhNDUtOGFlYy0zODc4LTlhMDAtMWY1Y2Q0N2VlMjFhIiwiaXRlbURhdGEiOnsidHlwZSI6ImFydGljbGUtam91cm5hbCIsImlkIjoiNmIwYWNhNDUtOGFlYy0zODc4LTlhMDAtMWY1Y2Q0N2VlMjFhIiwidGl0bGUiOiJNdWx0aWZ1bmN0aW9uYWwgTWctTU9GLTc0QENhcnZhY3JvbC9DaGl0aW4gbmFub2ZpYmVyLWJhc2VkIG5hbm9jb21wb3NpdGUgZmlsbSBmb3IgZW5oYW5jZWQgZm9vZCBwYWNrYWdpbmciLCJhdXRob3IiOlt7ImZhbWlseSI6IktoYW4iLCJnaXZlbiI6Ik11aGFtbWFkIEp1bmFpZCIsInBhcnNlLW5hbWVzIjpmYWxzZSwiZHJvcHBpbmctcGFydGljbGUiOiIiLCJub24tZHJvcHBpbmctcGFydGljbGUiOiIifSx7ImZhbWlseSI6IklzbGFtIiwiZ2l2ZW4iOiJNdWhhbW1hZCBSZWhhbiIsInBhcnNlLW5hbWVzIjpmYWxzZSwiZHJvcHBpbmctcGFydGljbGUiOiIiLCJub24tZHJvcHBpbmctcGFydGljbGUiOiIifSx7ImZhbWlseSI6IkhhZmVleiIsImdpdmVuIjoiRmFyb29xIiwicGFyc2UtbmFtZXMiOmZhbHNlLCJkcm9wcGluZy1wYXJ0aWNsZSI6IiIsIm5vbi1kcm9wcGluZy1wYXJ0aWNsZSI6IiJ9LHsiZmFtaWx5IjoiSGUiLCJnaXZlbiI6IkNodW55YW4iLCJwYXJzZS1uYW1lcyI6ZmFsc2UsImRyb3BwaW5nLXBhcnRpY2xlIjoiIiwibm9uLWRyb3BwaW5nLXBhcnRpY2xlIjoiIn0seyJmYW1pbHkiOiJaaGFuZyIsImdpdmVuIjoiSnVuIiwicGFyc2UtbmFtZXMiOmZhbHNlLCJkcm9wcGluZy1wYXJ0aWNsZSI6IiIsIm5vbi1kcm9wcGluZy1wYXJ0aWNsZSI6IiJ9LHsiZmFtaWx5IjoiWGlhbnl1IiwiZ2l2ZW4iOiJZdW5sZWkiLCJwYXJzZS1uYW1lcyI6ZmFsc2UsImRyb3BwaW5nLXBhcnRpY2xlIjoiIiwibm9uLWRyb3BwaW5nLXBhcnRpY2xlIjoiIn1dLCJjb250YWluZXItdGl0bGUiOiJDaGVtaWNhbCBFbmdpbmVlcmluZyBKb3VybmFsIiwiRE9JIjoiMTAuMTAxNi9qLmNlai4yMDI1LjE2OTY2NiIsIklTU04iOiIxMzg1ODk0NyIsImlzc3VlZCI6eyJkYXRlLXBhcnRzIjpbWzIwMjYsMSwxXV19LCJhYnN0cmFjdCI6IlRoZSBwcm9saWZlcmF0aW9uIG9mIHBhdGhvZ2VuaWMgbWljcm9vcmdhbmlzbXMgaXMgYSBzaWduaWZpY2FudCBjYXVzZSBvZiBmb29kIHNwb2lsYWdlLCByZXN1bHRpbmcgaW4gc3Vic3RhbnRpYWwgZWNvbm9taWMgbG9zc2VzIGFuZCBwdWJsaWMgaGVhbHRoIHJpc2tzLiBUbyBlbnN1cmUgZm9vZCBzYWZldHkgYW5kIGV4dGVuZCBzaGVsZiBsaWZlLCBwYWNrYWdpbmcgc2hvdWxkIHByZXZlbnQgY29udGFtaW5hdGlvbiBieSBtdWx0aWRydWctcmVzaXN0YW50IChNRFIpIHBhdGhvZ2VucyBzdWNoIGFzIEVzY2hlcmljaGlhIGNvbGkgKEUuIGNvbGkpLCBMaXN0ZXJpYSBtb25vY3l0b2dlbmVzIChMaXN0ZXJpYSksIGFuZCBDYW5kaWRhIGFsYmljYW5zIChDLiBhbGJpY2FucykuIEluIHRoaXMgc3R1ZHksIHdlIGRldmVsb3BlZCBhIG11bHRpZnVuY3Rpb25hbCBuYW5vY29tcG9zaXRlIChNZy1NT0YtNzRAQ0EvQ05GKSBieSBpbnRlZ3JhdGluZyBtYWduZXNpdW0tYmFzZWQgbWV0YWzigJNvcmdhbmljIGZyYW1ld29yayAoTWctTU9GLTc0KSwgY2FydmFjcm9sIChDQSksIGFuZCBjaGl0aW4gbmFub2ZpYmVyIChDTkYpLiBUaGlzIG5hbm9jb21wb3NpdGUgd2FzIGluY29ycG9yYXRlZCBpbnRvIGEgcG9seXZpbnlsIGFsY29ob2wgKFBWQSkgbWF0cml4IHRvIGZhYnJpY2F0ZSB0aGUgTWctTU9GLTc0QENBL0NORi9QVkEgZmlsbS4gVGhlIHJlc3VsdGluZyBmaWxtIGRlbW9uc3RyYXRlZCBleGNlbGxlbnQgYW50aW1pY3JvYmlhbCBhY3Rpdml0eSwgYWNoaWV2aW5nIHVwIHRvIDk4ICUgbWljcm9iaWFsIGluaGliaXRpb24gb2YgTURSIHBhdGhvZ2VucyB0aHJvdWdoIHJlYWN0aXZlIG94eWdlbiBzcGVjaWVzIGFuZCBkaXNydXB0aW9uIG9mIG1pY3JvYmlhbCBtZW1icmFuZXMuIEluIGFkZGl0aW9uLCB0aGUgZmlsbSBleGhpYml0ZWQgaW1wcm92ZWQgdGhlcm1hbCBzdGFiaWxpdHksIGVuaGFuY2VkIHRlbnNpbGUgc3RyZW5ndGgsIGFuZCBzdXBlcmlvciBiYXJyaWVyIHByb3BlcnRpZXMgYWdhaW5zdCBveHlnZW4gYW5kIHdhdGVyIHZhcG9yLiBBcHBsaWNhdGlvbiB0ZXN0cyBvbiBjaGVycnksIGNhdWxpZmxvd2VyLCBhbmQgY2hpY2tlbiBjb25maXJtZWQgc2lnbmlmaWNhbnQgcmVkdWN0aW9ucyBpbiBtaWNyb2JpYWwgZ3Jvd3RoIGFuZCB3ZWlnaHQgbG9zcywgYWxvbmdzaWRlIHByb2xvbmdlZCBzaGVsZiBsaWZlIHdoaWxlIG1haW50YWluaW5nIHByb2R1Y3QgcXVhbGl0eS4gVGhlc2UgZmluZGluZ3MgaGlnaGxpZ2h0IE1nLU1PRi03NEBDQS9DTkYvUFZBIGFzIGEgc3VzdGFpbmFibGUgYW5kIGVmZmVjdGl2ZSBhbHRlcm5hdGl2ZSB0byBjb252ZW50aW9uYWwgcGFja2FnaW5nIG1hdGVyaWFscywgb2ZmZXJpbmcgYm90aCBmb29kIHByZXNlcnZhdGlvbiBhbmQgZW5oYW5jZWQgc2FmZXR5LiIsInB1Ymxpc2hlciI6IkVsc2V2aWVyIEIuVi4iLCJ2b2x1bWUiOiI1MjciLCJjb250YWluZXItdGl0bGUtc2hvcnQiOiIifSwiaXNUZW1wb3JhcnkiOmZhbHNlfV19&quot;,&quot;citationItems&quot;:[{&quot;id&quot;:&quot;6b0aca45-8aec-3878-9a00-1f5cd47ee21a&quot;,&quot;itemData&quot;:{&quot;type&quot;:&quot;article-journal&quot;,&quot;id&quot;:&quot;6b0aca45-8aec-3878-9a00-1f5cd47ee21a&quot;,&quot;title&quot;:&quot;Multifunctional Mg-MOF-74@Carvacrol/Chitin nanofiber-based nanocomposite film for enhanced food packaging&quot;,&quot;author&quot;:[{&quot;family&quot;:&quot;Khan&quot;,&quot;given&quot;:&quot;Muhammad Junaid&quot;,&quot;parse-names&quot;:false,&quot;dropping-particle&quot;:&quot;&quot;,&quot;non-dropping-particle&quot;:&quot;&quot;},{&quot;family&quot;:&quot;Islam&quot;,&quot;given&quot;:&quot;Muhammad Rehan&quot;,&quot;parse-names&quot;:false,&quot;dropping-particle&quot;:&quot;&quot;,&quot;non-dropping-particle&quot;:&quot;&quot;},{&quot;family&quot;:&quot;Hafeez&quot;,&quot;given&quot;:&quot;Farooq&quot;,&quot;parse-names&quot;:false,&quot;dropping-particle&quot;:&quot;&quot;,&quot;non-dropping-particle&quot;:&quot;&quot;},{&quot;family&quot;:&quot;He&quot;,&quot;given&quot;:&quot;Chunyan&quot;,&quot;parse-names&quot;:false,&quot;dropping-particle&quot;:&quot;&quot;,&quot;non-dropping-particle&quot;:&quot;&quot;},{&quot;family&quot;:&quot;Zhang&quot;,&quot;given&quot;:&quot;Jun&quot;,&quot;parse-names&quot;:false,&quot;dropping-particle&quot;:&quot;&quot;,&quot;non-dropping-particle&quot;:&quot;&quot;},{&quot;family&quot;:&quot;Xianyu&quot;,&quot;given&quot;:&quot;Yunlei&quot;,&quot;parse-names&quot;:false,&quot;dropping-particle&quot;:&quot;&quot;,&quot;non-dropping-particle&quot;:&quot;&quot;}],&quot;container-title&quot;:&quot;Chemical Engineering Journal&quot;,&quot;DOI&quot;:&quot;10.1016/j.cej.2025.169666&quot;,&quot;ISSN&quot;:&quot;13858947&quot;,&quot;issued&quot;:{&quot;date-parts&quot;:[[2026,1,1]]},&quot;abstract&quot;:&quot;The proliferation of pathogenic microorganisms is a significant cause of food spoilage, resulting in substantial economic losses and public health risks. To ensure food safety and extend shelf life, packaging should prevent contamination by multidrug-resistant (MDR) pathogens such as Escherichia coli (E. coli), Listeria monocytogenes (Listeria), and Candida albicans (C. albicans). In this study, we developed a multifunctional nanocomposite (Mg-MOF-74@CA/CNF) by integrating magnesium-based metal–organic framework (Mg-MOF-74), carvacrol (CA), and chitin nanofiber (CNF). This nanocomposite was incorporated into a polyvinyl alcohol (PVA) matrix to fabricate the Mg-MOF-74@CA/CNF/PVA film. The resulting film demonstrated excellent antimicrobial activity, achieving up to 98 % microbial inhibition of MDR pathogens through reactive oxygen species and disruption of microbial membranes. In addition, the film exhibited improved thermal stability, enhanced tensile strength, and superior barrier properties against oxygen and water vapor. Application tests on cherry, cauliflower, and chicken confirmed significant reductions in microbial growth and weight loss, alongside prolonged shelf life while maintaining product quality. These findings highlight Mg-MOF-74@CA/CNF/PVA as a sustainable and effective alternative to conventional packaging materials, offering both food preservation and enhanced safety.&quot;,&quot;publisher&quot;:&quot;Elsevier B.V.&quot;,&quot;volume&quot;:&quot;527&quot;,&quot;container-title-short&quot;:&quot;&quot;},&quot;isTemporary&quot;:false}]},{&quot;citationID&quot;:&quot;MENDELEY_CITATION_66a07ba6-ef79-49a0-857b-61dcb4bb1aaa&quot;,&quot;properties&quot;:{&quot;noteIndex&quot;:0},&quot;isEdited&quot;:false,&quot;manualOverride&quot;:{&quot;isManuallyOverridden&quot;:false,&quot;citeprocText&quot;:&quot;[7]&quot;,&quot;manualOverrideText&quot;:&quot;&quot;},&quot;citationTag&quot;:&quot;MENDELEY_CITATION_v3_eyJjaXRhdGlvbklEIjoiTUVOREVMRVlfQ0lUQVRJT05fNjZhMDdiYTYtZWY3OS00OWEwLTg1N2ItNjFkY2I0YmIxYWFhIiwicHJvcGVydGllcyI6eyJub3RlSW5kZXgiOjB9LCJpc0VkaXRlZCI6ZmFsc2UsIm1hbnVhbE92ZXJyaWRlIjp7ImlzTWFudWFsbHlPdmVycmlkZGVuIjpmYWxzZSwiY2l0ZXByb2NUZXh0IjoiWzddIiwibWFudWFsT3ZlcnJpZGVUZXh0IjoiIn0sImNpdGF0aW9uSXRlbXMiOlt7ImlkIjoiNmRlZGFhZTktMmQ3My0zNjQxLThiODQtNzBlODA2MzQyZjgxIiwiaXRlbURhdGEiOnsidHlwZSI6ImFydGljbGUtam91cm5hbCIsImlkIjoiNmRlZGFhZTktMmQ3My0zNjQxLThiODQtNzBlODA2MzQyZjgxIiwidGl0bGUiOiJQaG90b2FjdGl2YXRlZCBtdWx0aW1vZGFsIGFudGltaWNyb2JpYWwgYmlvcG9seW1lciBmaWxtczogc3luZXJnaWVzLCBpbm5vdmF0aW9ucywgYW5kIHN1c3RhaW5hYmxlIGludGVsbGlnZW50IGZvb2QgcGFja2FnaW5nIiwiYXV0aG9yIjpbeyJmYW1pbHkiOiJZYW5nIiwiZ2l2ZW4iOiJKdW4iLCJwYXJzZS1uYW1lcyI6ZmFsc2UsImRyb3BwaW5nLXBhcnRpY2xlIjoiIiwibm9uLWRyb3BwaW5nLXBhcnRpY2xlIjoiIn0seyJmYW1pbHkiOiJSaGltIiwiZ2l2ZW4iOiJKb25nIFdoYW4iLCJwYXJzZS1uYW1lcyI6ZmFsc2UsImRyb3BwaW5nLXBhcnRpY2xlIjoiIiwibm9uLWRyb3BwaW5nLXBhcnRpY2xlIjoiIn0seyJmYW1pbHkiOiJKYWZhcmkiLCJnaXZlbiI6IlNlaWQgTWFoZGkiLCJwYXJzZS1uYW1lcyI6ZmFsc2UsImRyb3BwaW5nLXBhcnRpY2xlIjoiIiwibm9uLWRyb3BwaW5nLXBhcnRpY2xlIjoiIn0seyJmYW1pbHkiOiJaaGFuZyIsImdpdmVuIjoiV2FubGkiLCJwYXJzZS1uYW1lcyI6ZmFsc2UsImRyb3BwaW5nLXBhcnRpY2xlIjoiIiwibm9uLWRyb3BwaW5nLXBhcnRpY2xlIjoiIn1dLCJjb250YWluZXItdGl0bGUiOiJBZHZhbmNlZCBDb21wb3NpdGVzIGFuZCBIeWJyaWQgTWF0ZXJpYWxzIiwiRE9JIjoiMTAuMTAwNy9zNDIxMTQtMDI1LTAxNDM4LTMiLCJJU1NOIjoiMjUyMjAxMzYiLCJpc3N1ZWQiOnsiZGF0ZS1wYXJ0cyI6W1syMDI1LDEwLDFdXX0sImFic3RyYWN0IjoiQmlvcG9seW1lci1iYXNlZCBmb29kIHBhY2thZ2luZyBmaWxtcyAoRlBGcykgaGF2ZSBlbWVyZ2VkIGFzIHByb21pc2luZyBzdXN0YWluYWJsZSBzdWJzdGl0dXRlcyBmb3IgcGV0cm9sZXVtLWRlcml2ZWQgbWF0ZXJpYWxzLCBvd2luZyB0byB0aGVpciBiaW9kZWdyYWRhYmlsaXR5LCBiaW9jb21wYXRpYmlsaXR5LCBhbmQgY29zdC1lZmZlY3RpdmVuZXNzLiBIb3dldmVyLCB0aGVpciBpbmhlcmVudCBsaW1pdGF0aW9ucyBpbiBwaHlzaWNvY2hlbWljYWwgcHJvcGVydGllcyBuZWNlc3NpdGF0ZSBmdW5jdGlvbmFsIGVuaGFuY2VtZW50cyB0byBtZWV0IHN0cmluZ2VudCByZXF1aXJlbWVudHMgZm9yIGZvb2QgcHJlc2VydmF0aW9uLiBUaGlzIHJldmlldyBzeXN0ZW1hdGljYWxseSBpbnZlc3RpZ2F0ZXMgdGhlIGludGVncmF0aW9uIG9mIHBob3RvdGhlcm1hbCAoUFRBKSwgcGhvdG9keW5hbWljIChQREkpLCBhbmQgcGhvdG9jYXRhbHl0aWMgKFBDQSkgYWRkaXRpdmVzIGludG8gYmlvcG9seW1lciBtYXRyaWNlcywgd2hpY2ggc3luZXJnaXN0aWNhbGx5IGNvbmZlciBsaWdodC1hY3RpdmF0ZWQgYW50aW1pY3JvYmlhbCBhY3Rpdml0eSwgYW50aW94aWRhbnQgZWZmZWN0cywgYW5kIHN0cnVjdHVyYWwgcmVpbmZvcmNlbWVudC4gV2UgZWx1Y2lkYXRlIHRoZSB1bmRlcmx5aW5nIG1lY2hhbmlzbXMsIGZvY3VzaW5nIG9uIHJlYWN0aXZlIG94eWdlbiBzcGVjaWVzIChST1MpIGdlbmVyYXRpb24gYW5kIGxvY2FsaXplZCBoeXBlcnRoZXJtaWEgdGhhdCBkaXNydXB0IG1pY3JvYmlhbCBpbnRlZ3JpdHkuIEtleSBhZHZhbmNlbWVudHMgaW5jbHVkZSBoeWJyaWQgc3lzdGVtcyAoZS5nLiwgUFRBL1BESSBjb21wb3NpdGVzLCBzdXN0YWluZWQtcmVsZWFzZSBwbGF0Zm9ybXMsIGFuZCBtdWx0aWZ1bmN0aW9uYWwgbWV0YWzigJNvcmdhbmljIGZyYW1ld29ya3MgW01PRnNdKSB0aGF0IGFjaGlldmUgPiA5OSUgaW5oaWJpdGlvbiBvZiBwYXRob2dlbnMuIE1hdGVyaWFsIGlubm92YXRpb25z4oCUaW5jbHVkaW5nIGN1cmN1bWluLc6yLWN5Y2xvZGV4dHJpbiBjb21wbGV4ZXMsIHBvbHlkb3BhbWluZSBuYW5vcGFydGljbGVzLCBhbmQgY2FyYm9uIG5hbm90dWJlIGh5YnJpZHPigJRhZGRyZXNzIGNyaXRpY2FsIGNoYWxsZW5nZXMgKGUuZy4sIHBob3Rvc2Vuc2l0aXplciBoeWRyb3Bob2JpY2l0eSwgbmFub3BhcnRpY2xlIGFnZ3JlZ2F0aW9uKSB3aGlsZSBlbmhhbmNpbmcgbWVjaGFuaWNhbCBzdHJlbmd0aCwgYmFycmllciBwcm9wZXJ0aWVzLCBhbmQgY29udHJvbGxlZCByZWxlYXNlLiBQaG90b2FjdGl2YXRlZCBGUEZzIGZ1cnRoZXIgZXhoaWJpdCBkdWFsIGZ1bmN0aW9uYWxpdHk6IGVuYWJsaW5nIHJlYWwtdGltZSBmcmVzaG5lc3MgbW9uaXRvcmluZyB2aWEgcEgtcmVzcG9uc2l2ZSBpbmRpY2F0b3JzIGFuZCBkZWxheWluZyBmcnVpdCBzZW5lc2NlbmNlIHRocm91Z2ggZXRoeWxlbmUgZGVncmFkYXRpb24uIEVtZXJnaW5nIHN0cmF0ZWdpZXMgY29tYmluaW5nIFBESSwgUENBLCBhbmQgUFRBLCBhbG9uZ3NpZGUgbGlnaHQtdHJpZ2dlcmVkIGdhc2VvdXMgYW50aW1pY3JvYmlhbHMsIGhvbGQgcHJvbWlzZSBmb3IgbmV4dC1nZW5lcmF0aW9uIHNtYXJ0IHBhY2thZ2luZy4gRGVzcGl0ZSB0aGVzZSBwcm9ncmVzcywgY2hhbGxlbmdlcyBwZXJzaXN0OiBpbnN1ZmZpY2llbnQgbGlnaHQgcGVuZXRyYXRpb24gaW4gY29tcGxleCBmb29kIG1hdHJpY2VzLCBwb3RlbnRpYWwgZm9vZCBxdWFsaXR5IGRlZ3JhZGF0aW9uIHVuZGVyIHByb2xvbmdlZC9oaWdoLWludGVuc2l0eSBpcnJhZGlhdGlvbiwgYW5kIG94eWdlbiBkZXBlbmRlbmNlIG9mIFJPUyBnZW5lcmF0aW9uLiBGdXR1cmUgcmVzZWFyY2ggc2hvdWxkIHRhcmdldCB0aGVzZSBsaW1pdGF0aW9ucyB0byBlbmhhbmNlIHRoZSBwcmFjdGljYWxpdHkgYW5kIHNhZmV0eSBvZiBsaWdodC1yZXNwb25zaXZlIHBhY2thZ2luZy4gVGhpcyByZXZpZXcgcHJvdmlkZXMgYSBjcml0aWNhbCByb2FkbWFwIGJyaWRnaW5nIG1hdGVyaWFsIHNjaWVuY2UgYW5kIGZvb2QgdGVjaG5vbG9neSwgZmFjaWxpdGF0aW5nIHRoZSBkZXZlbG9wbWVudCBvZiBlY28tZnJpZW5kbHksIGhpZ2gtcGVyZm9ybWFuY2UgYmlvcG9seW1lciBmaWxtcyBmb3IgZW5zdXJpbmcgZm9vZCBzYWZldHkgYW5kIGV4dGVuZGluZyBzaGVsZiBsaWZlLiIsInB1Ymxpc2hlciI6IlNwcmluZ2VyIFNjaWVuY2UgYW5kIEJ1c2luZXNzIE1lZGlhIEIuVi4iLCJpc3N1ZSI6IjUiLCJ2b2x1bWUiOiI4IiwiY29udGFpbmVyLXRpdGxlLXNob3J0IjoiQWR2LiBDb21wb3MuIEh5YnJpZCBNYXRlci4ifSwiaXNUZW1wb3JhcnkiOmZhbHNlfV19&quot;,&quot;citationItems&quot;:[{&quot;id&quot;:&quot;6dedaae9-2d73-3641-8b84-70e806342f81&quot;,&quot;itemData&quot;:{&quot;type&quot;:&quot;article-journal&quot;,&quot;id&quot;:&quot;6dedaae9-2d73-3641-8b84-70e806342f81&quot;,&quot;title&quot;:&quot;Photoactivated multimodal antimicrobial biopolymer films: synergies, innovations, and sustainable intelligent food packaging&quot;,&quot;author&quot;:[{&quot;family&quot;:&quot;Yang&quot;,&quot;given&quot;:&quot;Jun&quot;,&quot;parse-names&quot;:false,&quot;dropping-particle&quot;:&quot;&quot;,&quot;non-dropping-particle&quot;:&quot;&quot;},{&quot;family&quot;:&quot;Rhim&quot;,&quot;given&quot;:&quot;Jong Whan&quot;,&quot;parse-names&quot;:false,&quot;dropping-particle&quot;:&quot;&quot;,&quot;non-dropping-particle&quot;:&quot;&quot;},{&quot;family&quot;:&quot;Jafari&quot;,&quot;given&quot;:&quot;Seid Mahdi&quot;,&quot;parse-names&quot;:false,&quot;dropping-particle&quot;:&quot;&quot;,&quot;non-dropping-particle&quot;:&quot;&quot;},{&quot;family&quot;:&quot;Zhang&quot;,&quot;given&quot;:&quot;Wanli&quot;,&quot;parse-names&quot;:false,&quot;dropping-particle&quot;:&quot;&quot;,&quot;non-dropping-particle&quot;:&quot;&quot;}],&quot;container-title&quot;:&quot;Advanced Composites and Hybrid Materials&quot;,&quot;DOI&quot;:&quot;10.1007/s42114-025-01438-3&quot;,&quot;ISSN&quot;:&quot;25220136&quot;,&quot;issued&quot;:{&quot;date-parts&quot;:[[2025,10,1]]},&quot;abstract&quot;:&quot;Biopolymer-based food packaging films (FPFs) have emerged as promising sustainable substitutes for petroleum-derived materials, owing to their biodegradability, biocompatibility, and cost-effectiveness. However, their inherent limitations in physicochemical properties necessitate functional enhancements to meet stringent requirements for food preservation. This review systematically investigates the integration of photothermal (PTA), photodynamic (PDI), and photocatalytic (PCA) additives into biopolymer matrices, which synergistically confer light-activated antimicrobial activity, antioxidant effects, and structural reinforcement. We elucidate the underlying mechanisms, focusing on reactive oxygen species (ROS) generation and localized hyperthermia that disrupt microbial integrity. Key advancements include hybrid systems (e.g., PTA/PDI composites, sustained-release platforms, and multifunctional metal–organic frameworks [MOFs]) that achieve &gt; 99% inhibition of pathogens. Material innovations—including curcumin-β-cyclodextrin complexes, polydopamine nanoparticles, and carbon nanotube hybrids—address critical challenges (e.g., photosensitizer hydrophobicity, nanoparticle aggregation) while enhancing mechanical strength, barrier properties, and controlled release. Photoactivated FPFs further exhibit dual functionality: enabling real-time freshness monitoring via pH-responsive indicators and delaying fruit senescence through ethylene degradation. Emerging strategies combining PDI, PCA, and PTA, alongside light-triggered gaseous antimicrobials, hold promise for next-generation smart packaging. Despite these progress, challenges persist: insufficient light penetration in complex food matrices, potential food quality degradation under prolonged/high-intensity irradiation, and oxygen dependence of ROS generation. Future research should target these limitations to enhance the practicality and safety of light-responsive packaging. This review provides a critical roadmap bridging material science and food technology, facilitating the development of eco-friendly, high-performance biopolymer films for ensuring food safety and extending shelf life.&quot;,&quot;publisher&quot;:&quot;Springer Science and Business Media B.V.&quot;,&quot;issue&quot;:&quot;5&quot;,&quot;volume&quot;:&quot;8&quot;,&quot;container-title-short&quot;:&quot;Adv. Compos. Hybrid Mater.&quot;},&quot;isTemporary&quot;:false}]},{&quot;citationID&quot;:&quot;MENDELEY_CITATION_d23267d6-527f-49c4-9357-5522fc85cb38&quot;,&quot;properties&quot;:{&quot;noteIndex&quot;:0},&quot;isEdited&quot;:false,&quot;manualOverride&quot;:{&quot;isManuallyOverridden&quot;:false,&quot;citeprocText&quot;:&quot;[3]&quot;,&quot;manualOverrideText&quot;:&quot;&quot;},&quot;citationTag&quot;:&quot;MENDELEY_CITATION_v3_eyJjaXRhdGlvbklEIjoiTUVOREVMRVlfQ0lUQVRJT05fZDIzMjY3ZDYtNTI3Zi00OWM0LTkzNTctNTUyMmZjODVjYjM4IiwicHJvcGVydGllcyI6eyJub3RlSW5kZXgiOjB9LCJpc0VkaXRlZCI6ZmFsc2UsIm1hbnVhbE92ZXJyaWRlIjp7ImlzTWFudWFsbHlPdmVycmlkZGVuIjpmYWxzZSwiY2l0ZXByb2NUZXh0IjoiWzNdIiwibWFudWFsT3ZlcnJpZGVUZXh0IjoiIn0sImNpdGF0aW9uSXRlbXMiOlt7ImlkIjoiNDE5NjM2ZTMtMTkyYi0zM2Y3LWI3N2QtZmJiOGUwOWE0MjNiIiwiaXRlbURhdGEiOnsidHlwZSI6ImFydGljbGUiLCJpZCI6IjQxOTYzNmUzLTE5MmItMzNmNy1iNzdkLWZiYjhlMDlhNDIzYiIsInRpdGxlIjoiTXVsdGlmdW5jdGlvbmFsIE1ldGFs4oCTT3JnYW5pYyBGcmFtZXdvcmtzIGZvciBFbmhhbmNpbmcgRm9vZCBTYWZldHkgYW5kIFF1YWxpdHk6IEEgQ29tcHJlaGVuc2l2ZSBSZXZpZXciLCJhdXRob3IiOlt7ImZhbWlseSI6IkppYW5nIiwiZ2l2ZW4iOiJXZWluYSIsInBhcnNlLW5hbWVzIjpmYWxzZSwiZHJvcHBpbmctcGFydGljbGUiOiIiLCJub24tZHJvcHBpbmctcGFydGljbGUiOiIifSx7ImZhbWlseSI6Ilpob3UiLCJnaXZlbiI6Ilh1ZSIsInBhcnNlLW5hbWVzIjpmYWxzZSwiZHJvcHBpbmctcGFydGljbGUiOiIiLCJub24tZHJvcHBpbmctcGFydGljbGUiOiIifSx7ImZhbWlseSI6Ill1YW4iLCJnaXZlbiI6Ilh1ZXpoaSIsInBhcnNlLW5hbWVzIjpmYWxzZSwiZHJvcHBpbmctcGFydGljbGUiOiIiLCJub24tZHJvcHBpbmctcGFydGljbGUiOiIifSx7ImZhbWlseSI6IlpoYW5nIiwiZ2l2ZW4iOiJMaWFuZyIsInBhcnNlLW5hbWVzIjpmYWxzZSwiZHJvcHBpbmctcGFydGljbGUiOiIiLCJub24tZHJvcHBpbmctcGFydGljbGUiOiIifSx7ImZhbWlseSI6IlhpYW8iLCJnaXZlbiI6Ilh1ZSIsInBhcnNlLW5hbWVzIjpmYWxzZSwiZHJvcHBpbmctcGFydGljbGUiOiIiLCJub24tZHJvcHBpbmctcGFydGljbGUiOiIifSx7ImZhbWlseSI6IlpodSIsImdpdmVuIjoiSmlhbmd5dSIsInBhcnNlLW5hbWVzIjpmYWxzZSwiZHJvcHBpbmctcGFydGljbGUiOiIiLCJub24tZHJvcHBpbmctcGFydGljbGUiOiIifSx7ImZhbWlseSI6IkNoZW5nIiwiZ2l2ZW4iOiJXZWl3ZWkiLCJwYXJzZS1uYW1lcyI6ZmFsc2UsImRyb3BwaW5nLXBhcnRpY2xlIjoiIiwibm9uLWRyb3BwaW5nLXBhcnRpY2xlIjoiIn1dLCJjb250YWluZXItdGl0bGUiOiJGb29kcyIsIkRPSSI6IjEwLjMzOTAvZm9vZHMxNDIzNDExMSIsIklTU04iOiIyMzA0ODE1OCIsImlzc3VlZCI6eyJkYXRlLXBhcnRzIjpbWzIwMjUsMTIsMV1dfSwiYWJzdHJhY3QiOiJGb29kIHNhZmV0eSBhbmQgcXVhbGl0eSBhcmUgcGFyYW1vdW50IGdsb2JhbCBjb25jZXJucywgd2l0aCB0aGUgY29tcGxleGl0aWVzIG9mIHRoZSBtb2Rlcm4gc3VwcGx5IGNoYWluIGRlbWFuZGluZyBhZHZhbmNlZCB0ZWNobm9sb2dpZXMgZm9yIG1vbml0b3JpbmcsIHByZXNlcnZhdGlvbiwgYW5kIGRlY29udGFtaW5hdGlvbi4gQ29udmVudGlvbmFsIG1ldGhvZHMgb2Z0ZW4gZmFsbCBzaG9ydCBkdWUgdG8gbGltaXRhdGlvbnMgaW4gc3BlZWQsIHNlbnNpdGl2aXR5LCBjb3N0LCBhbmQgZnVuY3Rpb25hbGl0eS4gTWV0YWzigJNvcmdhbmljIGZyYW1ld29ya3MgKE1PRnMpLCBhIGNsYXNzIG9mIGNyeXN0YWxsaW5lIHBvcm91cyBtYXRlcmlhbHMsIGhhdmUgZW1lcmdlZCBhcyBhIGhpZ2hseSB1bml2ZXJzYWwgcGxhdGZvcm0gdG8gYWRkcmVzcyB0aGVzZSBjaGFsbGVuZ2VzLCBvd2luZyB0byB0aGVpciB1bnByZWNlZGVudGVkIHN0cnVjdHVyYWwgdHVuYWJpbGl0eSwgdWx0cmFoaWdoIHN1cmZhY2UgYXJlYXMsIGFuZCB0YWlsb3JhYmxlIGNoZW1pY2FsIGZ1bmN0aW9uYWxpdGllcy4gVGhpcyBjb21wcmVoZW5zaXZlIHJldmlldyBkZXRhaWxzIHRoZSBzdGF0ZS1vZi10aGUtYXJ0IGFwcGxpY2F0aW9ucyBvZiBtdWx0aWZ1bmN0aW9uYWwgTU9GcyBhY3Jvc3MgdGhlIGVudGlyZSBzcGVjdHJ1bSBvZiBmb29kIHNhZmV0eSBhbmQgcXVhbGl0eSBlbmhhbmNlbWVudC4gRmlyc3QsIHRoZSByZXZpZXcgZGV0YWlscyB0aGUgYXBwbGljYXRpb24gb2YgTU9GcyBpbiBhZHZhbmNlZCBmb29kIGFuYWx5c2lzLCBjb3ZlcmluZyB0aGVpciB0cmFuc2Zvcm1hdGl2ZSByb2xlcyBhcyBzb3JiZW50cyBpbiBzYW1wbGUgcHJlcGFyYXRpb24gKGUuZy4sIHNvbGlkLXBoYXNlIGV4dHJhY3Rpb24gYW5kIG1pY3JvZXh0cmFjdGlvbiksIGFzIG5vdmVsIHN0YXRpb25hcnkgcGhhc2VzIGluIGNocm9tYXRvZ3JhcGh5LCBhbmQgYXMgdGhlIGNvcmUgY29tcG9uZW50cyBvZiBoaWdobHkgc2Vuc2l0aXZlIHNlbnNpbmcgcGxhdGZvcm1zLCBpbmNsdWRpbmcgbHVtaW5lc2NlbnQsIGNvbG9yaW1ldHJpYywgZWxlY3Ryb2NoZW1pY2FsLCBhbmQgU0VSUy1iYXNlZCBzZW5zb3JzIGZvciBjb250YW1pbmFudCBkZXRlY3Rpb24uIFN1YnNlcXVlbnRseSwgdGhlIHJvbGUgb2YgTU9GcyBpbiBmb29kIHByZXNlcnZhdGlvbiBhbmQgcGFja2FnaW5nIGlzIGV4cGxvcmVkLCBoaWdobGlnaHRpbmcgdGhlaXIgdXNlIGluIGFjdGl2ZSBwYWNrYWdpbmcgc3lzdGVtcyBmb3IgZXRoeWxlbmUgc2NhdmVuZ2luZyBhbmQgY29udHJvbGxlZCBhbnRpbWljcm9iaWFsIHJlbGVhc2UsIGluIGludGVsbGlnZW50IHBhY2thZ2luZyBmb3IgdmlzdWFsIHNwb2lsYWdlIGluZGljYXRpb24sIGFuZCBhcyBmdW5jdGlvbmFsIGZpbGxlcnMgZm9yIGVuaGFuY2luZyB0aGUgYmFycmllciBwcm9wZXJ0aWVzIG9mIHBhY2thZ2luZyBtYXRlcmlhbHMuIEZ1cnRoZXJtb3JlLCB0aGUgcmV2aWV3IGV4YW1pbmVzIHRoZSBkaXJlY3QgYXBwbGljYXRpb24gb2YgTU9GcyBpbiBmb29kIHByb2Nlc3NpbmcgZm9yIHRoZSBzZWxlY3RpdmUgYWRzb3JwdGl2ZSByZW1vdmFsIG9mIGNvbnRhbWluYW50cyBmcm9tIGNvbXBsZXggZm9vZCBtYXRyaWNlcyAoc3VjaCBhcyBvaWxzIGFuZCBiZXZlcmFnZXMpIGFuZCBhcyByb2J1c3QsIHJlY3ljbGFibGUgaGV0ZXJvZ2VuZW91cyBjYXRhbHlzdHMuIEZpbmFsbHksIGEgY3JpdGljYWwgZGlzY3Vzc2lvbiBpcyBwcmVzZW50ZWQgb24gdGhlIHNpZ25pZmljYW50IGNoYWxsZW5nZXMgdGhhdCBpbXBlZGUgd2lkZXNwcmVhZCBhZG9wdGlvbi4gVGhlc2UgaW5jbHVkZSBjb25jZXJucyByZWdhcmRpbmcgYmlvY29tcGF0aWJpbGl0eSBhbmQgdG94aWNvbG9neSwgaXNzdWVzIG9mIGxvbmctdGVybSBzdGFiaWxpdHkgaW4gY29tcGxleCBmb29kIG1hdHJpY2VzLCBhbmQgdGhlIGh1cmRsZXMgb2YgYWNoaWV2aW5nIGNvc3QtZWZmZWN0aXZlLCBzY2FsYWJsZSBzeW50aGVzaXMuIFRoaXMgcmV2aWV3IG5vdCBvbmx5IHN1bW1hcml6ZXMgcmVjZW50IHByb2dyZXNzIGJ1dCBhbHNvIHByb3ZpZGVzIGEgZm9yd2FyZC1sb29raW5nIHBlcnNwZWN0aXZlIG9uIHRoZSBpbnRlcmRpc2NpcGxpbmFyeSBlZmZvcnRzIHJlcXVpcmVkIHRvIHRyYW5zbGF0ZSB0aGVzZSBwcm9taXNpbmcgbmFub21hdGVyaWFscyBmcm9tIGxhYm9yYXRvcnkgcmVzZWFyY2ggaW50byBwcmFjdGljYWwsIHJlYWwtd29ybGQgc29sdXRpb25zIGZvciBhIHNhZmVyIGFuZCBoaWdoZXItcXVhbGl0eSBnbG9iYWwgZm9vZCBzdXBwbHkuIiwicHVibGlzaGVyIjoiTXVsdGlkaXNjaXBsaW5hcnkgRGlnaXRhbCBQdWJsaXNoaW5nIEluc3RpdHV0ZSAoTURQSSkiLCJpc3N1ZSI6IjIzIiwidm9sdW1lIjoiMTQiLCJjb250YWluZXItdGl0bGUtc2hvcnQiOiIifSwiaXNUZW1wb3JhcnkiOmZhbHNlfV19&quot;,&quot;citationItems&quot;:[{&quot;id&quot;:&quot;419636e3-192b-33f7-b77d-fbb8e09a423b&quot;,&quot;itemData&quot;:{&quot;type&quot;:&quot;article&quot;,&quot;id&quot;:&quot;419636e3-192b-33f7-b77d-fbb8e09a423b&quot;,&quot;title&quot;:&quot;Multifunctional Metal–Organic Frameworks for Enhancing Food Safety and Quality: A Comprehensive Review&quot;,&quot;author&quot;:[{&quot;family&quot;:&quot;Jiang&quot;,&quot;given&quot;:&quot;Weina&quot;,&quot;parse-names&quot;:false,&quot;dropping-particle&quot;:&quot;&quot;,&quot;non-dropping-particle&quot;:&quot;&quot;},{&quot;family&quot;:&quot;Zhou&quot;,&quot;given&quot;:&quot;Xue&quot;,&quot;parse-names&quot;:false,&quot;dropping-particle&quot;:&quot;&quot;,&quot;non-dropping-particle&quot;:&quot;&quot;},{&quot;family&quot;:&quot;Yuan&quot;,&quot;given&quot;:&quot;Xuezhi&quot;,&quot;parse-names&quot;:false,&quot;dropping-particle&quot;:&quot;&quot;,&quot;non-dropping-particle&quot;:&quot;&quot;},{&quot;family&quot;:&quot;Zhang&quot;,&quot;given&quot;:&quot;Liang&quot;,&quot;parse-names&quot;:false,&quot;dropping-particle&quot;:&quot;&quot;,&quot;non-dropping-particle&quot;:&quot;&quot;},{&quot;family&quot;:&quot;Xiao&quot;,&quot;given&quot;:&quot;Xue&quot;,&quot;parse-names&quot;:false,&quot;dropping-particle&quot;:&quot;&quot;,&quot;non-dropping-particle&quot;:&quot;&quot;},{&quot;family&quot;:&quot;Zhu&quot;,&quot;given&quot;:&quot;Jiangyu&quot;,&quot;parse-names&quot;:false,&quot;dropping-particle&quot;:&quot;&quot;,&quot;non-dropping-particle&quot;:&quot;&quot;},{&quot;family&quot;:&quot;Cheng&quot;,&quot;given&quot;:&quot;Weiwei&quot;,&quot;parse-names&quot;:false,&quot;dropping-particle&quot;:&quot;&quot;,&quot;non-dropping-particle&quot;:&quot;&quot;}],&quot;container-title&quot;:&quot;Foods&quot;,&quot;DOI&quot;:&quot;10.3390/foods14234111&quot;,&quot;ISSN&quot;:&quot;23048158&quot;,&quot;issued&quot;:{&quot;date-parts&quot;:[[2025,12,1]]},&quot;abstract&quot;:&quot;Food safety and quality are paramount global concerns, with the complexities of the modern supply chain demanding advanced technologies for monitoring, preservation, and decontamination. Conventional methods often fall short due to limitations in speed, sensitivity, cost, and functionality. Metal–organic frameworks (MOFs), a class of crystalline porous materials, have emerged as a highly universal platform to address these challenges, owing to their unprecedented structural tunability, ultrahigh surface areas, and tailorable chemical functionalities. This comprehensive review details the state-of-the-art applications of multifunctional MOFs across the entire spectrum of food safety and quality enhancement. First, the review details the application of MOFs in advanced food analysis, covering their transformative roles as sorbents in sample preparation (e.g., solid-phase extraction and microextraction), as novel stationary phases in chromatography, and as the core components of highly sensitive sensing platforms, including luminescent, colorimetric, electrochemical, and SERS-based sensors for contaminant detection. Subsequently, the role of MOFs in food preservation and packaging is explored, highlighting their use in active packaging systems for ethylene scavenging and controlled antimicrobial release, in intelligent packaging for visual spoilage indication, and as functional fillers for enhancing the barrier properties of packaging materials. Furthermore, the review examines the direct application of MOFs in food processing for the selective adsorptive removal of contaminants from complex food matrices (such as oils and beverages) and as robust, recyclable heterogeneous catalysts. Finally, a critical discussion is presented on the significant challenges that impede widespread adoption. These include concerns regarding biocompatibility and toxicology, issues of long-term stability in complex food matrices, and the hurdles of achieving cost-effective, scalable synthesis. This review not only summarizes recent progress but also provides a forward-looking perspective on the interdisciplinary efforts required to translate these promising nanomaterials from laboratory research into practical, real-world solutions for a safer and higher-quality global food supply.&quot;,&quot;publisher&quot;:&quot;Multidisciplinary Digital Publishing Institute (MDPI)&quot;,&quot;issue&quot;:&quot;23&quot;,&quot;volume&quot;:&quot;14&quot;,&quot;container-title-short&quot;:&quot;&quot;},&quot;isTemporary&quot;:false}]},{&quot;citationID&quot;:&quot;MENDELEY_CITATION_c0f72e51-795d-476f-93ae-9afe0cd9479a&quot;,&quot;properties&quot;:{&quot;noteIndex&quot;:0},&quot;isEdited&quot;:false,&quot;manualOverride&quot;:{&quot;isManuallyOverridden&quot;:false,&quot;citeprocText&quot;:&quot;[1], [7]&quot;,&quot;manualOverrideText&quot;:&quot;&quot;},&quot;citationTag&quot;:&quot;MENDELEY_CITATION_v3_eyJjaXRhdGlvbklEIjoiTUVOREVMRVlfQ0lUQVRJT05fYzBmNzJlNTEtNzk1ZC00NzZmLTkzYWUtOWFmZTBjZDk0NzlhIiwicHJvcGVydGllcyI6eyJub3RlSW5kZXgiOjB9LCJpc0VkaXRlZCI6ZmFsc2UsIm1hbnVhbE92ZXJyaWRlIjp7ImlzTWFudWFsbHlPdmVycmlkZGVuIjpmYWxzZSwiY2l0ZXByb2NUZXh0IjoiWzFdLCBbN10iLCJtYW51YWxPdmVycmlkZVRleHQiOiIifSwiY2l0YXRpb25JdGVtcyI6W3siaWQiOiI2ZGVkYWFlOS0yZDczLTM2NDEtOGI4NC03MGU4MDYzNDJmODEiLCJpdGVtRGF0YSI6eyJ0eXBlIjoiYXJ0aWNsZS1qb3VybmFsIiwiaWQiOiI2ZGVkYWFlOS0yZDczLTM2NDEtOGI4NC03MGU4MDYzNDJmODEiLCJ0aXRsZSI6IlBob3RvYWN0aXZhdGVkIG11bHRpbW9kYWwgYW50aW1pY3JvYmlhbCBiaW9wb2x5bWVyIGZpbG1zOiBzeW5lcmdpZXMsIGlubm92YXRpb25zLCBhbmQgc3VzdGFpbmFibGUgaW50ZWxsaWdlbnQgZm9vZCBwYWNrYWdpbmciLCJhdXRob3IiOlt7ImZhbWlseSI6IllhbmciLCJnaXZlbiI6Ikp1biIsInBhcnNlLW5hbWVzIjpmYWxzZSwiZHJvcHBpbmctcGFydGljbGUiOiIiLCJub24tZHJvcHBpbmctcGFydGljbGUiOiIifSx7ImZhbWlseSI6IlJoaW0iLCJnaXZlbiI6IkpvbmcgV2hhbiIsInBhcnNlLW5hbWVzIjpmYWxzZSwiZHJvcHBpbmctcGFydGljbGUiOiIiLCJub24tZHJvcHBpbmctcGFydGljbGUiOiIifSx7ImZhbWlseSI6IkphZmFyaSIsImdpdmVuIjoiU2VpZCBNYWhkaSIsInBhcnNlLW5hbWVzIjpmYWxzZSwiZHJvcHBpbmctcGFydGljbGUiOiIiLCJub24tZHJvcHBpbmctcGFydGljbGUiOiIifSx7ImZhbWlseSI6IlpoYW5nIiwiZ2l2ZW4iOiJXYW5saSIsInBhcnNlLW5hbWVzIjpmYWxzZSwiZHJvcHBpbmctcGFydGljbGUiOiIiLCJub24tZHJvcHBpbmctcGFydGljbGUiOiIifV0sImNvbnRhaW5lci10aXRsZSI6IkFkdmFuY2VkIENvbXBvc2l0ZXMgYW5kIEh5YnJpZCBNYXRlcmlhbHMiLCJET0kiOiIxMC4xMDA3L3M0MjExNC0wMjUtMDE0MzgtMyIsIklTU04iOiIyNTIyMDEzNiIsImlzc3VlZCI6eyJkYXRlLXBhcnRzIjpbWzIwMjUsMTAsMV1dfSwiYWJzdHJhY3QiOiJCaW9wb2x5bWVyLWJhc2VkIGZvb2QgcGFja2FnaW5nIGZpbG1zIChGUEZzKSBoYXZlIGVtZXJnZWQgYXMgcHJvbWlzaW5nIHN1c3RhaW5hYmxlIHN1YnN0aXR1dGVzIGZvciBwZXRyb2xldW0tZGVyaXZlZCBtYXRlcmlhbHMsIG93aW5nIHRvIHRoZWlyIGJpb2RlZ3JhZGFiaWxpdHksIGJpb2NvbXBhdGliaWxpdHksIGFuZCBjb3N0LWVmZmVjdGl2ZW5lc3MuIEhvd2V2ZXIsIHRoZWlyIGluaGVyZW50IGxpbWl0YXRpb25zIGluIHBoeXNpY29jaGVtaWNhbCBwcm9wZXJ0aWVzIG5lY2Vzc2l0YXRlIGZ1bmN0aW9uYWwgZW5oYW5jZW1lbnRzIHRvIG1lZXQgc3RyaW5nZW50IHJlcXVpcmVtZW50cyBmb3IgZm9vZCBwcmVzZXJ2YXRpb24uIFRoaXMgcmV2aWV3IHN5c3RlbWF0aWNhbGx5IGludmVzdGlnYXRlcyB0aGUgaW50ZWdyYXRpb24gb2YgcGhvdG90aGVybWFsIChQVEEpLCBwaG90b2R5bmFtaWMgKFBESSksIGFuZCBwaG90b2NhdGFseXRpYyAoUENBKSBhZGRpdGl2ZXMgaW50byBiaW9wb2x5bWVyIG1hdHJpY2VzLCB3aGljaCBzeW5lcmdpc3RpY2FsbHkgY29uZmVyIGxpZ2h0LWFjdGl2YXRlZCBhbnRpbWljcm9iaWFsIGFjdGl2aXR5LCBhbnRpb3hpZGFudCBlZmZlY3RzLCBhbmQgc3RydWN0dXJhbCByZWluZm9yY2VtZW50LiBXZSBlbHVjaWRhdGUgdGhlIHVuZGVybHlpbmcgbWVjaGFuaXNtcywgZm9jdXNpbmcgb24gcmVhY3RpdmUgb3h5Z2VuIHNwZWNpZXMgKFJPUykgZ2VuZXJhdGlvbiBhbmQgbG9jYWxpemVkIGh5cGVydGhlcm1pYSB0aGF0IGRpc3J1cHQgbWljcm9iaWFsIGludGVncml0eS4gS2V5IGFkdmFuY2VtZW50cyBpbmNsdWRlIGh5YnJpZCBzeXN0ZW1zIChlLmcuLCBQVEEvUERJIGNvbXBvc2l0ZXMsIHN1c3RhaW5lZC1yZWxlYXNlIHBsYXRmb3JtcywgYW5kIG11bHRpZnVuY3Rpb25hbCBtZXRhbOKAk29yZ2FuaWMgZnJhbWV3b3JrcyBbTU9Gc10pIHRoYXQgYWNoaWV2ZSA+IDk5JSBpbmhpYml0aW9uIG9mIHBhdGhvZ2Vucy4gTWF0ZXJpYWwgaW5ub3ZhdGlvbnPigJRpbmNsdWRpbmcgY3VyY3VtaW4tzrItY3ljbG9kZXh0cmluIGNvbXBsZXhlcywgcG9seWRvcGFtaW5lIG5hbm9wYXJ0aWNsZXMsIGFuZCBjYXJib24gbmFub3R1YmUgaHlicmlkc+KAlGFkZHJlc3MgY3JpdGljYWwgY2hhbGxlbmdlcyAoZS5nLiwgcGhvdG9zZW5zaXRpemVyIGh5ZHJvcGhvYmljaXR5LCBuYW5vcGFydGljbGUgYWdncmVnYXRpb24pIHdoaWxlIGVuaGFuY2luZyBtZWNoYW5pY2FsIHN0cmVuZ3RoLCBiYXJyaWVyIHByb3BlcnRpZXMsIGFuZCBjb250cm9sbGVkIHJlbGVhc2UuIFBob3RvYWN0aXZhdGVkIEZQRnMgZnVydGhlciBleGhpYml0IGR1YWwgZnVuY3Rpb25hbGl0eTogZW5hYmxpbmcgcmVhbC10aW1lIGZyZXNobmVzcyBtb25pdG9yaW5nIHZpYSBwSC1yZXNwb25zaXZlIGluZGljYXRvcnMgYW5kIGRlbGF5aW5nIGZydWl0IHNlbmVzY2VuY2UgdGhyb3VnaCBldGh5bGVuZSBkZWdyYWRhdGlvbi4gRW1lcmdpbmcgc3RyYXRlZ2llcyBjb21iaW5pbmcgUERJLCBQQ0EsIGFuZCBQVEEsIGFsb25nc2lkZSBsaWdodC10cmlnZ2VyZWQgZ2FzZW91cyBhbnRpbWljcm9iaWFscywgaG9sZCBwcm9taXNlIGZvciBuZXh0LWdlbmVyYXRpb24gc21hcnQgcGFja2FnaW5nLiBEZXNwaXRlIHRoZXNlIHByb2dyZXNzLCBjaGFsbGVuZ2VzIHBlcnNpc3Q6IGluc3VmZmljaWVudCBsaWdodCBwZW5ldHJhdGlvbiBpbiBjb21wbGV4IGZvb2QgbWF0cmljZXMsIHBvdGVudGlhbCBmb29kIHF1YWxpdHkgZGVncmFkYXRpb24gdW5kZXIgcHJvbG9uZ2VkL2hpZ2gtaW50ZW5zaXR5IGlycmFkaWF0aW9uLCBhbmQgb3h5Z2VuIGRlcGVuZGVuY2Ugb2YgUk9TIGdlbmVyYXRpb24uIEZ1dHVyZSByZXNlYXJjaCBzaG91bGQgdGFyZ2V0IHRoZXNlIGxpbWl0YXRpb25zIHRvIGVuaGFuY2UgdGhlIHByYWN0aWNhbGl0eSBhbmQgc2FmZXR5IG9mIGxpZ2h0LXJlc3BvbnNpdmUgcGFja2FnaW5nLiBUaGlzIHJldmlldyBwcm92aWRlcyBhIGNyaXRpY2FsIHJvYWRtYXAgYnJpZGdpbmcgbWF0ZXJpYWwgc2NpZW5jZSBhbmQgZm9vZCB0ZWNobm9sb2d5LCBmYWNpbGl0YXRpbmcgdGhlIGRldmVsb3BtZW50IG9mIGVjby1mcmllbmRseSwgaGlnaC1wZXJmb3JtYW5jZSBiaW9wb2x5bWVyIGZpbG1zIGZvciBlbnN1cmluZyBmb29kIHNhZmV0eSBhbmQgZXh0ZW5kaW5nIHNoZWxmIGxpZmUuIiwicHVibGlzaGVyIjoiU3ByaW5nZXIgU2NpZW5jZSBhbmQgQnVzaW5lc3MgTWVkaWEgQi5WLiIsImlzc3VlIjoiNSIsInZvbHVtZSI6IjgiLCJjb250YWluZXItdGl0bGUtc2hvcnQiOiJBZHYuIENvbXBvcy4gSHlicmlkIE1hdGVyLiJ9LCJpc1RlbXBvcmFyeSI6ZmFsc2V9LHsiaWQiOiJlMjNmYTU2Ny1kOTQ3LTM5ZGMtYTFkMS02ZGJhYWI1ZWQ5NzkiLCJpdGVtRGF0YSI6eyJ0eXBlIjoiYXJ0aWNsZSIsImlkIjoiZTIzZmE1NjctZDk0Ny0zOWRjLWExZDEtNmRiYWFiNWVkOTc5IiwidGl0bGUiOiJJbXByb3ZpbmcgdGhlIGZ1bmN0aW9uYWxpdHkgb2YgYmlvZGVncmFkYWJsZSBmb29kIHBhY2thZ2luZyBtYXRlcmlhbHMgdmlhIHBvcm91cyBuYW5vbWF0ZXJpYWxzIiwiYXV0aG9yIjpbeyJmYW1pbHkiOiJKYWZhcnphZGVoIiwiZ2l2ZW4iOiJTaGltYSIsInBhcnNlLW5hbWVzIjpmYWxzZSwiZHJvcHBpbmctcGFydGljbGUiOiIiLCJub24tZHJvcHBpbmctcGFydGljbGUiOiIifSx7ImZhbWlseSI6IkZvcm91Z2giLCJnaXZlbiI6Ik1laHJkYWQiLCJwYXJzZS1uYW1lcyI6ZmFsc2UsImRyb3BwaW5nLXBhcnRpY2xlIjoiIiwibm9uLWRyb3BwaW5nLXBhcnRpY2xlIjoiIn0seyJmYW1pbHkiOiJLb3V6ZWdhcmFuIiwiZ2l2ZW4iOiJWYWhpZCBKYXZhbiIsInBhcnNlLW5hbWVzIjpmYWxzZSwiZHJvcHBpbmctcGFydGljbGUiOiIiLCJub24tZHJvcHBpbmctcGFydGljbGUiOiIifSx7ImZhbWlseSI6IlphcmdhciIsImdpdmVuIjoiTWFzb3VtZWgiLCJwYXJzZS1uYW1lcyI6ZmFsc2UsImRyb3BwaW5nLXBhcnRpY2xlIjoiIiwibm9uLWRyb3BwaW5nLXBhcnRpY2xlIjoiIn0seyJmYW1pbHkiOiJHYXJhdmFuZCIsImdpdmVuIjoiRmFyaGFkIiwicGFyc2UtbmFtZXMiOmZhbHNlLCJkcm9wcGluZy1wYXJ0aWNsZSI6IiIsIm5vbi1kcm9wcGluZy1wYXJ0aWNsZSI6IiJ9LHsiZmFtaWx5IjoiQXppemktTGFsYWJhZGkiLCJnaXZlbiI6Ik1hcnlhbSIsInBhcnNlLW5hbWVzIjpmYWxzZSwiZHJvcHBpbmctcGFydGljbGUiOiIiLCJub24tZHJvcHBpbmctcGFydGljbGUiOiIifSx7ImZhbWlseSI6IkFiZG9sbGFoaSIsImdpdmVuIjoiTWVoZGkiLCJwYXJzZS1uYW1lcyI6ZmFsc2UsImRyb3BwaW5nLXBhcnRpY2xlIjoiIiwibm9uLWRyb3BwaW5nLXBhcnRpY2xlIjoiIn0seyJmYW1pbHkiOiJKYWZhcmkiLCJnaXZlbiI6IlNlaWQgTWFoZGkiLCJwYXJzZS1uYW1lcyI6ZmFsc2UsImRyb3BwaW5nLXBhcnRpY2xlIjoiIiwibm9uLWRyb3BwaW5nLXBhcnRpY2xlIjoiIn1dLCJjb250YWluZXItdGl0bGUiOiJDb21wcmVoZW5zaXZlIFJldmlld3MgaW4gRm9vZCBTY2llbmNlIGFuZCBGb29kIFNhZmV0eSIsIkRPSSI6IjEwLjExMTEvMTU0MS00MzM3LjEzMTY0IiwiSVNTTiI6IjE1NDE0MzM3IiwiUE1JRCI6IjM3MTE1OTQ1IiwiaXNzdWVkIjp7ImRhdGUtcGFydHMiOltbMjAyMyw3LDFdXX0sInBhZ2UiOiIyODUwLTI4ODYiLCJhYnN0cmFjdCI6Ik5vbi1iaW9kZWdyYWRhYmlsaXR5IGFuZCBkaXNwb3NhbCBwcm9ibGVtcyBhcmUgdGhlIG1ham9yIGNoYWxsZW5nZXMgYXNzb2NpYXRlZCB3aXRoIHN5bnRoZXRpYyBwbGFzdGljIHBhY2thZ2luZy4gVGhpcyByZXZpZXcgYXJ0aWNsZSBkaXNjdXNzZXMgYSBuZXcgZ2VuZXJhdGlvbiBvZiBiaW9kZWdyYWRhYmxlIGFjdGl2ZSBhbmQgc21hcnQgcGFja2FnaW5nIGJhc2VkIG9uIHBvcm91cyBuYW5vbWF0ZXJpYWxzIChQTk1zKSwgd2hpY2ggbWFpbnRhaW5zIHRoZSBxdWFsaXR5IGFuZCBmcmVzaG5lc3Mgb2YgZm9vZCBwcm9kdWN0cyB3aGlsZSBtZWV0aW5nIGJpb2RlZ3JhZGFiaWxpdHkgcmVxdWlyZW1lbnRzLiBQTk1zIGhhdmUgcmVjZW50bHkgZ2FpbmVkIHNpZ25pZmljYW50IGF0dGVudGlvbiBpbiB0aGUgZmllbGQgb2YgZm9vZCBwYWNrYWdpbmcgZHVlIHRvIHRoZWlyIGxhcmdlIHN1cmZhY2UgYXJlYSwgcGVjdWxpYXIgc3RydWN0dXJlcywgZnVuY3Rpb25hbCBmbGV4aWJpbGl0eSwgYW5kIHRoZXJtYWwgc3RhYmlsaXR5LiBXZSBwcmVzZW50IGZvciB0aGUgZmlyc3QgdGltZSB0aGUgcmVjZW50bHkgcHVibGlzaGVkIGxpdGVyYXR1cmUgb24gdGhlIGluY29ycG9yYXRpb24gb2YgdmFyaW91cyBQTk1zIGludG8gcmVuZXdhYmxlIG1hdGVyaWFscyB0byBkZXZlbG9wIGFkdmFuY2VkLCBlbnZpcm9ubWVudGFsbHkgZnJpZW5kbHksIGFuZCBoaWdoLXF1YWxpdHkgcGFja2FnaW5nIHRlY2hub2xvZ3kuIFZhcmlvdXMgZW1lcmdpbmcgcGFja2FnaW5nIHRlY2hub2xvZ2llcyBhcmUgZGlzY3Vzc2VkIGluIHRoaXMgcmV2aWV3LCBhbG9uZyB3aXRoIHRoZWlyIGFkdmFudGFnZXMgYW5kIGRpc2FkdmFudGFnZXMuIE1vcmVvdmVyLCBpdCBwcm92aWRlcyBnZW5lcmFsIGluZm9ybWF0aW9uIGFib3V0IFBOTXMsIHRoZWlyIGNoYXJhY3Rlcml6YXRpb24sIGFuZCBmYWJyaWNhdGlvbiBtZXRob2RzLiBJdCBhbHNvIGJyaWVmbHkgZGVzY3JpYmVzIHRoZSBlZmZlY3RzIG9mIGRpZmZlcmVudCBQTk1zIG9uIHRoZSBmdW5jdGlvbmFsaXR5IG9mIGJpb3BvbHltZXJpYyBmaWxtcy4gRnVydGhlcm1vcmUsIHdlIGV4YW1pbmVkIGhvdyBzbWFydCBwYWNrYWdpbmcgbG9hZGVkIHdpdGggUE5NcyBjYW4gaW1wcm92ZSBmb29kIHNoZWxmIGxpZmUgYW5kIHJlZHVjZSBmb29kIHdhc3RlLiBUaGUgcmVzdWx0cyBpbmRpY2F0ZSB0aGF0IFBOTXMgcGxheSBhIGNyaXRpY2FsIHJvbGUgaW4gaW1wcm92aW5nIHRoZSBhbnRpbWljcm9iaWFsLCB0aGVybWFsLCBwaHlzaWNvY2hlbWljYWwsIGFuZCBtZWNoYW5pY2FsIHByb3BlcnRpZXMgb2YgbmF0dXJhbCBwYWNrYWdpbmcgbWF0ZXJpYWxzLiBUaGVzZSB0YWlsb3ItbWFkZSBtYXRlcmlhbHMgY2FuIHNpbXVsdGFuZW91c2x5IGV4dGVuZCB0aGUgc2hlbGYgbGlmZSBvZiBmb29kIHdoaWxlIHJlZHVjaW5nIHBsYXN0aWMgdXNhZ2UgYW5kIGZvb2Qgd2FzdGUuIiwicHVibGlzaGVyIjoiSm9obiBXaWxleSBhbmQgU29ucyBJbmMiLCJpc3N1ZSI6IjQiLCJ2b2x1bWUiOiIyMiIsImNvbnRhaW5lci10aXRsZS1zaG9ydCI6IkNvbXByLiBSZXYuIEZvb2QgU2NpLiBGb29kIFNhZi4ifSwiaXNUZW1wb3JhcnkiOmZhbHNlfV19&quot;,&quot;citationItems&quot;:[{&quot;id&quot;:&quot;6dedaae9-2d73-3641-8b84-70e806342f81&quot;,&quot;itemData&quot;:{&quot;type&quot;:&quot;article-journal&quot;,&quot;id&quot;:&quot;6dedaae9-2d73-3641-8b84-70e806342f81&quot;,&quot;title&quot;:&quot;Photoactivated multimodal antimicrobial biopolymer films: synergies, innovations, and sustainable intelligent food packaging&quot;,&quot;author&quot;:[{&quot;family&quot;:&quot;Yang&quot;,&quot;given&quot;:&quot;Jun&quot;,&quot;parse-names&quot;:false,&quot;dropping-particle&quot;:&quot;&quot;,&quot;non-dropping-particle&quot;:&quot;&quot;},{&quot;family&quot;:&quot;Rhim&quot;,&quot;given&quot;:&quot;Jong Whan&quot;,&quot;parse-names&quot;:false,&quot;dropping-particle&quot;:&quot;&quot;,&quot;non-dropping-particle&quot;:&quot;&quot;},{&quot;family&quot;:&quot;Jafari&quot;,&quot;given&quot;:&quot;Seid Mahdi&quot;,&quot;parse-names&quot;:false,&quot;dropping-particle&quot;:&quot;&quot;,&quot;non-dropping-particle&quot;:&quot;&quot;},{&quot;family&quot;:&quot;Zhang&quot;,&quot;given&quot;:&quot;Wanli&quot;,&quot;parse-names&quot;:false,&quot;dropping-particle&quot;:&quot;&quot;,&quot;non-dropping-particle&quot;:&quot;&quot;}],&quot;container-title&quot;:&quot;Advanced Composites and Hybrid Materials&quot;,&quot;DOI&quot;:&quot;10.1007/s42114-025-01438-3&quot;,&quot;ISSN&quot;:&quot;25220136&quot;,&quot;issued&quot;:{&quot;date-parts&quot;:[[2025,10,1]]},&quot;abstract&quot;:&quot;Biopolymer-based food packaging films (FPFs) have emerged as promising sustainable substitutes for petroleum-derived materials, owing to their biodegradability, biocompatibility, and cost-effectiveness. However, their inherent limitations in physicochemical properties necessitate functional enhancements to meet stringent requirements for food preservation. This review systematically investigates the integration of photothermal (PTA), photodynamic (PDI), and photocatalytic (PCA) additives into biopolymer matrices, which synergistically confer light-activated antimicrobial activity, antioxidant effects, and structural reinforcement. We elucidate the underlying mechanisms, focusing on reactive oxygen species (ROS) generation and localized hyperthermia that disrupt microbial integrity. Key advancements include hybrid systems (e.g., PTA/PDI composites, sustained-release platforms, and multifunctional metal–organic frameworks [MOFs]) that achieve &gt; 99% inhibition of pathogens. Material innovations—including curcumin-β-cyclodextrin complexes, polydopamine nanoparticles, and carbon nanotube hybrids—address critical challenges (e.g., photosensitizer hydrophobicity, nanoparticle aggregation) while enhancing mechanical strength, barrier properties, and controlled release. Photoactivated FPFs further exhibit dual functionality: enabling real-time freshness monitoring via pH-responsive indicators and delaying fruit senescence through ethylene degradation. Emerging strategies combining PDI, PCA, and PTA, alongside light-triggered gaseous antimicrobials, hold promise for next-generation smart packaging. Despite these progress, challenges persist: insufficient light penetration in complex food matrices, potential food quality degradation under prolonged/high-intensity irradiation, and oxygen dependence of ROS generation. Future research should target these limitations to enhance the practicality and safety of light-responsive packaging. This review provides a critical roadmap bridging material science and food technology, facilitating the development of eco-friendly, high-performance biopolymer films for ensuring food safety and extending shelf life.&quot;,&quot;publisher&quot;:&quot;Springer Science and Business Media B.V.&quot;,&quot;issue&quot;:&quot;5&quot;,&quot;volume&quot;:&quot;8&quot;,&quot;container-title-short&quot;:&quot;Adv. Compos. Hybrid Mater.&quot;},&quot;isTemporary&quot;:false},{&quot;id&quot;:&quot;e23fa567-d947-39dc-a1d1-6dbaab5ed979&quot;,&quot;itemData&quot;:{&quot;type&quot;:&quot;article&quot;,&quot;id&quot;:&quot;e23fa567-d947-39dc-a1d1-6dbaab5ed979&quot;,&quot;title&quot;:&quot;Improving the functionality of biodegradable food packaging materials via porous nanomaterials&quot;,&quot;author&quot;:[{&quot;family&quot;:&quot;Jafarzadeh&quot;,&quot;given&quot;:&quot;Shima&quot;,&quot;parse-names&quot;:false,&quot;dropping-particle&quot;:&quot;&quot;,&quot;non-dropping-particle&quot;:&quot;&quot;},{&quot;family&quot;:&quot;Forough&quot;,&quot;given&quot;:&quot;Mehrdad&quot;,&quot;parse-names&quot;:false,&quot;dropping-particle&quot;:&quot;&quot;,&quot;non-dropping-particle&quot;:&quot;&quot;},{&quot;family&quot;:&quot;Kouzegaran&quot;,&quot;given&quot;:&quot;Vahid Javan&quot;,&quot;parse-names&quot;:false,&quot;dropping-particle&quot;:&quot;&quot;,&quot;non-dropping-particle&quot;:&quot;&quot;},{&quot;family&quot;:&quot;Zargar&quot;,&quot;given&quot;:&quot;Masoumeh&quot;,&quot;parse-names&quot;:false,&quot;dropping-particle&quot;:&quot;&quot;,&quot;non-dropping-particle&quot;:&quot;&quot;},{&quot;family&quot;:&quot;Garavand&quot;,&quot;given&quot;:&quot;Farhad&quot;,&quot;parse-names&quot;:false,&quot;dropping-particle&quot;:&quot;&quot;,&quot;non-dropping-particle&quot;:&quot;&quot;},{&quot;family&quot;:&quot;Azizi-Lalabadi&quot;,&quot;given&quot;:&quot;Maryam&quot;,&quot;parse-names&quot;:false,&quot;dropping-particle&quot;:&quot;&quot;,&quot;non-dropping-particle&quot;:&quot;&quot;},{&quot;family&quot;:&quot;Abdollahi&quot;,&quot;given&quot;:&quot;Mehdi&quot;,&quot;parse-names&quot;:false,&quot;dropping-particle&quot;:&quot;&quot;,&quot;non-dropping-particle&quot;:&quot;&quot;},{&quot;family&quot;:&quot;Jafari&quot;,&quot;given&quot;:&quot;Seid Mahdi&quot;,&quot;parse-names&quot;:false,&quot;dropping-particle&quot;:&quot;&quot;,&quot;non-dropping-particle&quot;:&quot;&quot;}],&quot;container-title&quot;:&quot;Comprehensive Reviews in Food Science and Food Safety&quot;,&quot;DOI&quot;:&quot;10.1111/1541-4337.13164&quot;,&quot;ISSN&quot;:&quot;15414337&quot;,&quot;PMID&quot;:&quot;37115945&quot;,&quot;issued&quot;:{&quot;date-parts&quot;:[[2023,7,1]]},&quot;page&quot;:&quot;2850-2886&quot;,&quot;abstract&quot;:&quot;Non-biodegradability and disposal problems are the major challenges associated with synthetic plastic packaging. This review article discusses a new generation of biodegradable active and smart packaging based on porous nanomaterials (PNMs), which maintains the quality and freshness of food products while meeting biodegradability requirements. PNMs have recently gained significant attention in the field of food packaging due to their large surface area, peculiar structures, functional flexibility, and thermal stability. We present for the first time the recently published literature on the incorporation of various PNMs into renewable materials to develop advanced, environmentally friendly, and high-quality packaging technology. Various emerging packaging technologies are discussed in this review, along with their advantages and disadvantages. Moreover, it provides general information about PNMs, their characterization, and fabrication methods. It also briefly describes the effects of different PNMs on the functionality of biopolymeric films. Furthermore, we examined how smart packaging loaded with PNMs can improve food shelf life and reduce food waste. The results indicate that PNMs play a critical role in improving the antimicrobial, thermal, physicochemical, and mechanical properties of natural packaging materials. These tailor-made materials can simultaneously extend the shelf life of food while reducing plastic usage and food waste.&quot;,&quot;publisher&quot;:&quot;John Wiley and Sons Inc&quot;,&quot;issue&quot;:&quot;4&quot;,&quot;volume&quot;:&quot;22&quot;,&quot;container-title-short&quot;:&quot;Compr. Rev. Food Sci. Food Saf.&quot;},&quot;isTemporary&quot;:false}]},{&quot;citationID&quot;:&quot;MENDELEY_CITATION_939527de-b9db-4a92-9fc8-ee9bab4fa433&quot;,&quot;properties&quot;:{&quot;noteIndex&quot;:0},&quot;isEdited&quot;:false,&quot;manualOverride&quot;:{&quot;isManuallyOverridden&quot;:false,&quot;citeprocText&quot;:&quot;[6]&quot;,&quot;manualOverrideText&quot;:&quot;&quot;},&quot;citationTag&quot;:&quot;MENDELEY_CITATION_v3_eyJjaXRhdGlvbklEIjoiTUVOREVMRVlfQ0lUQVRJT05fOTM5NTI3ZGUtYjlkYi00YTkyLTlmYzgtZWU5YmFiNGZhNDMzIiwicHJvcGVydGllcyI6eyJub3RlSW5kZXgiOjB9LCJpc0VkaXRlZCI6ZmFsc2UsIm1hbnVhbE92ZXJyaWRlIjp7ImlzTWFudWFsbHlPdmVycmlkZGVuIjpmYWxzZSwiY2l0ZXByb2NUZXh0IjoiWzZdIiwibWFudWFsT3ZlcnJpZGVUZXh0IjoiIn0sImNpdGF0aW9uSXRlbXMiOlt7ImlkIjoiNmIwYWNhNDUtOGFlYy0zODc4LTlhMDAtMWY1Y2Q0N2VlMjFhIiwiaXRlbURhdGEiOnsidHlwZSI6ImFydGljbGUtam91cm5hbCIsImlkIjoiNmIwYWNhNDUtOGFlYy0zODc4LTlhMDAtMWY1Y2Q0N2VlMjFhIiwidGl0bGUiOiJNdWx0aWZ1bmN0aW9uYWwgTWctTU9GLTc0QENhcnZhY3JvbC9DaGl0aW4gbmFub2ZpYmVyLWJhc2VkIG5hbm9jb21wb3NpdGUgZmlsbSBmb3IgZW5oYW5jZWQgZm9vZCBwYWNrYWdpbmciLCJhdXRob3IiOlt7ImZhbWlseSI6IktoYW4iLCJnaXZlbiI6Ik11aGFtbWFkIEp1bmFpZCIsInBhcnNlLW5hbWVzIjpmYWxzZSwiZHJvcHBpbmctcGFydGljbGUiOiIiLCJub24tZHJvcHBpbmctcGFydGljbGUiOiIifSx7ImZhbWlseSI6IklzbGFtIiwiZ2l2ZW4iOiJNdWhhbW1hZCBSZWhhbiIsInBhcnNlLW5hbWVzIjpmYWxzZSwiZHJvcHBpbmctcGFydGljbGUiOiIiLCJub24tZHJvcHBpbmctcGFydGljbGUiOiIifSx7ImZhbWlseSI6IkhhZmVleiIsImdpdmVuIjoiRmFyb29xIiwicGFyc2UtbmFtZXMiOmZhbHNlLCJkcm9wcGluZy1wYXJ0aWNsZSI6IiIsIm5vbi1kcm9wcGluZy1wYXJ0aWNsZSI6IiJ9LHsiZmFtaWx5IjoiSGUiLCJnaXZlbiI6IkNodW55YW4iLCJwYXJzZS1uYW1lcyI6ZmFsc2UsImRyb3BwaW5nLXBhcnRpY2xlIjoiIiwibm9uLWRyb3BwaW5nLXBhcnRpY2xlIjoiIn0seyJmYW1pbHkiOiJaaGFuZyIsImdpdmVuIjoiSnVuIiwicGFyc2UtbmFtZXMiOmZhbHNlLCJkcm9wcGluZy1wYXJ0aWNsZSI6IiIsIm5vbi1kcm9wcGluZy1wYXJ0aWNsZSI6IiJ9LHsiZmFtaWx5IjoiWGlhbnl1IiwiZ2l2ZW4iOiJZdW5sZWkiLCJwYXJzZS1uYW1lcyI6ZmFsc2UsImRyb3BwaW5nLXBhcnRpY2xlIjoiIiwibm9uLWRyb3BwaW5nLXBhcnRpY2xlIjoiIn1dLCJjb250YWluZXItdGl0bGUiOiJDaGVtaWNhbCBFbmdpbmVlcmluZyBKb3VybmFsIiwiRE9JIjoiMTAuMTAxNi9qLmNlai4yMDI1LjE2OTY2NiIsIklTU04iOiIxMzg1ODk0NyIsImlzc3VlZCI6eyJkYXRlLXBhcnRzIjpbWzIwMjYsMSwxXV19LCJhYnN0cmFjdCI6IlRoZSBwcm9saWZlcmF0aW9uIG9mIHBhdGhvZ2VuaWMgbWljcm9vcmdhbmlzbXMgaXMgYSBzaWduaWZpY2FudCBjYXVzZSBvZiBmb29kIHNwb2lsYWdlLCByZXN1bHRpbmcgaW4gc3Vic3RhbnRpYWwgZWNvbm9taWMgbG9zc2VzIGFuZCBwdWJsaWMgaGVhbHRoIHJpc2tzLiBUbyBlbnN1cmUgZm9vZCBzYWZldHkgYW5kIGV4dGVuZCBzaGVsZiBsaWZlLCBwYWNrYWdpbmcgc2hvdWxkIHByZXZlbnQgY29udGFtaW5hdGlvbiBieSBtdWx0aWRydWctcmVzaXN0YW50IChNRFIpIHBhdGhvZ2VucyBzdWNoIGFzIEVzY2hlcmljaGlhIGNvbGkgKEUuIGNvbGkpLCBMaXN0ZXJpYSBtb25vY3l0b2dlbmVzIChMaXN0ZXJpYSksIGFuZCBDYW5kaWRhIGFsYmljYW5zIChDLiBhbGJpY2FucykuIEluIHRoaXMgc3R1ZHksIHdlIGRldmVsb3BlZCBhIG11bHRpZnVuY3Rpb25hbCBuYW5vY29tcG9zaXRlIChNZy1NT0YtNzRAQ0EvQ05GKSBieSBpbnRlZ3JhdGluZyBtYWduZXNpdW0tYmFzZWQgbWV0YWzigJNvcmdhbmljIGZyYW1ld29yayAoTWctTU9GLTc0KSwgY2FydmFjcm9sIChDQSksIGFuZCBjaGl0aW4gbmFub2ZpYmVyIChDTkYpLiBUaGlzIG5hbm9jb21wb3NpdGUgd2FzIGluY29ycG9yYXRlZCBpbnRvIGEgcG9seXZpbnlsIGFsY29ob2wgKFBWQSkgbWF0cml4IHRvIGZhYnJpY2F0ZSB0aGUgTWctTU9GLTc0QENBL0NORi9QVkEgZmlsbS4gVGhlIHJlc3VsdGluZyBmaWxtIGRlbW9uc3RyYXRlZCBleGNlbGxlbnQgYW50aW1pY3JvYmlhbCBhY3Rpdml0eSwgYWNoaWV2aW5nIHVwIHRvIDk4ICUgbWljcm9iaWFsIGluaGliaXRpb24gb2YgTURSIHBhdGhvZ2VucyB0aHJvdWdoIHJlYWN0aXZlIG94eWdlbiBzcGVjaWVzIGFuZCBkaXNydXB0aW9uIG9mIG1pY3JvYmlhbCBtZW1icmFuZXMuIEluIGFkZGl0aW9uLCB0aGUgZmlsbSBleGhpYml0ZWQgaW1wcm92ZWQgdGhlcm1hbCBzdGFiaWxpdHksIGVuaGFuY2VkIHRlbnNpbGUgc3RyZW5ndGgsIGFuZCBzdXBlcmlvciBiYXJyaWVyIHByb3BlcnRpZXMgYWdhaW5zdCBveHlnZW4gYW5kIHdhdGVyIHZhcG9yLiBBcHBsaWNhdGlvbiB0ZXN0cyBvbiBjaGVycnksIGNhdWxpZmxvd2VyLCBhbmQgY2hpY2tlbiBjb25maXJtZWQgc2lnbmlmaWNhbnQgcmVkdWN0aW9ucyBpbiBtaWNyb2JpYWwgZ3Jvd3RoIGFuZCB3ZWlnaHQgbG9zcywgYWxvbmdzaWRlIHByb2xvbmdlZCBzaGVsZiBsaWZlIHdoaWxlIG1haW50YWluaW5nIHByb2R1Y3QgcXVhbGl0eS4gVGhlc2UgZmluZGluZ3MgaGlnaGxpZ2h0IE1nLU1PRi03NEBDQS9DTkYvUFZBIGFzIGEgc3VzdGFpbmFibGUgYW5kIGVmZmVjdGl2ZSBhbHRlcm5hdGl2ZSB0byBjb252ZW50aW9uYWwgcGFja2FnaW5nIG1hdGVyaWFscywgb2ZmZXJpbmcgYm90aCBmb29kIHByZXNlcnZhdGlvbiBhbmQgZW5oYW5jZWQgc2FmZXR5LiIsInB1Ymxpc2hlciI6IkVsc2V2aWVyIEIuVi4iLCJ2b2x1bWUiOiI1MjciLCJjb250YWluZXItdGl0bGUtc2hvcnQiOiIifSwiaXNUZW1wb3JhcnkiOmZhbHNlfV19&quot;,&quot;citationItems&quot;:[{&quot;id&quot;:&quot;6b0aca45-8aec-3878-9a00-1f5cd47ee21a&quot;,&quot;itemData&quot;:{&quot;type&quot;:&quot;article-journal&quot;,&quot;id&quot;:&quot;6b0aca45-8aec-3878-9a00-1f5cd47ee21a&quot;,&quot;title&quot;:&quot;Multifunctional Mg-MOF-74@Carvacrol/Chitin nanofiber-based nanocomposite film for enhanced food packaging&quot;,&quot;author&quot;:[{&quot;family&quot;:&quot;Khan&quot;,&quot;given&quot;:&quot;Muhammad Junaid&quot;,&quot;parse-names&quot;:false,&quot;dropping-particle&quot;:&quot;&quot;,&quot;non-dropping-particle&quot;:&quot;&quot;},{&quot;family&quot;:&quot;Islam&quot;,&quot;given&quot;:&quot;Muhammad Rehan&quot;,&quot;parse-names&quot;:false,&quot;dropping-particle&quot;:&quot;&quot;,&quot;non-dropping-particle&quot;:&quot;&quot;},{&quot;family&quot;:&quot;Hafeez&quot;,&quot;given&quot;:&quot;Farooq&quot;,&quot;parse-names&quot;:false,&quot;dropping-particle&quot;:&quot;&quot;,&quot;non-dropping-particle&quot;:&quot;&quot;},{&quot;family&quot;:&quot;He&quot;,&quot;given&quot;:&quot;Chunyan&quot;,&quot;parse-names&quot;:false,&quot;dropping-particle&quot;:&quot;&quot;,&quot;non-dropping-particle&quot;:&quot;&quot;},{&quot;family&quot;:&quot;Zhang&quot;,&quot;given&quot;:&quot;Jun&quot;,&quot;parse-names&quot;:false,&quot;dropping-particle&quot;:&quot;&quot;,&quot;non-dropping-particle&quot;:&quot;&quot;},{&quot;family&quot;:&quot;Xianyu&quot;,&quot;given&quot;:&quot;Yunlei&quot;,&quot;parse-names&quot;:false,&quot;dropping-particle&quot;:&quot;&quot;,&quot;non-dropping-particle&quot;:&quot;&quot;}],&quot;container-title&quot;:&quot;Chemical Engineering Journal&quot;,&quot;DOI&quot;:&quot;10.1016/j.cej.2025.169666&quot;,&quot;ISSN&quot;:&quot;13858947&quot;,&quot;issued&quot;:{&quot;date-parts&quot;:[[2026,1,1]]},&quot;abstract&quot;:&quot;The proliferation of pathogenic microorganisms is a significant cause of food spoilage, resulting in substantial economic losses and public health risks. To ensure food safety and extend shelf life, packaging should prevent contamination by multidrug-resistant (MDR) pathogens such as Escherichia coli (E. coli), Listeria monocytogenes (Listeria), and Candida albicans (C. albicans). In this study, we developed a multifunctional nanocomposite (Mg-MOF-74@CA/CNF) by integrating magnesium-based metal–organic framework (Mg-MOF-74), carvacrol (CA), and chitin nanofiber (CNF). This nanocomposite was incorporated into a polyvinyl alcohol (PVA) matrix to fabricate the Mg-MOF-74@CA/CNF/PVA film. The resulting film demonstrated excellent antimicrobial activity, achieving up to 98 % microbial inhibition of MDR pathogens through reactive oxygen species and disruption of microbial membranes. In addition, the film exhibited improved thermal stability, enhanced tensile strength, and superior barrier properties against oxygen and water vapor. Application tests on cherry, cauliflower, and chicken confirmed significant reductions in microbial growth and weight loss, alongside prolonged shelf life while maintaining product quality. These findings highlight Mg-MOF-74@CA/CNF/PVA as a sustainable and effective alternative to conventional packaging materials, offering both food preservation and enhanced safety.&quot;,&quot;publisher&quot;:&quot;Elsevier B.V.&quot;,&quot;volume&quot;:&quot;527&quot;,&quot;container-title-short&quot;:&quot;&quot;},&quot;isTemporary&quot;:false}]},{&quot;citationID&quot;:&quot;MENDELEY_CITATION_51d22010-b866-49bb-843a-8c3b4a14a781&quot;,&quot;properties&quot;:{&quot;noteIndex&quot;:0},&quot;isEdited&quot;:false,&quot;manualOverride&quot;:{&quot;isManuallyOverridden&quot;:false,&quot;citeprocText&quot;:&quot;[3]&quot;,&quot;manualOverrideText&quot;:&quot;&quot;},&quot;citationTag&quot;:&quot;MENDELEY_CITATION_v3_eyJjaXRhdGlvbklEIjoiTUVOREVMRVlfQ0lUQVRJT05fNTFkMjIwMTAtYjg2Ni00OWJiLTg0M2EtOGMzYjRhMTRhNzgxIiwicHJvcGVydGllcyI6eyJub3RlSW5kZXgiOjB9LCJpc0VkaXRlZCI6ZmFsc2UsIm1hbnVhbE92ZXJyaWRlIjp7ImlzTWFudWFsbHlPdmVycmlkZGVuIjpmYWxzZSwiY2l0ZXByb2NUZXh0IjoiWzNdIiwibWFudWFsT3ZlcnJpZGVUZXh0IjoiIn0sImNpdGF0aW9uSXRlbXMiOlt7ImlkIjoiNDE5NjM2ZTMtMTkyYi0zM2Y3LWI3N2QtZmJiOGUwOWE0MjNiIiwiaXRlbURhdGEiOnsidHlwZSI6ImFydGljbGUiLCJpZCI6IjQxOTYzNmUzLTE5MmItMzNmNy1iNzdkLWZiYjhlMDlhNDIzYiIsInRpdGxlIjoiTXVsdGlmdW5jdGlvbmFsIE1ldGFs4oCTT3JnYW5pYyBGcmFtZXdvcmtzIGZvciBFbmhhbmNpbmcgRm9vZCBTYWZldHkgYW5kIFF1YWxpdHk6IEEgQ29tcHJlaGVuc2l2ZSBSZXZpZXciLCJhdXRob3IiOlt7ImZhbWlseSI6IkppYW5nIiwiZ2l2ZW4iOiJXZWluYSIsInBhcnNlLW5hbWVzIjpmYWxzZSwiZHJvcHBpbmctcGFydGljbGUiOiIiLCJub24tZHJvcHBpbmctcGFydGljbGUiOiIifSx7ImZhbWlseSI6Ilpob3UiLCJnaXZlbiI6Ilh1ZSIsInBhcnNlLW5hbWVzIjpmYWxzZSwiZHJvcHBpbmctcGFydGljbGUiOiIiLCJub24tZHJvcHBpbmctcGFydGljbGUiOiIifSx7ImZhbWlseSI6Ill1YW4iLCJnaXZlbiI6Ilh1ZXpoaSIsInBhcnNlLW5hbWVzIjpmYWxzZSwiZHJvcHBpbmctcGFydGljbGUiOiIiLCJub24tZHJvcHBpbmctcGFydGljbGUiOiIifSx7ImZhbWlseSI6IlpoYW5nIiwiZ2l2ZW4iOiJMaWFuZyIsInBhcnNlLW5hbWVzIjpmYWxzZSwiZHJvcHBpbmctcGFydGljbGUiOiIiLCJub24tZHJvcHBpbmctcGFydGljbGUiOiIifSx7ImZhbWlseSI6IlhpYW8iLCJnaXZlbiI6Ilh1ZSIsInBhcnNlLW5hbWVzIjpmYWxzZSwiZHJvcHBpbmctcGFydGljbGUiOiIiLCJub24tZHJvcHBpbmctcGFydGljbGUiOiIifSx7ImZhbWlseSI6IlpodSIsImdpdmVuIjoiSmlhbmd5dSIsInBhcnNlLW5hbWVzIjpmYWxzZSwiZHJvcHBpbmctcGFydGljbGUiOiIiLCJub24tZHJvcHBpbmctcGFydGljbGUiOiIifSx7ImZhbWlseSI6IkNoZW5nIiwiZ2l2ZW4iOiJXZWl3ZWkiLCJwYXJzZS1uYW1lcyI6ZmFsc2UsImRyb3BwaW5nLXBhcnRpY2xlIjoiIiwibm9uLWRyb3BwaW5nLXBhcnRpY2xlIjoiIn1dLCJjb250YWluZXItdGl0bGUiOiJGb29kcyIsIkRPSSI6IjEwLjMzOTAvZm9vZHMxNDIzNDExMSIsIklTU04iOiIyMzA0ODE1OCIsImlzc3VlZCI6eyJkYXRlLXBhcnRzIjpbWzIwMjUsMTIsMV1dfSwiYWJzdHJhY3QiOiJGb29kIHNhZmV0eSBhbmQgcXVhbGl0eSBhcmUgcGFyYW1vdW50IGdsb2JhbCBjb25jZXJucywgd2l0aCB0aGUgY29tcGxleGl0aWVzIG9mIHRoZSBtb2Rlcm4gc3VwcGx5IGNoYWluIGRlbWFuZGluZyBhZHZhbmNlZCB0ZWNobm9sb2dpZXMgZm9yIG1vbml0b3JpbmcsIHByZXNlcnZhdGlvbiwgYW5kIGRlY29udGFtaW5hdGlvbi4gQ29udmVudGlvbmFsIG1ldGhvZHMgb2Z0ZW4gZmFsbCBzaG9ydCBkdWUgdG8gbGltaXRhdGlvbnMgaW4gc3BlZWQsIHNlbnNpdGl2aXR5LCBjb3N0LCBhbmQgZnVuY3Rpb25hbGl0eS4gTWV0YWzigJNvcmdhbmljIGZyYW1ld29ya3MgKE1PRnMpLCBhIGNsYXNzIG9mIGNyeXN0YWxsaW5lIHBvcm91cyBtYXRlcmlhbHMsIGhhdmUgZW1lcmdlZCBhcyBhIGhpZ2hseSB1bml2ZXJzYWwgcGxhdGZvcm0gdG8gYWRkcmVzcyB0aGVzZSBjaGFsbGVuZ2VzLCBvd2luZyB0byB0aGVpciB1bnByZWNlZGVudGVkIHN0cnVjdHVyYWwgdHVuYWJpbGl0eSwgdWx0cmFoaWdoIHN1cmZhY2UgYXJlYXMsIGFuZCB0YWlsb3JhYmxlIGNoZW1pY2FsIGZ1bmN0aW9uYWxpdGllcy4gVGhpcyBjb21wcmVoZW5zaXZlIHJldmlldyBkZXRhaWxzIHRoZSBzdGF0ZS1vZi10aGUtYXJ0IGFwcGxpY2F0aW9ucyBvZiBtdWx0aWZ1bmN0aW9uYWwgTU9GcyBhY3Jvc3MgdGhlIGVudGlyZSBzcGVjdHJ1bSBvZiBmb29kIHNhZmV0eSBhbmQgcXVhbGl0eSBlbmhhbmNlbWVudC4gRmlyc3QsIHRoZSByZXZpZXcgZGV0YWlscyB0aGUgYXBwbGljYXRpb24gb2YgTU9GcyBpbiBhZHZhbmNlZCBmb29kIGFuYWx5c2lzLCBjb3ZlcmluZyB0aGVpciB0cmFuc2Zvcm1hdGl2ZSByb2xlcyBhcyBzb3JiZW50cyBpbiBzYW1wbGUgcHJlcGFyYXRpb24gKGUuZy4sIHNvbGlkLXBoYXNlIGV4dHJhY3Rpb24gYW5kIG1pY3JvZXh0cmFjdGlvbiksIGFzIG5vdmVsIHN0YXRpb25hcnkgcGhhc2VzIGluIGNocm9tYXRvZ3JhcGh5LCBhbmQgYXMgdGhlIGNvcmUgY29tcG9uZW50cyBvZiBoaWdobHkgc2Vuc2l0aXZlIHNlbnNpbmcgcGxhdGZvcm1zLCBpbmNsdWRpbmcgbHVtaW5lc2NlbnQsIGNvbG9yaW1ldHJpYywgZWxlY3Ryb2NoZW1pY2FsLCBhbmQgU0VSUy1iYXNlZCBzZW5zb3JzIGZvciBjb250YW1pbmFudCBkZXRlY3Rpb24uIFN1YnNlcXVlbnRseSwgdGhlIHJvbGUgb2YgTU9GcyBpbiBmb29kIHByZXNlcnZhdGlvbiBhbmQgcGFja2FnaW5nIGlzIGV4cGxvcmVkLCBoaWdobGlnaHRpbmcgdGhlaXIgdXNlIGluIGFjdGl2ZSBwYWNrYWdpbmcgc3lzdGVtcyBmb3IgZXRoeWxlbmUgc2NhdmVuZ2luZyBhbmQgY29udHJvbGxlZCBhbnRpbWljcm9iaWFsIHJlbGVhc2UsIGluIGludGVsbGlnZW50IHBhY2thZ2luZyBmb3IgdmlzdWFsIHNwb2lsYWdlIGluZGljYXRpb24sIGFuZCBhcyBmdW5jdGlvbmFsIGZpbGxlcnMgZm9yIGVuaGFuY2luZyB0aGUgYmFycmllciBwcm9wZXJ0aWVzIG9mIHBhY2thZ2luZyBtYXRlcmlhbHMuIEZ1cnRoZXJtb3JlLCB0aGUgcmV2aWV3IGV4YW1pbmVzIHRoZSBkaXJlY3QgYXBwbGljYXRpb24gb2YgTU9GcyBpbiBmb29kIHByb2Nlc3NpbmcgZm9yIHRoZSBzZWxlY3RpdmUgYWRzb3JwdGl2ZSByZW1vdmFsIG9mIGNvbnRhbWluYW50cyBmcm9tIGNvbXBsZXggZm9vZCBtYXRyaWNlcyAoc3VjaCBhcyBvaWxzIGFuZCBiZXZlcmFnZXMpIGFuZCBhcyByb2J1c3QsIHJlY3ljbGFibGUgaGV0ZXJvZ2VuZW91cyBjYXRhbHlzdHMuIEZpbmFsbHksIGEgY3JpdGljYWwgZGlzY3Vzc2lvbiBpcyBwcmVzZW50ZWQgb24gdGhlIHNpZ25pZmljYW50IGNoYWxsZW5nZXMgdGhhdCBpbXBlZGUgd2lkZXNwcmVhZCBhZG9wdGlvbi4gVGhlc2UgaW5jbHVkZSBjb25jZXJucyByZWdhcmRpbmcgYmlvY29tcGF0aWJpbGl0eSBhbmQgdG94aWNvbG9neSwgaXNzdWVzIG9mIGxvbmctdGVybSBzdGFiaWxpdHkgaW4gY29tcGxleCBmb29kIG1hdHJpY2VzLCBhbmQgdGhlIGh1cmRsZXMgb2YgYWNoaWV2aW5nIGNvc3QtZWZmZWN0aXZlLCBzY2FsYWJsZSBzeW50aGVzaXMuIFRoaXMgcmV2aWV3IG5vdCBvbmx5IHN1bW1hcml6ZXMgcmVjZW50IHByb2dyZXNzIGJ1dCBhbHNvIHByb3ZpZGVzIGEgZm9yd2FyZC1sb29raW5nIHBlcnNwZWN0aXZlIG9uIHRoZSBpbnRlcmRpc2NpcGxpbmFyeSBlZmZvcnRzIHJlcXVpcmVkIHRvIHRyYW5zbGF0ZSB0aGVzZSBwcm9taXNpbmcgbmFub21hdGVyaWFscyBmcm9tIGxhYm9yYXRvcnkgcmVzZWFyY2ggaW50byBwcmFjdGljYWwsIHJlYWwtd29ybGQgc29sdXRpb25zIGZvciBhIHNhZmVyIGFuZCBoaWdoZXItcXVhbGl0eSBnbG9iYWwgZm9vZCBzdXBwbHkuIiwicHVibGlzaGVyIjoiTXVsdGlkaXNjaXBsaW5hcnkgRGlnaXRhbCBQdWJsaXNoaW5nIEluc3RpdHV0ZSAoTURQSSkiLCJpc3N1ZSI6IjIzIiwidm9sdW1lIjoiMTQiLCJjb250YWluZXItdGl0bGUtc2hvcnQiOiIifSwiaXNUZW1wb3JhcnkiOmZhbHNlfV19&quot;,&quot;citationItems&quot;:[{&quot;id&quot;:&quot;419636e3-192b-33f7-b77d-fbb8e09a423b&quot;,&quot;itemData&quot;:{&quot;type&quot;:&quot;article&quot;,&quot;id&quot;:&quot;419636e3-192b-33f7-b77d-fbb8e09a423b&quot;,&quot;title&quot;:&quot;Multifunctional Metal–Organic Frameworks for Enhancing Food Safety and Quality: A Comprehensive Review&quot;,&quot;author&quot;:[{&quot;family&quot;:&quot;Jiang&quot;,&quot;given&quot;:&quot;Weina&quot;,&quot;parse-names&quot;:false,&quot;dropping-particle&quot;:&quot;&quot;,&quot;non-dropping-particle&quot;:&quot;&quot;},{&quot;family&quot;:&quot;Zhou&quot;,&quot;given&quot;:&quot;Xue&quot;,&quot;parse-names&quot;:false,&quot;dropping-particle&quot;:&quot;&quot;,&quot;non-dropping-particle&quot;:&quot;&quot;},{&quot;family&quot;:&quot;Yuan&quot;,&quot;given&quot;:&quot;Xuezhi&quot;,&quot;parse-names&quot;:false,&quot;dropping-particle&quot;:&quot;&quot;,&quot;non-dropping-particle&quot;:&quot;&quot;},{&quot;family&quot;:&quot;Zhang&quot;,&quot;given&quot;:&quot;Liang&quot;,&quot;parse-names&quot;:false,&quot;dropping-particle&quot;:&quot;&quot;,&quot;non-dropping-particle&quot;:&quot;&quot;},{&quot;family&quot;:&quot;Xiao&quot;,&quot;given&quot;:&quot;Xue&quot;,&quot;parse-names&quot;:false,&quot;dropping-particle&quot;:&quot;&quot;,&quot;non-dropping-particle&quot;:&quot;&quot;},{&quot;family&quot;:&quot;Zhu&quot;,&quot;given&quot;:&quot;Jiangyu&quot;,&quot;parse-names&quot;:false,&quot;dropping-particle&quot;:&quot;&quot;,&quot;non-dropping-particle&quot;:&quot;&quot;},{&quot;family&quot;:&quot;Cheng&quot;,&quot;given&quot;:&quot;Weiwei&quot;,&quot;parse-names&quot;:false,&quot;dropping-particle&quot;:&quot;&quot;,&quot;non-dropping-particle&quot;:&quot;&quot;}],&quot;container-title&quot;:&quot;Foods&quot;,&quot;DOI&quot;:&quot;10.3390/foods14234111&quot;,&quot;ISSN&quot;:&quot;23048158&quot;,&quot;issued&quot;:{&quot;date-parts&quot;:[[2025,12,1]]},&quot;abstract&quot;:&quot;Food safety and quality are paramount global concerns, with the complexities of the modern supply chain demanding advanced technologies for monitoring, preservation, and decontamination. Conventional methods often fall short due to limitations in speed, sensitivity, cost, and functionality. Metal–organic frameworks (MOFs), a class of crystalline porous materials, have emerged as a highly universal platform to address these challenges, owing to their unprecedented structural tunability, ultrahigh surface areas, and tailorable chemical functionalities. This comprehensive review details the state-of-the-art applications of multifunctional MOFs across the entire spectrum of food safety and quality enhancement. First, the review details the application of MOFs in advanced food analysis, covering their transformative roles as sorbents in sample preparation (e.g., solid-phase extraction and microextraction), as novel stationary phases in chromatography, and as the core components of highly sensitive sensing platforms, including luminescent, colorimetric, electrochemical, and SERS-based sensors for contaminant detection. Subsequently, the role of MOFs in food preservation and packaging is explored, highlighting their use in active packaging systems for ethylene scavenging and controlled antimicrobial release, in intelligent packaging for visual spoilage indication, and as functional fillers for enhancing the barrier properties of packaging materials. Furthermore, the review examines the direct application of MOFs in food processing for the selective adsorptive removal of contaminants from complex food matrices (such as oils and beverages) and as robust, recyclable heterogeneous catalysts. Finally, a critical discussion is presented on the significant challenges that impede widespread adoption. These include concerns regarding biocompatibility and toxicology, issues of long-term stability in complex food matrices, and the hurdles of achieving cost-effective, scalable synthesis. This review not only summarizes recent progress but also provides a forward-looking perspective on the interdisciplinary efforts required to translate these promising nanomaterials from laboratory research into practical, real-world solutions for a safer and higher-quality global food supply.&quot;,&quot;publisher&quot;:&quot;Multidisciplinary Digital Publishing Institute (MDPI)&quot;,&quot;issue&quot;:&quot;23&quot;,&quot;volume&quot;:&quot;14&quot;,&quot;container-title-short&quot;:&quot;&quot;},&quot;isTemporary&quot;:false}]},{&quot;citationID&quot;:&quot;MENDELEY_CITATION_ba4e4f0a-8cb0-4b8a-9541-e034a2b2a51e&quot;,&quot;properties&quot;:{&quot;noteIndex&quot;:0},&quot;isEdited&quot;:false,&quot;manualOverride&quot;:{&quot;isManuallyOverridden&quot;:false,&quot;citeprocText&quot;:&quot;[5], [8]&quot;,&quot;manualOverrideText&quot;:&quot;&quot;},&quot;citationTag&quot;:&quot;MENDELEY_CITATION_v3_eyJjaXRhdGlvbklEIjoiTUVOREVMRVlfQ0lUQVRJT05fYmE0ZTRmMGEtOGNiMC00YjhhLTk1NDEtZTAzNGEyYjJhNTFlIiwicHJvcGVydGllcyI6eyJub3RlSW5kZXgiOjB9LCJpc0VkaXRlZCI6ZmFsc2UsIm1hbnVhbE92ZXJyaWRlIjp7ImlzTWFudWFsbHlPdmVycmlkZGVuIjpmYWxzZSwiY2l0ZXByb2NUZXh0IjoiWzVdLCBbOF0iLCJtYW51YWxPdmVycmlkZVRleHQiOiIifSwiY2l0YXRpb25JdGVtcyI6W3siaWQiOiI5MmIzMmQzNy04Y2U3LTM0MmEtODk3Mi1iZDk0OTQ3MWUxMzIiLCJpdGVtRGF0YSI6eyJ0eXBlIjoiYXJ0aWNsZSIsImlkIjoiOTJiMzJkMzctOGNlNy0zNDJhLTg5NzItYmQ5NDk0NzFlMTMyIiwidGl0bGUiOiJVbmxvY2tpbmcgdGhlIFBvdGVudGlhbCBvZiBDeWNsb2RleHRyaW4vTWV0YWzigJNPcmdhbmljIEZyYW1ld29ya3MgaW4gRm9vZCBQYWNrYWdpbmcgU3lzdGVtczogQW4gRXhjbHVzaXZlIFJldmlldyBvbiB0aGUgTGF0ZXN0IFRyZW5kcyIsImF1dGhvciI6W3siZmFtaWx5IjoiQWJlZGktRmlyb296amFoIiwiZ2l2ZW4iOiJSZXphIiwicGFyc2UtbmFtZXMiOmZhbHNlLCJkcm9wcGluZy1wYXJ0aWNsZSI6IiIsIm5vbi1kcm9wcGluZy1wYXJ0aWNsZSI6IiJ9LHsiZmFtaWx5IjoiQWhtYWRpIiwiZ2l2ZW4iOiJOZXNoYXQiLCJwYXJzZS1uYW1lcyI6ZmFsc2UsImRyb3BwaW5nLXBhcnRpY2xlIjoiIiwibm9uLWRyb3BwaW5nLXBhcnRpY2xlIjoiIn0seyJmYW1pbHkiOiJWYWxhZWUiLCJnaXZlbiI6IlNhYmEiLCJwYXJzZS1uYW1lcyI6ZmFsc2UsImRyb3BwaW5nLXBhcnRpY2xlIjoiIiwibm9uLWRyb3BwaW5nLXBhcnRpY2xlIjoiIn0seyJmYW1pbHkiOiJaYW1hbnBvdXIiLCJnaXZlbiI6IlNldGF5ZXNoIiwicGFyc2UtbmFtZXMiOmZhbHNlLCJkcm9wcGluZy1wYXJ0aWNsZSI6IiIsIm5vbi1kcm9wcGluZy1wYXJ0aWNsZSI6IiJ9LHsiZmFtaWx5IjoiTW9yYWRpeWFuIiwiZ2l2ZW4iOiJNb2hhbW1hZCBIYWRpIiwicGFyc2UtbmFtZXMiOmZhbHNlLCJkcm9wcGluZy1wYXJ0aWNsZSI6IiIsIm5vbi1kcm9wcGluZy1wYXJ0aWNsZSI6IiJ9LHsiZmFtaWx5IjoiQmFocmFtaWFuIiwiZ2l2ZW4iOiJCZWhuYW0iLCJwYXJzZS1uYW1lcyI6ZmFsc2UsImRyb3BwaW5nLXBhcnRpY2xlIjoiIiwibm9uLWRyb3BwaW5nLXBhcnRpY2xlIjoiIn0seyJmYW1pbHkiOiJPbGFkemFkYWJiYXNhYmFkaSIsImdpdmVuIjoiTmF6aWxhIiwicGFyc2UtbmFtZXMiOmZhbHNlLCJkcm9wcGluZy1wYXJ0aWNsZSI6IiIsIm5vbi1kcm9wcGluZy1wYXJ0aWNsZSI6IiJ9LHsiZmFtaWx5IjoiVGF2YXNzb2xpIiwiZ2l2ZW4iOiJNaWxhZCIsInBhcnNlLW5hbWVzIjpmYWxzZSwiZHJvcHBpbmctcGFydGljbGUiOiIiLCJub24tZHJvcHBpbmctcGFydGljbGUiOiIifSx7ImZhbWlseSI6IlNhZGVnaGkiLCJnaXZlbiI6IkVoc2FuIiwicGFyc2UtbmFtZXMiOmZhbHNlLCJkcm9wcGluZy1wYXJ0aWNsZSI6IiIsIm5vbi1kcm9wcGluZy1wYXJ0aWNsZSI6IiJ9XSwiY29udGFpbmVyLXRpdGxlIjoiRm9vZCBhbmQgQmlvcHJvY2VzcyBUZWNobm9sb2d5IiwiRE9JIjoiMTAuMTAwNy9zMTE5NDctMDI1LTAzNzY5LXgiLCJJU1NOIjoiMTkzNTUxNDkiLCJpc3N1ZWQiOnsiZGF0ZS1wYXJ0cyI6W1syMDI1LDYsMV1dfSwicGFnZSI6IjUwMTAtNTAzNyIsImFic3RyYWN0IjoiQ3ljbG9kZXh0cmlucyAoQ0RzKSBhcmUgY3ljbGljIG9saWdvc2FjY2hhcmlkZXMgZGVyaXZlZCBmcm9tIHN0YXJjaCB3aXRoIHRoZSBhYmlsaXR5IHRvIGZvcm0gaW5jbHVzaW9uIGNvbXBsZXhlcyB3aXRoIGd1ZXN0IG1vbGVjdWxlcy4gVGhlaXIgdW5pcXVlIHN0cnVjdHVyZSBhbGxvd3MgdGhlbSB0byBiZSB1c2VkIGluIHZhcmlvdXMgYXBwbGljYXRpb25zLCBpbmNsdWRpbmcgZHJ1ZyBkZWxpdmVyeSBzeXN0ZW1zLCBmbGF2b3IgYW5kIGZyYWdyYW5jZSBlbmNhcHN1bGF0aW9uLCBlbnZpcm9ubWVudGFsIHJlbWVkaWF0aW9uLCBhbmQgZm9vZCBwYWNrYWdpbmcuIENEc+KAmSBjYXBhYmlsaXR5IHRvIGZvcm0gc3RhYmxlIGNvbXBsZXhlcyBhbmQgc3VwcmFtb2xlY3VsYXIgc3RydWN0dXJlcyBtYWtlcyB0aGVtIGhpZ2hseSB2YWx1YWJsZSBpbiBzY2llbnRpZmljIHJlc2VhcmNoIGFuZCB2YXJpb3VzIGluZHVzdHJpZXMuIFRoZXkgYXJlIHJlY2VpdmluZyBpbmNyZWFzZWQgYXR0ZW50aW9uIGR1ZSB0byB0aGVpciB1bmlxdWUgcHJvcGVydGllcy4gTWV0YWzigJNvcmdhbmljIGZyYW1ld29ya3MgZGVyaXZlZCBmcm9tIENEIChDRC1NT0YpIHBvc3Nlc3MgdHlwaWNhbCBwcm9wZXJ0aWVzIG9mIGJlaW5nIGVkaWJsZSwgcmVuZXdhYmxlLCBhbmQgYmlvZGVncmFkYWJsZS4gVGhlIGhpZ2ggc3BlY2lmaWMgc3VyZmFjZSBhcmVhIGFuZCBnb29kIGJpb2NvbXBhdGliaWxpdHkgcHJvcGVydGllcyBvZiBDRC1NT0ZzIGhhdmUgZ3JhZHVhbGx5IGNhcHR1cmVkIHRoZSBpbnRlcmVzdCBvZiByZXNlYXJjaGVycyBpbiB0aGUgcGFja2FnaW5nIGluZHVzdHJ5LiBUaGV5IGNhbiBpbXByb3ZlIHRoZSBwaHlzaWNhbCBhbmQgbWVjaGFuaWNhbCBjaGFyYWN0ZXJpc3RpY3Mgb2YgZm9vZCBwYWNrYWdpbmcgZmlsbXMgYnkgaW5pdGlhdGluZyB0aGUgcG9seW1lcml6YXRpb24gb2YgYWdlbnQgZ3JvdXBzLiBUaGUgaW50ZXJhY3Rpb24gb2YgQ0QtTU9GcyB3aXRoIHBvbHltZXIgbW9sZWN1bGVzIGhhcyBiZWVuIG9ic2VydmVkIHRvIHN0cmVuZ3RoZW4gdGhlIGNvaGVzaW9uIG9mIHRoZSBwb2x5bWVyIG5ldHdvcmsgdGhyb3VnaCBib3RoIHBoeXNpY2FsIGFuZCBjaGVtaWNhbCBjb3ZhbGVudCByZWFjdGlvbnMuIFRoaXMgcHJvY2VzcyBpbXByb3ZlcyB0aGUgc3RhYmlsaXR5IG9mIHRoZSBwaHlzaWNhbOKAk21lY2hhbmljYWwsIGJhcnJpZXIsIHRoZXJtYWwsIGFuZCBtaWNyb3N0cnVjdHVyZSBwcm9wZXJ0aWVzIG9mIGJpb3BvbHltZXItYmFzZWQgcGFja2FnaW5nIGZpbG1zLiBIb3dldmVyLCBjaGFsbGVuZ2VzIHN1Y2ggYXMgcmVhY3Rpb24gY29uZGl0aW9ucywgc3RhYmlsaXR5LCBhbmQgc3Vic3RyYXRlIHNwZWNpZmljaXR5IG11c3QgYmUgY2FyZWZ1bGx5IHJlc2VhcmNoZWQgdG8gb3B0aW1pemUgdGhlaXIgZnVuY3Rpb25hbGl0eS4gSW1wb3J0YW50bHksIGZvb2QgcGFja2FnaW5nIGZpbG1zIGFuZCBjb2F0aW5ncyBtYWRlIGZyb20gYmlvcG9seW1lcnMgcmVpbmZvcmNlZCB3aXRoIENELU1PRnMgaGF2ZSBkZW1vbnN0cmF0ZWQgZXhjZXB0aW9uYWwgZWZmZWN0aXZlbmVzcyBpbiBwcmVzZXJ2aW5nIHBlcmlzaGFibGUgZm9vZCBpdGVtcy4iLCJwdWJsaXNoZXIiOiJTcHJpbmdlciIsImlzc3VlIjoiNiIsInZvbHVtZSI6IjE4IiwiY29udGFpbmVyLXRpdGxlLXNob3J0IjoiRm9vZCBCaW9wcm9jLiBUZWNoLiJ9LCJpc1RlbXBvcmFyeSI6ZmFsc2V9LHsiaWQiOiI1ZGY3ZDgxNS05ZTViLTM1MzItYTU1Ny0xNTZkYmYxZTg0YjQiLCJpdGVtRGF0YSI6eyJ0eXBlIjoiYXJ0aWNsZSIsImlkIjoiNWRmN2Q4MTUtOWU1Yi0zNTMyLWE1NTctMTU2ZGJmMWU4NGI0IiwidGl0bGUiOiJFbnZpcm9ubWVudGFsIEFudGltaWNyb2JpYWwgUmVzaXN0YW5jZTogSW1wbGljYXRpb25zIGZvciBGb29kIFNhZmV0eSBhbmQgUHVibGljIEhlYWx0aCIsImF1dGhvciI6W3siZmFtaWx5IjoiSWZlZGluZXppIiwiZ2l2ZW4iOiJPbnlpbnllIFZpY3RvcmlhIiwicGFyc2UtbmFtZXMiOmZhbHNlLCJkcm9wcGluZy1wYXJ0aWNsZSI6IiIsIm5vbi1kcm9wcGluZy1wYXJ0aWNsZSI6IiJ9LHsiZmFtaWx5IjoiTm5hamkiLCJnaXZlbiI6Ik5uYWJ1ZXplIERhcmxpbmd0b24iLCJwYXJzZS1uYW1lcyI6ZmFsc2UsImRyb3BwaW5nLXBhcnRpY2xlIjoiIiwibm9uLWRyb3BwaW5nLXBhcnRpY2xlIjoiIn0seyJmYW1pbHkiOiJBbnVtdWR1IiwiZ2l2ZW4iOiJDaHJpc3RpYW4gS29zaXNvY2h1a3d1IiwicGFyc2UtbmFtZXMiOmZhbHNlLCJkcm9wcGluZy1wYXJ0aWNsZSI6IiIsIm5vbi1kcm9wcGluZy1wYXJ0aWNsZSI6IiJ9LHsiZmFtaWx5IjoiRWt3dWVtZSIsImdpdmVuIjoiQ2hpZW1lcmllIFRoZXJlc2EiLCJwYXJzZS1uYW1lcyI6ZmFsc2UsImRyb3BwaW5nLXBhcnRpY2xlIjoiIiwibm9uLWRyb3BwaW5nLXBhcnRpY2xlIjoiIn0seyJmYW1pbHkiOiJVaGVnd3UiLCJnaXZlbiI6IkNoaWppb2tlIENocmlzdG9waGVyIiwicGFyc2UtbmFtZXMiOmZhbHNlLCJkcm9wcGluZy1wYXJ0aWNsZSI6IiIsIm5vbi1kcm9wcGluZy1wYXJ0aWNsZSI6IiJ9LHsiZmFtaWx5IjoiSWhlbmV0dSIsImdpdmVuIjoiRnJhbmNpcyBDaHVrd3VlYnVrYSIsInBhcnNlLW5hbWVzIjpmYWxzZSwiZHJvcHBpbmctcGFydGljbGUiOiIiLCJub24tZHJvcHBpbmctcGFydGljbGUiOiIifSx7ImZhbWlseSI6Ik9iaW9oYSIsImdpdmVuIjoiUHJvbWlzZWx5bmRhIiwicGFyc2UtbmFtZXMiOmZhbHNlLCJkcm9wcGluZy1wYXJ0aWNsZSI6IiIsIm5vbi1kcm9wcGluZy1wYXJ0aWNsZSI6IiJ9LHsiZmFtaWx5IjoiU2ltb24iLCJnaXZlbiI6IkJsZXNzaW5nIE90ZXRhIiwicGFyc2UtbmFtZXMiOmZhbHNlLCJkcm9wcGluZy1wYXJ0aWNsZSI6IiIsIm5vbi1kcm9wcGluZy1wYXJ0aWNsZSI6IiJ9LHsiZmFtaWx5IjoiRXplY2h1a3d1IiwiZ2l2ZW4iOiJQcmVjaW91cyBTb210b2NodWt3dSIsInBhcnNlLW5hbWVzIjpmYWxzZSwiZHJvcHBpbmctcGFydGljbGUiOiIiLCJub24tZHJvcHBpbmctcGFydGljbGUiOiIifSx7ImZhbWlseSI6Ik9ueWVha2EiLCJnaXZlbiI6IkhlbGVuIiwicGFyc2UtbmFtZXMiOmZhbHNlLCJkcm9wcGluZy1wYXJ0aWNsZSI6IiIsIm5vbi1kcm9wcGluZy1wYXJ0aWNsZSI6IiJ9XSwiY29udGFpbmVyLXRpdGxlIjoiQW50aWJpb3RpY3MiLCJET0kiOiIxMC4zMzkwL2FudGliaW90aWNzMTMxMTEwODciLCJJU1NOIjoiMjA3OTYzODIiLCJpc3N1ZWQiOnsiZGF0ZS1wYXJ0cyI6W1syMDI0LDExLDFdXX0sImFic3RyYWN0IjoiQW50aW1pY3JvYmlhbCByZXNpc3RhbmNlIChBTVIpIGlzIGEgc2VyaW91cyBnbG9iYWwgaGVhbHRoIGlzc3VlLCBhZ2dyYXZhdGVkIGJ5IGFudGliaW90aWMgb3ZlcnVzZSBhbmQgbWlzdXNlIGluIGh1bWFuIG1lZGljaW5lLCBhbmltYWwgY2FyZSwgYW5kIGFncmljdWx0dXJlLiBUaGlzIHN0dWR5IGxvb2tzIGF0IHRoZSBkaWZmZXJlbnQgbWVjaGFuaXNtcyB0aGF0IGRyaXZlIEFNUiwgc3VjaCBhcyBlbnZpcm9ubWVudGFsIGNvbnRhbWluYXRpb24sIGhvcml6b250YWwgZ2VuZSB0cmFuc2ZlciwgYW5kIHNlbGVjdGl2ZSBwcmVzc3VyZSwgYXMgd2VsbCBhcyB0aGUgc2V2ZXJlIGltcGxpY2F0aW9ucyBvZiBBTVIgZm9yIGh1bWFuIGFuZCBhbmltYWwgaGVhbHRoLiBUaGlzIHN0dWR5IGRlbW9uc3RyYXRlcyB0aGUgbmVlZCBmb3IgY29uY2VydGVkIGVmZm9ydHMgYWNyb3NzIHRoZSBzY2llbnRpZmljLCBoZWFsdGhjYXJlLCBhZ3JpY3VsdHVyYWwsIGFuZCBwb2xpY3kgc2VjdG9ycyB0byBjb250cm9sIHRoZSBlbWVyZ2VuY2Ugb2YgQU1SLiBTb21lIGNydWNpYWwgc3RyYXRlZ2llcyBkaXNjdXNzZWQgaW5jbHVkZSBkZXZlbG9waW5nIGFudGltaWNyb2JpYWwgc3Rld2FyZHNoaXAgKEFNUykgcHJvZ3JhbXMsIGVuY291cmFnaW5nIHRhcmdldGVkIG5hcnJvdy1zcGVjdHJ1bSBhbnRpYmlvdGljIHVzZSwgYW5kIGVtcGhhc2l6aW5nIHRoZSBzaWduaWZpY2FuY2Ugb2Ygc3RyaWN0IHJlZ3VsYXRvcnkgZnJhbWV3b3JrcyBhbmQgc3VydmVpbGxhbmNlIHN5c3RlbXMsIGxpa2UgdGhlIEdsb2JhbCBBbnRpbWljcm9iaWFsIFJlc2lzdGFuY2UgYW5kIFVzZSBTdXJ2ZWlsbGFuY2UgU3lzdGVtIChHTEFTUykgYW5kIHRoZSBBY2Nlc3MsIFdhdGNoLCBhbmQgUmVzZXJ2ZSAoQVdhUmUpIGNsYXNzaWZpY2F0aW9uLiBUaGlzIHN0dWR5IGFsc28gZW1waGFzaXplcyB0aGUgbmVlZCBmb3IgbmF0aW9uYWwgYW5kIGludGVybmF0aW9uYWwgYWN0aW9uIHBsYW5zIGluIGNvbWJhdGluZyBBTVIgYW5kIHByb21vdGVzIHRoZSBPbmUgSGVhbHRoIHN0cmF0ZWd5LCB3aGljaCB1bmlmaWVzIGVudmlyb25tZW50YWwsIGFuaW1hbCwgYW5kIGh1bWFuIGhlYWx0aC4gVGhpcyBzdHVkeSBjb25jbHVkZXMgdGhhdCBwcmV2ZW50aW5nIHRoZSBzcHJlYWQgb2YgQU1SIGFuZCBtYWludGFpbmluZyB0aGUgZWZmZWN0aXZlbmVzcyBvZiBhbnRpYmlvdGljcyBmb3IgZnV0dXJlIGdlbmVyYXRpb25zIHJlcXVpcmVzIGEgY29tcHJlaGVuc2l2ZSwgbXVsdGlkaXNjaXBsaW5hcnksIGFuZCBpbnRlcm5hdGlvbmFsbHkgY29vcmRpbmF0ZWQgc3RyYXRlZ3kuIiwicHVibGlzaGVyIjoiTXVsdGlkaXNjaXBsaW5hcnkgRGlnaXRhbCBQdWJsaXNoaW5nIEluc3RpdHV0ZSAoTURQSSkiLCJpc3N1ZSI6IjExIiwidm9sdW1lIjoiMTMiLCJjb250YWluZXItdGl0bGUtc2hvcnQiOiIifSwiaXNUZW1wb3JhcnkiOmZhbHNlfV19&quot;,&quot;citationItems&quot;:[{&quot;id&quot;:&quot;92b32d37-8ce7-342a-8972-bd949471e132&quot;,&quot;itemData&quot;:{&quot;type&quot;:&quot;article&quot;,&quot;id&quot;:&quot;92b32d37-8ce7-342a-8972-bd949471e132&quot;,&quot;title&quot;:&quot;Unlocking the Potential of Cyclodextrin/Metal–Organic Frameworks in Food Packaging Systems: An Exclusive Review on the Latest Trends&quot;,&quot;author&quot;:[{&quot;family&quot;:&quot;Abedi-Firoozjah&quot;,&quot;given&quot;:&quot;Reza&quot;,&quot;parse-names&quot;:false,&quot;dropping-particle&quot;:&quot;&quot;,&quot;non-dropping-particle&quot;:&quot;&quot;},{&quot;family&quot;:&quot;Ahmadi&quot;,&quot;given&quot;:&quot;Neshat&quot;,&quot;parse-names&quot;:false,&quot;dropping-particle&quot;:&quot;&quot;,&quot;non-dropping-particle&quot;:&quot;&quot;},{&quot;family&quot;:&quot;Valaee&quot;,&quot;given&quot;:&quot;Saba&quot;,&quot;parse-names&quot;:false,&quot;dropping-particle&quot;:&quot;&quot;,&quot;non-dropping-particle&quot;:&quot;&quot;},{&quot;family&quot;:&quot;Zamanpour&quot;,&quot;given&quot;:&quot;Setayesh&quot;,&quot;parse-names&quot;:false,&quot;dropping-particle&quot;:&quot;&quot;,&quot;non-dropping-particle&quot;:&quot;&quot;},{&quot;family&quot;:&quot;Moradiyan&quot;,&quot;given&quot;:&quot;Mohammad Hadi&quot;,&quot;parse-names&quot;:false,&quot;dropping-particle&quot;:&quot;&quot;,&quot;non-dropping-particle&quot;:&quot;&quot;},{&quot;family&quot;:&quot;Bahramian&quot;,&quot;given&quot;:&quot;Behnam&quot;,&quot;parse-names&quot;:false,&quot;dropping-particle&quot;:&quot;&quot;,&quot;non-dropping-particle&quot;:&quot;&quot;},{&quot;family&quot;:&quot;Oladzadabbasabadi&quot;,&quot;given&quot;:&quot;Nazila&quot;,&quot;parse-names&quot;:false,&quot;dropping-particle&quot;:&quot;&quot;,&quot;non-dropping-particle&quot;:&quot;&quot;},{&quot;family&quot;:&quot;Tavassoli&quot;,&quot;given&quot;:&quot;Milad&quot;,&quot;parse-names&quot;:false,&quot;dropping-particle&quot;:&quot;&quot;,&quot;non-dropping-particle&quot;:&quot;&quot;},{&quot;family&quot;:&quot;Sadeghi&quot;,&quot;given&quot;:&quot;Ehsan&quot;,&quot;parse-names&quot;:false,&quot;dropping-particle&quot;:&quot;&quot;,&quot;non-dropping-particle&quot;:&quot;&quot;}],&quot;container-title&quot;:&quot;Food and Bioprocess Technology&quot;,&quot;DOI&quot;:&quot;10.1007/s11947-025-03769-x&quot;,&quot;ISSN&quot;:&quot;19355149&quot;,&quot;issued&quot;:{&quot;date-parts&quot;:[[2025,6,1]]},&quot;page&quot;:&quot;5010-5037&quot;,&quot;abstract&quot;:&quot;Cyclodextrins (CDs) are cyclic oligosaccharides derived from starch with the ability to form inclusion complexes with guest molecules. Their unique structure allows them to be used in various applications, including drug delivery systems, flavor and fragrance encapsulation, environmental remediation, and food packaging. CDs’ capability to form stable complexes and supramolecular structures makes them highly valuable in scientific research and various industries. They are receiving increased attention due to their unique properties. Metal–organic frameworks derived from CD (CD-MOF) possess typical properties of being edible, renewable, and biodegradable. The high specific surface area and good biocompatibility properties of CD-MOFs have gradually captured the interest of researchers in the packaging industry. They can improve the physical and mechanical characteristics of food packaging films by initiating the polymerization of agent groups. The interaction of CD-MOFs with polymer molecules has been observed to strengthen the cohesion of the polymer network through both physical and chemical covalent reactions. This process improves the stability of the physical–mechanical, barrier, thermal, and microstructure properties of biopolymer-based packaging films. However, challenges such as reaction conditions, stability, and substrate specificity must be carefully researched to optimize their functionality. Importantly, food packaging films and coatings made from biopolymers reinforced with CD-MOFs have demonstrated exceptional effectiveness in preserving perishable food items.&quot;,&quot;publisher&quot;:&quot;Springer&quot;,&quot;issue&quot;:&quot;6&quot;,&quot;volume&quot;:&quot;18&quot;,&quot;container-title-short&quot;:&quot;Food Bioproc. Tech.&quot;},&quot;isTemporary&quot;:false},{&quot;id&quot;:&quot;5df7d815-9e5b-3532-a557-156dbf1e84b4&quot;,&quot;itemData&quot;:{&quot;type&quot;:&quot;article&quot;,&quot;id&quot;:&quot;5df7d815-9e5b-3532-a557-156dbf1e84b4&quot;,&quot;title&quot;:&quot;Environmental Antimicrobial Resistance: Implications for Food Safety and Public Health&quot;,&quot;author&quot;:[{&quot;family&quot;:&quot;Ifedinezi&quot;,&quot;given&quot;:&quot;Onyinye Victoria&quot;,&quot;parse-names&quot;:false,&quot;dropping-particle&quot;:&quot;&quot;,&quot;non-dropping-particle&quot;:&quot;&quot;},{&quot;family&quot;:&quot;Nnaji&quot;,&quot;given&quot;:&quot;Nnabueze Darlington&quot;,&quot;parse-names&quot;:false,&quot;dropping-particle&quot;:&quot;&quot;,&quot;non-dropping-particle&quot;:&quot;&quot;},{&quot;family&quot;:&quot;Anumudu&quot;,&quot;given&quot;:&quot;Christian Kosisochukwu&quot;,&quot;parse-names&quot;:false,&quot;dropping-particle&quot;:&quot;&quot;,&quot;non-dropping-particle&quot;:&quot;&quot;},{&quot;family&quot;:&quot;Ekwueme&quot;,&quot;given&quot;:&quot;Chiemerie Theresa&quot;,&quot;parse-names&quot;:false,&quot;dropping-particle&quot;:&quot;&quot;,&quot;non-dropping-particle&quot;:&quot;&quot;},{&quot;family&quot;:&quot;Uhegwu&quot;,&quot;given&quot;:&quot;Chijioke Christopher&quot;,&quot;parse-names&quot;:false,&quot;dropping-particle&quot;:&quot;&quot;,&quot;non-dropping-particle&quot;:&quot;&quot;},{&quot;family&quot;:&quot;Ihenetu&quot;,&quot;given&quot;:&quot;Francis Chukwuebuka&quot;,&quot;parse-names&quot;:false,&quot;dropping-particle&quot;:&quot;&quot;,&quot;non-dropping-particle&quot;:&quot;&quot;},{&quot;family&quot;:&quot;Obioha&quot;,&quot;given&quot;:&quot;Promiselynda&quot;,&quot;parse-names&quot;:false,&quot;dropping-particle&quot;:&quot;&quot;,&quot;non-dropping-particle&quot;:&quot;&quot;},{&quot;family&quot;:&quot;Simon&quot;,&quot;given&quot;:&quot;Blessing Oteta&quot;,&quot;parse-names&quot;:false,&quot;dropping-particle&quot;:&quot;&quot;,&quot;non-dropping-particle&quot;:&quot;&quot;},{&quot;family&quot;:&quot;Ezechukwu&quot;,&quot;given&quot;:&quot;Precious Somtochukwu&quot;,&quot;parse-names&quot;:false,&quot;dropping-particle&quot;:&quot;&quot;,&quot;non-dropping-particle&quot;:&quot;&quot;},{&quot;family&quot;:&quot;Onyeaka&quot;,&quot;given&quot;:&quot;Helen&quot;,&quot;parse-names&quot;:false,&quot;dropping-particle&quot;:&quot;&quot;,&quot;non-dropping-particle&quot;:&quot;&quot;}],&quot;container-title&quot;:&quot;Antibiotics&quot;,&quot;DOI&quot;:&quot;10.3390/antibiotics13111087&quot;,&quot;ISSN&quot;:&quot;20796382&quot;,&quot;issued&quot;:{&quot;date-parts&quot;:[[2024,11,1]]},&quot;abstract&quot;:&quot;Antimicrobial resistance (AMR) is a serious global health issue, aggravated by antibiotic overuse and misuse in human medicine, animal care, and agriculture. This study looks at the different mechanisms that drive AMR, such as environmental contamination, horizontal gene transfer, and selective pressure, as well as the severe implications of AMR for human and animal health. This study demonstrates the need for concerted efforts across the scientific, healthcare, agricultural, and policy sectors to control the emergence of AMR. Some crucial strategies discussed include developing antimicrobial stewardship (AMS) programs, encouraging targeted narrow-spectrum antibiotic use, and emphasizing the significance of strict regulatory frameworks and surveillance systems, like the Global Antimicrobial Resistance and Use Surveillance System (GLASS) and the Access, Watch, and Reserve (AWaRe) classification. This study also emphasizes the need for national and international action plans in combating AMR and promotes the One Health strategy, which unifies environmental, animal, and human health. This study concludes that preventing the spread of AMR and maintaining the effectiveness of antibiotics for future generations requires a comprehensive, multidisciplinary, and internationally coordinated strategy.&quot;,&quot;publisher&quot;:&quot;Multidisciplinary Digital Publishing Institute (MDPI)&quot;,&quot;issue&quot;:&quot;11&quot;,&quot;volume&quot;:&quot;13&quot;,&quot;container-title-short&quot;:&quot;&quot;},&quot;isTemporary&quot;:false}]},{&quot;citationID&quot;:&quot;MENDELEY_CITATION_c880b27b-9bfd-4d79-a078-b52ba7a91c0b&quot;,&quot;properties&quot;:{&quot;noteIndex&quot;:0},&quot;isEdited&quot;:false,&quot;manualOverride&quot;:{&quot;isManuallyOverridden&quot;:false,&quot;citeprocText&quot;:&quot;[9]&quot;,&quot;manualOverrideText&quot;:&quot;&quot;},&quot;citationTag&quot;:&quot;MENDELEY_CITATION_v3_eyJjaXRhdGlvbklEIjoiTUVOREVMRVlfQ0lUQVRJT05fYzg4MGIyN2ItOWJmZC00ZDc5LWEwNzgtYjUyYmE3YTkxYzBiIiwicHJvcGVydGllcyI6eyJub3RlSW5kZXgiOjB9LCJpc0VkaXRlZCI6ZmFsc2UsIm1hbnVhbE92ZXJyaWRlIjp7ImlzTWFudWFsbHlPdmVycmlkZGVuIjpmYWxzZSwiY2l0ZXByb2NUZXh0IjoiWzldIiwibWFudWFsT3ZlcnJpZGVUZXh0IjoiIn0sImNpdGF0aW9uSXRlbXMiOlt7ImlkIjoiZjBhNzgxNmEtOGMwYS0zMmYwLWI0MjAtZThhYTEzMDk1OWU0IiwiaXRlbURhdGEiOnsidHlwZSI6ImFydGljbGUiLCJpZCI6ImYwYTc4MTZhLThjMGEtMzJmMC1iNDIwLWU4YWExMzA5NTllNCIsInRpdGxlIjoiUmV2aWV3OiBNZXRhbOKAk29yZ2FuaWMgZnJhbWV3b3JrIGRlc2lnbiBzdHJhdGVnaWVzIGFuZCBhcHBsaWNhdGlvbnMgaW4gZm9vZCBwYWNrYWdpbmciLCJhdXRob3IiOlt7ImZhbWlseSI6IkthbmciLCJnaXZlbiI6Ill1ZSIsInBhcnNlLW5hbWVzIjpmYWxzZSwiZHJvcHBpbmctcGFydGljbGUiOiIiLCJub24tZHJvcHBpbmctcGFydGljbGUiOiIifSx7ImZhbWlseSI6IlhpYSIsImdpdmVuIjoiRmVpIiwicGFyc2UtbmFtZXMiOmZhbHNlLCJkcm9wcGluZy1wYXJ0aWNsZSI6IiIsIm5vbi1kcm9wcGluZy1wYXJ0aWNsZSI6IiJ9LHsiZmFtaWx5IjoiSmlhbmciLCJnaXZlbiI6IkNoYW9waW5nIiwicGFyc2UtbmFtZXMiOmZhbHNlLCJkcm9wcGluZy1wYXJ0aWNsZSI6IiIsIm5vbi1kcm9wcGluZy1wYXJ0aWNsZSI6IiJ9LHsiZmFtaWx5IjoiTGkiLCJnaXZlbiI6IlplcWkiLCJwYXJzZS1uYW1lcyI6ZmFsc2UsImRyb3BwaW5nLXBhcnRpY2xlIjoiIiwibm9uLWRyb3BwaW5nLXBhcnRpY2xlIjoiIn0seyJmYW1pbHkiOiJaaGFuZyIsImdpdmVuIjoiWmhleXUiLCJwYXJzZS1uYW1lcyI6ZmFsc2UsImRyb3BwaW5nLXBhcnRpY2xlIjoiIiwibm9uLWRyb3BwaW5nLXBhcnRpY2xlIjoiIn0seyJmYW1pbHkiOiJaaGFuZyIsImdpdmVuIjoiUGVuZyIsInBhcnNlLW5hbWVzIjpmYWxzZSwiZHJvcHBpbmctcGFydGljbGUiOiIiLCJub24tZHJvcHBpbmctcGFydGljbGUiOiIifSx7ImZhbWlseSI6IlN1biIsImdpdmVuIjoiV2VueGl1IiwicGFyc2UtbmFtZXMiOmZhbHNlLCJkcm9wcGluZy1wYXJ0aWNsZSI6IiIsIm5vbi1kcm9wcGluZy1wYXJ0aWNsZSI6IiJ9XSwiY29udGFpbmVyLXRpdGxlIjoiSm91cm5hbCBvZiBNYXRlcmlhbHMgU2NpZW5jZSIsIkRPSSI6IjEwLjEwMDcvczEwODUzLTAyNi0xMjc5My14IiwiSVNTTiI6IjE1NzM0ODAzIiwiaXNzdWVkIjp7ImRhdGUtcGFydHMiOltbMjAyNiw2LDFdXX0sInBhZ2UiOiIxNjIwNS0xNjIzMCIsImFic3RyYWN0IjoiRm9vZCBzcG9pbGFnZSBjYXVzZWQgbWFzc2l2ZSByZXNvdXJjZSB3YXN0ZSwgZWNvbm9taWMgbG9zc2VzIGluIHRoZSBmb29kIHN1cHBseSBjaGFpbiwgYW5kIHBvdGVudGlhbCBoZWFsdGggcmlza3MuIEFzIGEga2V5IG1lYXN1cmUgdG8gbWl0aWdhdGUgc3BvaWxhZ2UgYW5kIGV4dGVuZCBzaGVsZiBsaWZlLCBhY3RpdmUgcGFja2FnaW5nIGludGVncmF0ZWQgd2l0aCBhbnRpYmFjdGVyaWFsLCBhbnRpb3hpZGFudCwgYW5kIG90aGVyIGZ1bmN0aW9uYWwgY29tcG9uZW50cyBvdXRwZXJmb3JtZWQgdHJhZGl0aW9uYWwgcGFja2FnaW5nLiBNZXRhbOKAk29yZ2FuaWMgZnJhbWV3b3JrcyAoTU9GcyksIHNlbGYtYXNzZW1ibGVkIGJ5IG1ldGFsIG5vZGVzIGFuZCBvcmdhbmljIGxpZ2FuZHMsIHdlcmUgaWRlYWwgZnVuY3Rpb25hbCBjYXJyaWVycyBmb3IgYWN0aXZlIHBhY2thZ2luZywgb3dpbmcgdG8gdGhlaXIgdW5pcXVlIHBvcm91cyBzdHJ1Y3R1cmUsIGV4Y2VsbGVudCBzdGFiaWxpdHksIGZhdm9yYWJsZSBiaW9jb21wYXRpYmlsaXR5LCBhbmQgdHVuYWJsZSBmdW5jdGlvbmFsaXRpZXMuIEV4aXN0aW5nIHJldmlld3Mgb24gTU9GcyBtYWlubHkgY292ZXJlZCBzeW50aGVzaXMsIHN0cnVjdHVyYWwgcmVndWxhdGlvbiwgYW5kIG11bHRpZmllbGQgYXBwbGljYXRpb25zLCBmb2N1c2luZyBvbiB0aGUgZmluYWwgcGVyZm9ybWFuY2UgbWVkaWF0ZWQgYnkgbWV0YWzigJNsaWdhbmQgY29tYmluYXRpb25zLiBUaGlzIHJldmlldyBpbm5vdmF0aXZlbHkgYW5kIHN5c3RlbWF0aWNhbGx5IGNsYXJpZmllZCB0aGUgaW5kZXBlbmRlbnQgZWZmZWN0cyBvZiBtZXRhbCBpb25zIGFuZCBvcmdhbmljIGxpZ2FuZHMgb24gdGhlIHN0cnVjdHVyYWwgc3RhYmlsaXR5LCBmdW5jdGlvbmFsaXR5LCBhbmQgc2FmZXR5IG9mIE1PRnMgZnJvbSB0d28gZGltZW5zaW9ucy4gSXQgc3VtbWFyaXplZCB0aGUgc3RydWN0dXJhbCBjaGFyYWN0ZXJpc3RpY3MgYW5kIHN5bnRoZXRpYyBtZXRob2RzIG9mIE1PRnMsIHN0YXJ0aW5nIGZyb20gTU9GcyBjb25zdHJ1Y3Rpb24gdG8gYW5hbHl6ZSB0aGUgZGlmZmVyZW50aWFsIGVmZmVjdHMgb2YgbWV0YWwgaW9uIHZhbGVuY2UsIGNoYXJnZSBkZW5zaXR5LCBhbmQgb3JnYW5pYyBsaWdhbmQgc3RydWN0dXJlL2Z1bmN0aW9uYWwgZ3JvdXBzIG9uIE1PRnMgbWF0ZXJpYWwgcHJvcGVydGllcy4gVGhlIHJldmlldyBmb2N1c2VkIG9uIGRpc2N1c3NpbmcgdGhlIGNvbnN0cnVjdGlvbiBzdHJhdGVnaWVzIG9mIHppbmMtYmFzZWQsIGNvcHBlci1iYXNlZCwgYW5kIHppcmNvbml1bS1iYXNlZCBNT0ZzLCBlbXBoYXNpemluZyB0aGUgc3luZXJnaXN0aWMgZWZmZWN0cyBiZXR3ZWVuIG1ldGFscyBhbmQgbGlnYW5kcy4gSXQgZXhwbG9yZWQgdGhlIGFwcGxpY2F0aW9ucyBvZiB0aGVzZSBNT0ZzIGluIGZvb2QgcGFja2FnaW5nLCBwYXJ0aWN1bGFybHkgaW4gdGhlIHN1c3RhaW5lZCByZWxlYXNlIG9mIGFjdGl2ZSBzdWJzdGFuY2VzLCBnYXMgYWRzb3JwdGlvbiwgYW5kIGZyZXNobmVzcyBtb25pdG9yaW5nLiBGaW5hbGx5LCB0aGlzIHN0dWR5IGhpZ2hsaWdodGVkIHRoZSBjdXJyZW50IHByYWN0aWNhbCBjaGFsbGVuZ2VzIGFuZCBib3R0bGVuZWNrcyBpbiB0aGUgaW5kdXN0cmlhbCB0cmFuc2Zvcm1hdGlvbiBvZiBNT0YtYmFzZWQgYWN0aXZlIHBhY2thZ2luZywgaW5jbHVkaW5nIHRoZSBjb3N0cyBvZiBsYXJnZS1zY2FsZSBzeW50aGVzaXMgYW5kIHRoZSBsb25nLXRlcm0gc3RhYmlsaXR5IG9mIHRoZXNlIG1hdGVyaWFscyBpbiBmb29kIG1hdHJpY2VzLiIsInB1Ymxpc2hlciI6IlNwcmluZ2VyIiwiaXNzdWUiOiIyMyIsInZvbHVtZSI6IjYxIiwiY29udGFpbmVyLXRpdGxlLXNob3J0IjoiSi4gTWF0ZXIuIFNjaS4ifSwiaXNUZW1wb3JhcnkiOmZhbHNlfV19&quot;,&quot;citationItems&quot;:[{&quot;id&quot;:&quot;f0a7816a-8c0a-32f0-b420-e8aa130959e4&quot;,&quot;itemData&quot;:{&quot;type&quot;:&quot;article&quot;,&quot;id&quot;:&quot;f0a7816a-8c0a-32f0-b420-e8aa130959e4&quot;,&quot;title&quot;:&quot;Review: Metal–organic framework design strategies and applications in food packaging&quot;,&quot;author&quot;:[{&quot;family&quot;:&quot;Kang&quot;,&quot;given&quot;:&quot;Yue&quot;,&quot;parse-names&quot;:false,&quot;dropping-particle&quot;:&quot;&quot;,&quot;non-dropping-particle&quot;:&quot;&quot;},{&quot;family&quot;:&quot;Xia&quot;,&quot;given&quot;:&quot;Fei&quot;,&quot;parse-names&quot;:false,&quot;dropping-particle&quot;:&quot;&quot;,&quot;non-dropping-particle&quot;:&quot;&quot;},{&quot;family&quot;:&quot;Jiang&quot;,&quot;given&quot;:&quot;Chaoping&quot;,&quot;parse-names&quot;:false,&quot;dropping-particle&quot;:&quot;&quot;,&quot;non-dropping-particle&quot;:&quot;&quot;},{&quot;family&quot;:&quot;Li&quot;,&quot;given&quot;:&quot;Zeqi&quot;,&quot;parse-names&quot;:false,&quot;dropping-particle&quot;:&quot;&quot;,&quot;non-dropping-particle&quot;:&quot;&quot;},{&quot;family&quot;:&quot;Zhang&quot;,&quot;given&quot;:&quot;Zheyu&quot;,&quot;parse-names&quot;:false,&quot;dropping-particle&quot;:&quot;&quot;,&quot;non-dropping-particle&quot;:&quot;&quot;},{&quot;family&quot;:&quot;Zhang&quot;,&quot;given&quot;:&quot;Peng&quot;,&quot;parse-names&quot;:false,&quot;dropping-particle&quot;:&quot;&quot;,&quot;non-dropping-particle&quot;:&quot;&quot;},{&quot;family&quot;:&quot;Sun&quot;,&quot;given&quot;:&quot;Wenxiu&quot;,&quot;parse-names&quot;:false,&quot;dropping-particle&quot;:&quot;&quot;,&quot;non-dropping-particle&quot;:&quot;&quot;}],&quot;container-title&quot;:&quot;Journal of Materials Science&quot;,&quot;DOI&quot;:&quot;10.1007/s10853-026-12793-x&quot;,&quot;ISSN&quot;:&quot;15734803&quot;,&quot;issued&quot;:{&quot;date-parts&quot;:[[2026,6,1]]},&quot;page&quot;:&quot;16205-16230&quot;,&quot;abstract&quot;:&quot;Food spoilage caused massive resource waste, economic losses in the food supply chain, and potential health risks. As a key measure to mitigate spoilage and extend shelf life, active packaging integrated with antibacterial, antioxidant, and other functional components outperformed traditional packaging. Metal–organic frameworks (MOFs), self-assembled by metal nodes and organic ligands, were ideal functional carriers for active packaging, owing to their unique porous structure, excellent stability, favorable biocompatibility, and tunable functionalities. Existing reviews on MOFs mainly covered synthesis, structural regulation, and multifield applications, focusing on the final performance mediated by metal–ligand combinations. This review innovatively and systematically clarified the independent effects of metal ions and organic ligands on the structural stability, functionality, and safety of MOFs from two dimensions. It summarized the structural characteristics and synthetic methods of MOFs, starting from MOFs construction to analyze the differential effects of metal ion valence, charge density, and organic ligand structure/functional groups on MOFs material properties. The review focused on discussing the construction strategies of zinc-based, copper-based, and zirconium-based MOFs, emphasizing the synergistic effects between metals and ligands. It explored the applications of these MOFs in food packaging, particularly in the sustained release of active substances, gas adsorption, and freshness monitoring. Finally, this study highlighted the current practical challenges and bottlenecks in the industrial transformation of MOF-based active packaging, including the costs of large-scale synthesis and the long-term stability of these materials in food matrices.&quot;,&quot;publisher&quot;:&quot;Springer&quot;,&quot;issue&quot;:&quot;23&quot;,&quot;volume&quot;:&quot;61&quot;,&quot;container-title-short&quot;:&quot;J. Mater. Sci.&quot;},&quot;isTemporary&quot;:false}]},{&quot;citationID&quot;:&quot;MENDELEY_CITATION_454db92f-50b2-4581-8a1e-4720103213c1&quot;,&quot;properties&quot;:{&quot;noteIndex&quot;:0},&quot;isEdited&quot;:false,&quot;manualOverride&quot;:{&quot;isManuallyOverridden&quot;:false,&quot;citeprocText&quot;:&quot;[8], [9]&quot;,&quot;manualOverrideText&quot;:&quot;&quot;},&quot;citationTag&quot;:&quot;MENDELEY_CITATION_v3_eyJjaXRhdGlvbklEIjoiTUVOREVMRVlfQ0lUQVRJT05fNDU0ZGI5MmYtNTBiMi00NTgxLThhMWUtNDcyMDEwMzIxM2MxIiwicHJvcGVydGllcyI6eyJub3RlSW5kZXgiOjB9LCJpc0VkaXRlZCI6ZmFsc2UsIm1hbnVhbE92ZXJyaWRlIjp7ImlzTWFudWFsbHlPdmVycmlkZGVuIjpmYWxzZSwiY2l0ZXByb2NUZXh0IjoiWzhdLCBbOV0iLCJtYW51YWxPdmVycmlkZVRleHQiOiIifSwiY2l0YXRpb25JdGVtcyI6W3siaWQiOiJmMGE3ODE2YS04YzBhLTMyZjAtYjQyMC1lOGFhMTMwOTU5ZTQiLCJpdGVtRGF0YSI6eyJ0eXBlIjoiYXJ0aWNsZSIsImlkIjoiZjBhNzgxNmEtOGMwYS0zMmYwLWI0MjAtZThhYTEzMDk1OWU0IiwidGl0bGUiOiJSZXZpZXc6IE1ldGFs4oCTb3JnYW5pYyBmcmFtZXdvcmsgZGVzaWduIHN0cmF0ZWdpZXMgYW5kIGFwcGxpY2F0aW9ucyBpbiBmb29kIHBhY2thZ2luZyIsImF1dGhvciI6W3siZmFtaWx5IjoiS2FuZyIsImdpdmVuIjoiWXVlIiwicGFyc2UtbmFtZXMiOmZhbHNlLCJkcm9wcGluZy1wYXJ0aWNsZSI6IiIsIm5vbi1kcm9wcGluZy1wYXJ0aWNsZSI6IiJ9LHsiZmFtaWx5IjoiWGlhIiwiZ2l2ZW4iOiJGZWkiLCJwYXJzZS1uYW1lcyI6ZmFsc2UsImRyb3BwaW5nLXBhcnRpY2xlIjoiIiwibm9uLWRyb3BwaW5nLXBhcnRpY2xlIjoiIn0seyJmYW1pbHkiOiJKaWFuZyIsImdpdmVuIjoiQ2hhb3BpbmciLCJwYXJzZS1uYW1lcyI6ZmFsc2UsImRyb3BwaW5nLXBhcnRpY2xlIjoiIiwibm9uLWRyb3BwaW5nLXBhcnRpY2xlIjoiIn0seyJmYW1pbHkiOiJMaSIsImdpdmVuIjoiWmVxaSIsInBhcnNlLW5hbWVzIjpmYWxzZSwiZHJvcHBpbmctcGFydGljbGUiOiIiLCJub24tZHJvcHBpbmctcGFydGljbGUiOiIifSx7ImZhbWlseSI6IlpoYW5nIiwiZ2l2ZW4iOiJaaGV5dSIsInBhcnNlLW5hbWVzIjpmYWxzZSwiZHJvcHBpbmctcGFydGljbGUiOiIiLCJub24tZHJvcHBpbmctcGFydGljbGUiOiIifSx7ImZhbWlseSI6IlpoYW5nIiwiZ2l2ZW4iOiJQZW5nIiwicGFyc2UtbmFtZXMiOmZhbHNlLCJkcm9wcGluZy1wYXJ0aWNsZSI6IiIsIm5vbi1kcm9wcGluZy1wYXJ0aWNsZSI6IiJ9LHsiZmFtaWx5IjoiU3VuIiwiZ2l2ZW4iOiJXZW54aXUiLCJwYXJzZS1uYW1lcyI6ZmFsc2UsImRyb3BwaW5nLXBhcnRpY2xlIjoiIiwibm9uLWRyb3BwaW5nLXBhcnRpY2xlIjoiIn1dLCJjb250YWluZXItdGl0bGUiOiJKb3VybmFsIG9mIE1hdGVyaWFscyBTY2llbmNlIiwiRE9JIjoiMTAuMTAwNy9zMTA4NTMtMDI2LTEyNzkzLXgiLCJJU1NOIjoiMTU3MzQ4MDMiLCJpc3N1ZWQiOnsiZGF0ZS1wYXJ0cyI6W1syMDI2LDYsMV1dfSwicGFnZSI6IjE2MjA1LTE2MjMwIiwiYWJzdHJhY3QiOiJGb29kIHNwb2lsYWdlIGNhdXNlZCBtYXNzaXZlIHJlc291cmNlIHdhc3RlLCBlY29ub21pYyBsb3NzZXMgaW4gdGhlIGZvb2Qgc3VwcGx5IGNoYWluLCBhbmQgcG90ZW50aWFsIGhlYWx0aCByaXNrcy4gQXMgYSBrZXkgbWVhc3VyZSB0byBtaXRpZ2F0ZSBzcG9pbGFnZSBhbmQgZXh0ZW5kIHNoZWxmIGxpZmUsIGFjdGl2ZSBwYWNrYWdpbmcgaW50ZWdyYXRlZCB3aXRoIGFudGliYWN0ZXJpYWwsIGFudGlveGlkYW50LCBhbmQgb3RoZXIgZnVuY3Rpb25hbCBjb21wb25lbnRzIG91dHBlcmZvcm1lZCB0cmFkaXRpb25hbCBwYWNrYWdpbmcuIE1ldGFs4oCTb3JnYW5pYyBmcmFtZXdvcmtzIChNT0ZzKSwgc2VsZi1hc3NlbWJsZWQgYnkgbWV0YWwgbm9kZXMgYW5kIG9yZ2FuaWMgbGlnYW5kcywgd2VyZSBpZGVhbCBmdW5jdGlvbmFsIGNhcnJpZXJzIGZvciBhY3RpdmUgcGFja2FnaW5nLCBvd2luZyB0byB0aGVpciB1bmlxdWUgcG9yb3VzIHN0cnVjdHVyZSwgZXhjZWxsZW50IHN0YWJpbGl0eSwgZmF2b3JhYmxlIGJpb2NvbXBhdGliaWxpdHksIGFuZCB0dW5hYmxlIGZ1bmN0aW9uYWxpdGllcy4gRXhpc3RpbmcgcmV2aWV3cyBvbiBNT0ZzIG1haW5seSBjb3ZlcmVkIHN5bnRoZXNpcywgc3RydWN0dXJhbCByZWd1bGF0aW9uLCBhbmQgbXVsdGlmaWVsZCBhcHBsaWNhdGlvbnMsIGZvY3VzaW5nIG9uIHRoZSBmaW5hbCBwZXJmb3JtYW5jZSBtZWRpYXRlZCBieSBtZXRhbOKAk2xpZ2FuZCBjb21iaW5hdGlvbnMuIFRoaXMgcmV2aWV3IGlubm92YXRpdmVseSBhbmQgc3lzdGVtYXRpY2FsbHkgY2xhcmlmaWVkIHRoZSBpbmRlcGVuZGVudCBlZmZlY3RzIG9mIG1ldGFsIGlvbnMgYW5kIG9yZ2FuaWMgbGlnYW5kcyBvbiB0aGUgc3RydWN0dXJhbCBzdGFiaWxpdHksIGZ1bmN0aW9uYWxpdHksIGFuZCBzYWZldHkgb2YgTU9GcyBmcm9tIHR3byBkaW1lbnNpb25zLiBJdCBzdW1tYXJpemVkIHRoZSBzdHJ1Y3R1cmFsIGNoYXJhY3RlcmlzdGljcyBhbmQgc3ludGhldGljIG1ldGhvZHMgb2YgTU9Gcywgc3RhcnRpbmcgZnJvbSBNT0ZzIGNvbnN0cnVjdGlvbiB0byBhbmFseXplIHRoZSBkaWZmZXJlbnRpYWwgZWZmZWN0cyBvZiBtZXRhbCBpb24gdmFsZW5jZSwgY2hhcmdlIGRlbnNpdHksIGFuZCBvcmdhbmljIGxpZ2FuZCBzdHJ1Y3R1cmUvZnVuY3Rpb25hbCBncm91cHMgb24gTU9GcyBtYXRlcmlhbCBwcm9wZXJ0aWVzLiBUaGUgcmV2aWV3IGZvY3VzZWQgb24gZGlzY3Vzc2luZyB0aGUgY29uc3RydWN0aW9uIHN0cmF0ZWdpZXMgb2YgemluYy1iYXNlZCwgY29wcGVyLWJhc2VkLCBhbmQgemlyY29uaXVtLWJhc2VkIE1PRnMsIGVtcGhhc2l6aW5nIHRoZSBzeW5lcmdpc3RpYyBlZmZlY3RzIGJldHdlZW4gbWV0YWxzIGFuZCBsaWdhbmRzLiBJdCBleHBsb3JlZCB0aGUgYXBwbGljYXRpb25zIG9mIHRoZXNlIE1PRnMgaW4gZm9vZCBwYWNrYWdpbmcsIHBhcnRpY3VsYXJseSBpbiB0aGUgc3VzdGFpbmVkIHJlbGVhc2Ugb2YgYWN0aXZlIHN1YnN0YW5jZXMsIGdhcyBhZHNvcnB0aW9uLCBhbmQgZnJlc2huZXNzIG1vbml0b3JpbmcuIEZpbmFsbHksIHRoaXMgc3R1ZHkgaGlnaGxpZ2h0ZWQgdGhlIGN1cnJlbnQgcHJhY3RpY2FsIGNoYWxsZW5nZXMgYW5kIGJvdHRsZW5lY2tzIGluIHRoZSBpbmR1c3RyaWFsIHRyYW5zZm9ybWF0aW9uIG9mIE1PRi1iYXNlZCBhY3RpdmUgcGFja2FnaW5nLCBpbmNsdWRpbmcgdGhlIGNvc3RzIG9mIGxhcmdlLXNjYWxlIHN5bnRoZXNpcyBhbmQgdGhlIGxvbmctdGVybSBzdGFiaWxpdHkgb2YgdGhlc2UgbWF0ZXJpYWxzIGluIGZvb2QgbWF0cmljZXMuIiwicHVibGlzaGVyIjoiU3ByaW5nZXIiLCJpc3N1ZSI6IjIzIiwidm9sdW1lIjoiNjEiLCJjb250YWluZXItdGl0bGUtc2hvcnQiOiJKLiBNYXRlci4gU2NpLiJ9LCJpc1RlbXBvcmFyeSI6ZmFsc2V9LHsiaWQiOiI5MmIzMmQzNy04Y2U3LTM0MmEtODk3Mi1iZDk0OTQ3MWUxMzIiLCJpdGVtRGF0YSI6eyJ0eXBlIjoiYXJ0aWNsZSIsImlkIjoiOTJiMzJkMzctOGNlNy0zNDJhLTg5NzItYmQ5NDk0NzFlMTMyIiwidGl0bGUiOiJVbmxvY2tpbmcgdGhlIFBvdGVudGlhbCBvZiBDeWNsb2RleHRyaW4vTWV0YWzigJNPcmdhbmljIEZyYW1ld29ya3MgaW4gRm9vZCBQYWNrYWdpbmcgU3lzdGVtczogQW4gRXhjbHVzaXZlIFJldmlldyBvbiB0aGUgTGF0ZXN0IFRyZW5kcyIsImF1dGhvciI6W3siZmFtaWx5IjoiQWJlZGktRmlyb296amFoIiwiZ2l2ZW4iOiJSZXphIiwicGFyc2UtbmFtZXMiOmZhbHNlLCJkcm9wcGluZy1wYXJ0aWNsZSI6IiIsIm5vbi1kcm9wcGluZy1wYXJ0aWNsZSI6IiJ9LHsiZmFtaWx5IjoiQWhtYWRpIiwiZ2l2ZW4iOiJOZXNoYXQiLCJwYXJzZS1uYW1lcyI6ZmFsc2UsImRyb3BwaW5nLXBhcnRpY2xlIjoiIiwibm9uLWRyb3BwaW5nLXBhcnRpY2xlIjoiIn0seyJmYW1pbHkiOiJWYWxhZWUiLCJnaXZlbiI6IlNhYmEiLCJwYXJzZS1uYW1lcyI6ZmFsc2UsImRyb3BwaW5nLXBhcnRpY2xlIjoiIiwibm9uLWRyb3BwaW5nLXBhcnRpY2xlIjoiIn0seyJmYW1pbHkiOiJaYW1hbnBvdXIiLCJnaXZlbiI6IlNldGF5ZXNoIiwicGFyc2UtbmFtZXMiOmZhbHNlLCJkcm9wcGluZy1wYXJ0aWNsZSI6IiIsIm5vbi1kcm9wcGluZy1wYXJ0aWNsZSI6IiJ9LHsiZmFtaWx5IjoiTW9yYWRpeWFuIiwiZ2l2ZW4iOiJNb2hhbW1hZCBIYWRpIiwicGFyc2UtbmFtZXMiOmZhbHNlLCJkcm9wcGluZy1wYXJ0aWNsZSI6IiIsIm5vbi1kcm9wcGluZy1wYXJ0aWNsZSI6IiJ9LHsiZmFtaWx5IjoiQmFocmFtaWFuIiwiZ2l2ZW4iOiJCZWhuYW0iLCJwYXJzZS1uYW1lcyI6ZmFsc2UsImRyb3BwaW5nLXBhcnRpY2xlIjoiIiwibm9uLWRyb3BwaW5nLXBhcnRpY2xlIjoiIn0seyJmYW1pbHkiOiJPbGFkemFkYWJiYXNhYmFkaSIsImdpdmVuIjoiTmF6aWxhIiwicGFyc2UtbmFtZXMiOmZhbHNlLCJkcm9wcGluZy1wYXJ0aWNsZSI6IiIsIm5vbi1kcm9wcGluZy1wYXJ0aWNsZSI6IiJ9LHsiZmFtaWx5IjoiVGF2YXNzb2xpIiwiZ2l2ZW4iOiJNaWxhZCIsInBhcnNlLW5hbWVzIjpmYWxzZSwiZHJvcHBpbmctcGFydGljbGUiOiIiLCJub24tZHJvcHBpbmctcGFydGljbGUiOiIifSx7ImZhbWlseSI6IlNhZGVnaGkiLCJnaXZlbiI6IkVoc2FuIiwicGFyc2UtbmFtZXMiOmZhbHNlLCJkcm9wcGluZy1wYXJ0aWNsZSI6IiIsIm5vbi1kcm9wcGluZy1wYXJ0aWNsZSI6IiJ9XSwiY29udGFpbmVyLXRpdGxlIjoiRm9vZCBhbmQgQmlvcHJvY2VzcyBUZWNobm9sb2d5IiwiRE9JIjoiMTAuMTAwNy9zMTE5NDctMDI1LTAzNzY5LXgiLCJJU1NOIjoiMTkzNTUxNDkiLCJpc3N1ZWQiOnsiZGF0ZS1wYXJ0cyI6W1syMDI1LDYsMV1dfSwicGFnZSI6IjUwMTAtNTAzNyIsImFic3RyYWN0IjoiQ3ljbG9kZXh0cmlucyAoQ0RzKSBhcmUgY3ljbGljIG9saWdvc2FjY2hhcmlkZXMgZGVyaXZlZCBmcm9tIHN0YXJjaCB3aXRoIHRoZSBhYmlsaXR5IHRvIGZvcm0gaW5jbHVzaW9uIGNvbXBsZXhlcyB3aXRoIGd1ZXN0IG1vbGVjdWxlcy4gVGhlaXIgdW5pcXVlIHN0cnVjdHVyZSBhbGxvd3MgdGhlbSB0byBiZSB1c2VkIGluIHZhcmlvdXMgYXBwbGljYXRpb25zLCBpbmNsdWRpbmcgZHJ1ZyBkZWxpdmVyeSBzeXN0ZW1zLCBmbGF2b3IgYW5kIGZyYWdyYW5jZSBlbmNhcHN1bGF0aW9uLCBlbnZpcm9ubWVudGFsIHJlbWVkaWF0aW9uLCBhbmQgZm9vZCBwYWNrYWdpbmcuIENEc+KAmSBjYXBhYmlsaXR5IHRvIGZvcm0gc3RhYmxlIGNvbXBsZXhlcyBhbmQgc3VwcmFtb2xlY3VsYXIgc3RydWN0dXJlcyBtYWtlcyB0aGVtIGhpZ2hseSB2YWx1YWJsZSBpbiBzY2llbnRpZmljIHJlc2VhcmNoIGFuZCB2YXJpb3VzIGluZHVzdHJpZXMuIFRoZXkgYXJlIHJlY2VpdmluZyBpbmNyZWFzZWQgYXR0ZW50aW9uIGR1ZSB0byB0aGVpciB1bmlxdWUgcHJvcGVydGllcy4gTWV0YWzigJNvcmdhbmljIGZyYW1ld29ya3MgZGVyaXZlZCBmcm9tIENEIChDRC1NT0YpIHBvc3Nlc3MgdHlwaWNhbCBwcm9wZXJ0aWVzIG9mIGJlaW5nIGVkaWJsZSwgcmVuZXdhYmxlLCBhbmQgYmlvZGVncmFkYWJsZS4gVGhlIGhpZ2ggc3BlY2lmaWMgc3VyZmFjZSBhcmVhIGFuZCBnb29kIGJpb2NvbXBhdGliaWxpdHkgcHJvcGVydGllcyBvZiBDRC1NT0ZzIGhhdmUgZ3JhZHVhbGx5IGNhcHR1cmVkIHRoZSBpbnRlcmVzdCBvZiByZXNlYXJjaGVycyBpbiB0aGUgcGFja2FnaW5nIGluZHVzdHJ5LiBUaGV5IGNhbiBpbXByb3ZlIHRoZSBwaHlzaWNhbCBhbmQgbWVjaGFuaWNhbCBjaGFyYWN0ZXJpc3RpY3Mgb2YgZm9vZCBwYWNrYWdpbmcgZmlsbXMgYnkgaW5pdGlhdGluZyB0aGUgcG9seW1lcml6YXRpb24gb2YgYWdlbnQgZ3JvdXBzLiBUaGUgaW50ZXJhY3Rpb24gb2YgQ0QtTU9GcyB3aXRoIHBvbHltZXIgbW9sZWN1bGVzIGhhcyBiZWVuIG9ic2VydmVkIHRvIHN0cmVuZ3RoZW4gdGhlIGNvaGVzaW9uIG9mIHRoZSBwb2x5bWVyIG5ldHdvcmsgdGhyb3VnaCBib3RoIHBoeXNpY2FsIGFuZCBjaGVtaWNhbCBjb3ZhbGVudCByZWFjdGlvbnMuIFRoaXMgcHJvY2VzcyBpbXByb3ZlcyB0aGUgc3RhYmlsaXR5IG9mIHRoZSBwaHlzaWNhbOKAk21lY2hhbmljYWwsIGJhcnJpZXIsIHRoZXJtYWwsIGFuZCBtaWNyb3N0cnVjdHVyZSBwcm9wZXJ0aWVzIG9mIGJpb3BvbHltZXItYmFzZWQgcGFja2FnaW5nIGZpbG1zLiBIb3dldmVyLCBjaGFsbGVuZ2VzIHN1Y2ggYXMgcmVhY3Rpb24gY29uZGl0aW9ucywgc3RhYmlsaXR5LCBhbmQgc3Vic3RyYXRlIHNwZWNpZmljaXR5IG11c3QgYmUgY2FyZWZ1bGx5IHJlc2VhcmNoZWQgdG8gb3B0aW1pemUgdGhlaXIgZnVuY3Rpb25hbGl0eS4gSW1wb3J0YW50bHksIGZvb2QgcGFja2FnaW5nIGZpbG1zIGFuZCBjb2F0aW5ncyBtYWRlIGZyb20gYmlvcG9seW1lcnMgcmVpbmZvcmNlZCB3aXRoIENELU1PRnMgaGF2ZSBkZW1vbnN0cmF0ZWQgZXhjZXB0aW9uYWwgZWZmZWN0aXZlbmVzcyBpbiBwcmVzZXJ2aW5nIHBlcmlzaGFibGUgZm9vZCBpdGVtcy4iLCJwdWJsaXNoZXIiOiJTcHJpbmdlciIsImlzc3VlIjoiNiIsInZvbHVtZSI6IjE4IiwiY29udGFpbmVyLXRpdGxlLXNob3J0IjoiRm9vZCBCaW9wcm9jLiBUZWNoLiJ9LCJpc1RlbXBvcmFyeSI6ZmFsc2V9XX0=&quot;,&quot;citationItems&quot;:[{&quot;id&quot;:&quot;f0a7816a-8c0a-32f0-b420-e8aa130959e4&quot;,&quot;itemData&quot;:{&quot;type&quot;:&quot;article&quot;,&quot;id&quot;:&quot;f0a7816a-8c0a-32f0-b420-e8aa130959e4&quot;,&quot;title&quot;:&quot;Review: Metal–organic framework design strategies and applications in food packaging&quot;,&quot;author&quot;:[{&quot;family&quot;:&quot;Kang&quot;,&quot;given&quot;:&quot;Yue&quot;,&quot;parse-names&quot;:false,&quot;dropping-particle&quot;:&quot;&quot;,&quot;non-dropping-particle&quot;:&quot;&quot;},{&quot;family&quot;:&quot;Xia&quot;,&quot;given&quot;:&quot;Fei&quot;,&quot;parse-names&quot;:false,&quot;dropping-particle&quot;:&quot;&quot;,&quot;non-dropping-particle&quot;:&quot;&quot;},{&quot;family&quot;:&quot;Jiang&quot;,&quot;given&quot;:&quot;Chaoping&quot;,&quot;parse-names&quot;:false,&quot;dropping-particle&quot;:&quot;&quot;,&quot;non-dropping-particle&quot;:&quot;&quot;},{&quot;family&quot;:&quot;Li&quot;,&quot;given&quot;:&quot;Zeqi&quot;,&quot;parse-names&quot;:false,&quot;dropping-particle&quot;:&quot;&quot;,&quot;non-dropping-particle&quot;:&quot;&quot;},{&quot;family&quot;:&quot;Zhang&quot;,&quot;given&quot;:&quot;Zheyu&quot;,&quot;parse-names&quot;:false,&quot;dropping-particle&quot;:&quot;&quot;,&quot;non-dropping-particle&quot;:&quot;&quot;},{&quot;family&quot;:&quot;Zhang&quot;,&quot;given&quot;:&quot;Peng&quot;,&quot;parse-names&quot;:false,&quot;dropping-particle&quot;:&quot;&quot;,&quot;non-dropping-particle&quot;:&quot;&quot;},{&quot;family&quot;:&quot;Sun&quot;,&quot;given&quot;:&quot;Wenxiu&quot;,&quot;parse-names&quot;:false,&quot;dropping-particle&quot;:&quot;&quot;,&quot;non-dropping-particle&quot;:&quot;&quot;}],&quot;container-title&quot;:&quot;Journal of Materials Science&quot;,&quot;DOI&quot;:&quot;10.1007/s10853-026-12793-x&quot;,&quot;ISSN&quot;:&quot;15734803&quot;,&quot;issued&quot;:{&quot;date-parts&quot;:[[2026,6,1]]},&quot;page&quot;:&quot;16205-16230&quot;,&quot;abstract&quot;:&quot;Food spoilage caused massive resource waste, economic losses in the food supply chain, and potential health risks. As a key measure to mitigate spoilage and extend shelf life, active packaging integrated with antibacterial, antioxidant, and other functional components outperformed traditional packaging. Metal–organic frameworks (MOFs), self-assembled by metal nodes and organic ligands, were ideal functional carriers for active packaging, owing to their unique porous structure, excellent stability, favorable biocompatibility, and tunable functionalities. Existing reviews on MOFs mainly covered synthesis, structural regulation, and multifield applications, focusing on the final performance mediated by metal–ligand combinations. This review innovatively and systematically clarified the independent effects of metal ions and organic ligands on the structural stability, functionality, and safety of MOFs from two dimensions. It summarized the structural characteristics and synthetic methods of MOFs, starting from MOFs construction to analyze the differential effects of metal ion valence, charge density, and organic ligand structure/functional groups on MOFs material properties. The review focused on discussing the construction strategies of zinc-based, copper-based, and zirconium-based MOFs, emphasizing the synergistic effects between metals and ligands. It explored the applications of these MOFs in food packaging, particularly in the sustained release of active substances, gas adsorption, and freshness monitoring. Finally, this study highlighted the current practical challenges and bottlenecks in the industrial transformation of MOF-based active packaging, including the costs of large-scale synthesis and the long-term stability of these materials in food matrices.&quot;,&quot;publisher&quot;:&quot;Springer&quot;,&quot;issue&quot;:&quot;23&quot;,&quot;volume&quot;:&quot;61&quot;,&quot;container-title-short&quot;:&quot;J. Mater. Sci.&quot;},&quot;isTemporary&quot;:false},{&quot;id&quot;:&quot;92b32d37-8ce7-342a-8972-bd949471e132&quot;,&quot;itemData&quot;:{&quot;type&quot;:&quot;article&quot;,&quot;id&quot;:&quot;92b32d37-8ce7-342a-8972-bd949471e132&quot;,&quot;title&quot;:&quot;Unlocking the Potential of Cyclodextrin/Metal–Organic Frameworks in Food Packaging Systems: An Exclusive Review on the Latest Trends&quot;,&quot;author&quot;:[{&quot;family&quot;:&quot;Abedi-Firoozjah&quot;,&quot;given&quot;:&quot;Reza&quot;,&quot;parse-names&quot;:false,&quot;dropping-particle&quot;:&quot;&quot;,&quot;non-dropping-particle&quot;:&quot;&quot;},{&quot;family&quot;:&quot;Ahmadi&quot;,&quot;given&quot;:&quot;Neshat&quot;,&quot;parse-names&quot;:false,&quot;dropping-particle&quot;:&quot;&quot;,&quot;non-dropping-particle&quot;:&quot;&quot;},{&quot;family&quot;:&quot;Valaee&quot;,&quot;given&quot;:&quot;Saba&quot;,&quot;parse-names&quot;:false,&quot;dropping-particle&quot;:&quot;&quot;,&quot;non-dropping-particle&quot;:&quot;&quot;},{&quot;family&quot;:&quot;Zamanpour&quot;,&quot;given&quot;:&quot;Setayesh&quot;,&quot;parse-names&quot;:false,&quot;dropping-particle&quot;:&quot;&quot;,&quot;non-dropping-particle&quot;:&quot;&quot;},{&quot;family&quot;:&quot;Moradiyan&quot;,&quot;given&quot;:&quot;Mohammad Hadi&quot;,&quot;parse-names&quot;:false,&quot;dropping-particle&quot;:&quot;&quot;,&quot;non-dropping-particle&quot;:&quot;&quot;},{&quot;family&quot;:&quot;Bahramian&quot;,&quot;given&quot;:&quot;Behnam&quot;,&quot;parse-names&quot;:false,&quot;dropping-particle&quot;:&quot;&quot;,&quot;non-dropping-particle&quot;:&quot;&quot;},{&quot;family&quot;:&quot;Oladzadabbasabadi&quot;,&quot;given&quot;:&quot;Nazila&quot;,&quot;parse-names&quot;:false,&quot;dropping-particle&quot;:&quot;&quot;,&quot;non-dropping-particle&quot;:&quot;&quot;},{&quot;family&quot;:&quot;Tavassoli&quot;,&quot;given&quot;:&quot;Milad&quot;,&quot;parse-names&quot;:false,&quot;dropping-particle&quot;:&quot;&quot;,&quot;non-dropping-particle&quot;:&quot;&quot;},{&quot;family&quot;:&quot;Sadeghi&quot;,&quot;given&quot;:&quot;Ehsan&quot;,&quot;parse-names&quot;:false,&quot;dropping-particle&quot;:&quot;&quot;,&quot;non-dropping-particle&quot;:&quot;&quot;}],&quot;container-title&quot;:&quot;Food and Bioprocess Technology&quot;,&quot;DOI&quot;:&quot;10.1007/s11947-025-03769-x&quot;,&quot;ISSN&quot;:&quot;19355149&quot;,&quot;issued&quot;:{&quot;date-parts&quot;:[[2025,6,1]]},&quot;page&quot;:&quot;5010-5037&quot;,&quot;abstract&quot;:&quot;Cyclodextrins (CDs) are cyclic oligosaccharides derived from starch with the ability to form inclusion complexes with guest molecules. Their unique structure allows them to be used in various applications, including drug delivery systems, flavor and fragrance encapsulation, environmental remediation, and food packaging. CDs’ capability to form stable complexes and supramolecular structures makes them highly valuable in scientific research and various industries. They are receiving increased attention due to their unique properties. Metal–organic frameworks derived from CD (CD-MOF) possess typical properties of being edible, renewable, and biodegradable. The high specific surface area and good biocompatibility properties of CD-MOFs have gradually captured the interest of researchers in the packaging industry. They can improve the physical and mechanical characteristics of food packaging films by initiating the polymerization of agent groups. The interaction of CD-MOFs with polymer molecules has been observed to strengthen the cohesion of the polymer network through both physical and chemical covalent reactions. This process improves the stability of the physical–mechanical, barrier, thermal, and microstructure properties of biopolymer-based packaging films. However, challenges such as reaction conditions, stability, and substrate specificity must be carefully researched to optimize their functionality. Importantly, food packaging films and coatings made from biopolymers reinforced with CD-MOFs have demonstrated exceptional effectiveness in preserving perishable food items.&quot;,&quot;publisher&quot;:&quot;Springer&quot;,&quot;issue&quot;:&quot;6&quot;,&quot;volume&quot;:&quot;18&quot;,&quot;container-title-short&quot;:&quot;Food Bioproc. Tech.&quot;},&quot;isTemporary&quot;:false}]},{&quot;citationID&quot;:&quot;MENDELEY_CITATION_0806f1d8-819f-4862-9ca3-a41739cc801d&quot;,&quot;properties&quot;:{&quot;noteIndex&quot;:0},&quot;isEdited&quot;:false,&quot;manualOverride&quot;:{&quot;isManuallyOverridden&quot;:false,&quot;citeprocText&quot;:&quot;[1], [8]&quot;,&quot;manualOverrideText&quot;:&quot;&quot;},&quot;citationTag&quot;:&quot;MENDELEY_CITATION_v3_eyJjaXRhdGlvbklEIjoiTUVOREVMRVlfQ0lUQVRJT05fMDgwNmYxZDgtODE5Zi00ODYyLTljYTMtYTQxNzM5Y2M4MDFkIiwicHJvcGVydGllcyI6eyJub3RlSW5kZXgiOjB9LCJpc0VkaXRlZCI6ZmFsc2UsIm1hbnVhbE92ZXJyaWRlIjp7ImlzTWFudWFsbHlPdmVycmlkZGVuIjpmYWxzZSwiY2l0ZXByb2NUZXh0IjoiWzFdLCBbOF0iLCJtYW51YWxPdmVycmlkZVRleHQiOiIifSwiY2l0YXRpb25JdGVtcyI6W3siaWQiOiI5MmIzMmQzNy04Y2U3LTM0MmEtODk3Mi1iZDk0OTQ3MWUxMzIiLCJpdGVtRGF0YSI6eyJ0eXBlIjoiYXJ0aWNsZSIsImlkIjoiOTJiMzJkMzctOGNlNy0zNDJhLTg5NzItYmQ5NDk0NzFlMTMyIiwidGl0bGUiOiJVbmxvY2tpbmcgdGhlIFBvdGVudGlhbCBvZiBDeWNsb2RleHRyaW4vTWV0YWzigJNPcmdhbmljIEZyYW1ld29ya3MgaW4gRm9vZCBQYWNrYWdpbmcgU3lzdGVtczogQW4gRXhjbHVzaXZlIFJldmlldyBvbiB0aGUgTGF0ZXN0IFRyZW5kcyIsImF1dGhvciI6W3siZmFtaWx5IjoiQWJlZGktRmlyb296amFoIiwiZ2l2ZW4iOiJSZXphIiwicGFyc2UtbmFtZXMiOmZhbHNlLCJkcm9wcGluZy1wYXJ0aWNsZSI6IiIsIm5vbi1kcm9wcGluZy1wYXJ0aWNsZSI6IiJ9LHsiZmFtaWx5IjoiQWhtYWRpIiwiZ2l2ZW4iOiJOZXNoYXQiLCJwYXJzZS1uYW1lcyI6ZmFsc2UsImRyb3BwaW5nLXBhcnRpY2xlIjoiIiwibm9uLWRyb3BwaW5nLXBhcnRpY2xlIjoiIn0seyJmYW1pbHkiOiJWYWxhZWUiLCJnaXZlbiI6IlNhYmEiLCJwYXJzZS1uYW1lcyI6ZmFsc2UsImRyb3BwaW5nLXBhcnRpY2xlIjoiIiwibm9uLWRyb3BwaW5nLXBhcnRpY2xlIjoiIn0seyJmYW1pbHkiOiJaYW1hbnBvdXIiLCJnaXZlbiI6IlNldGF5ZXNoIiwicGFyc2UtbmFtZXMiOmZhbHNlLCJkcm9wcGluZy1wYXJ0aWNsZSI6IiIsIm5vbi1kcm9wcGluZy1wYXJ0aWNsZSI6IiJ9LHsiZmFtaWx5IjoiTW9yYWRpeWFuIiwiZ2l2ZW4iOiJNb2hhbW1hZCBIYWRpIiwicGFyc2UtbmFtZXMiOmZhbHNlLCJkcm9wcGluZy1wYXJ0aWNsZSI6IiIsIm5vbi1kcm9wcGluZy1wYXJ0aWNsZSI6IiJ9LHsiZmFtaWx5IjoiQmFocmFtaWFuIiwiZ2l2ZW4iOiJCZWhuYW0iLCJwYXJzZS1uYW1lcyI6ZmFsc2UsImRyb3BwaW5nLXBhcnRpY2xlIjoiIiwibm9uLWRyb3BwaW5nLXBhcnRpY2xlIjoiIn0seyJmYW1pbHkiOiJPbGFkemFkYWJiYXNhYmFkaSIsImdpdmVuIjoiTmF6aWxhIiwicGFyc2UtbmFtZXMiOmZhbHNlLCJkcm9wcGluZy1wYXJ0aWNsZSI6IiIsIm5vbi1kcm9wcGluZy1wYXJ0aWNsZSI6IiJ9LHsiZmFtaWx5IjoiVGF2YXNzb2xpIiwiZ2l2ZW4iOiJNaWxhZCIsInBhcnNlLW5hbWVzIjpmYWxzZSwiZHJvcHBpbmctcGFydGljbGUiOiIiLCJub24tZHJvcHBpbmctcGFydGljbGUiOiIifSx7ImZhbWlseSI6IlNhZGVnaGkiLCJnaXZlbiI6IkVoc2FuIiwicGFyc2UtbmFtZXMiOmZhbHNlLCJkcm9wcGluZy1wYXJ0aWNsZSI6IiIsIm5vbi1kcm9wcGluZy1wYXJ0aWNsZSI6IiJ9XSwiY29udGFpbmVyLXRpdGxlIjoiRm9vZCBhbmQgQmlvcHJvY2VzcyBUZWNobm9sb2d5IiwiRE9JIjoiMTAuMTAwNy9zMTE5NDctMDI1LTAzNzY5LXgiLCJJU1NOIjoiMTkzNTUxNDkiLCJpc3N1ZWQiOnsiZGF0ZS1wYXJ0cyI6W1syMDI1LDYsMV1dfSwicGFnZSI6IjUwMTAtNTAzNyIsImFic3RyYWN0IjoiQ3ljbG9kZXh0cmlucyAoQ0RzKSBhcmUgY3ljbGljIG9saWdvc2FjY2hhcmlkZXMgZGVyaXZlZCBmcm9tIHN0YXJjaCB3aXRoIHRoZSBhYmlsaXR5IHRvIGZvcm0gaW5jbHVzaW9uIGNvbXBsZXhlcyB3aXRoIGd1ZXN0IG1vbGVjdWxlcy4gVGhlaXIgdW5pcXVlIHN0cnVjdHVyZSBhbGxvd3MgdGhlbSB0byBiZSB1c2VkIGluIHZhcmlvdXMgYXBwbGljYXRpb25zLCBpbmNsdWRpbmcgZHJ1ZyBkZWxpdmVyeSBzeXN0ZW1zLCBmbGF2b3IgYW5kIGZyYWdyYW5jZSBlbmNhcHN1bGF0aW9uLCBlbnZpcm9ubWVudGFsIHJlbWVkaWF0aW9uLCBhbmQgZm9vZCBwYWNrYWdpbmcuIENEc+KAmSBjYXBhYmlsaXR5IHRvIGZvcm0gc3RhYmxlIGNvbXBsZXhlcyBhbmQgc3VwcmFtb2xlY3VsYXIgc3RydWN0dXJlcyBtYWtlcyB0aGVtIGhpZ2hseSB2YWx1YWJsZSBpbiBzY2llbnRpZmljIHJlc2VhcmNoIGFuZCB2YXJpb3VzIGluZHVzdHJpZXMuIFRoZXkgYXJlIHJlY2VpdmluZyBpbmNyZWFzZWQgYXR0ZW50aW9uIGR1ZSB0byB0aGVpciB1bmlxdWUgcHJvcGVydGllcy4gTWV0YWzigJNvcmdhbmljIGZyYW1ld29ya3MgZGVyaXZlZCBmcm9tIENEIChDRC1NT0YpIHBvc3Nlc3MgdHlwaWNhbCBwcm9wZXJ0aWVzIG9mIGJlaW5nIGVkaWJsZSwgcmVuZXdhYmxlLCBhbmQgYmlvZGVncmFkYWJsZS4gVGhlIGhpZ2ggc3BlY2lmaWMgc3VyZmFjZSBhcmVhIGFuZCBnb29kIGJpb2NvbXBhdGliaWxpdHkgcHJvcGVydGllcyBvZiBDRC1NT0ZzIGhhdmUgZ3JhZHVhbGx5IGNhcHR1cmVkIHRoZSBpbnRlcmVzdCBvZiByZXNlYXJjaGVycyBpbiB0aGUgcGFja2FnaW5nIGluZHVzdHJ5LiBUaGV5IGNhbiBpbXByb3ZlIHRoZSBwaHlzaWNhbCBhbmQgbWVjaGFuaWNhbCBjaGFyYWN0ZXJpc3RpY3Mgb2YgZm9vZCBwYWNrYWdpbmcgZmlsbXMgYnkgaW5pdGlhdGluZyB0aGUgcG9seW1lcml6YXRpb24gb2YgYWdlbnQgZ3JvdXBzLiBUaGUgaW50ZXJhY3Rpb24gb2YgQ0QtTU9GcyB3aXRoIHBvbHltZXIgbW9sZWN1bGVzIGhhcyBiZWVuIG9ic2VydmVkIHRvIHN0cmVuZ3RoZW4gdGhlIGNvaGVzaW9uIG9mIHRoZSBwb2x5bWVyIG5ldHdvcmsgdGhyb3VnaCBib3RoIHBoeXNpY2FsIGFuZCBjaGVtaWNhbCBjb3ZhbGVudCByZWFjdGlvbnMuIFRoaXMgcHJvY2VzcyBpbXByb3ZlcyB0aGUgc3RhYmlsaXR5IG9mIHRoZSBwaHlzaWNhbOKAk21lY2hhbmljYWwsIGJhcnJpZXIsIHRoZXJtYWwsIGFuZCBtaWNyb3N0cnVjdHVyZSBwcm9wZXJ0aWVzIG9mIGJpb3BvbHltZXItYmFzZWQgcGFja2FnaW5nIGZpbG1zLiBIb3dldmVyLCBjaGFsbGVuZ2VzIHN1Y2ggYXMgcmVhY3Rpb24gY29uZGl0aW9ucywgc3RhYmlsaXR5LCBhbmQgc3Vic3RyYXRlIHNwZWNpZmljaXR5IG11c3QgYmUgY2FyZWZ1bGx5IHJlc2VhcmNoZWQgdG8gb3B0aW1pemUgdGhlaXIgZnVuY3Rpb25hbGl0eS4gSW1wb3J0YW50bHksIGZvb2QgcGFja2FnaW5nIGZpbG1zIGFuZCBjb2F0aW5ncyBtYWRlIGZyb20gYmlvcG9seW1lcnMgcmVpbmZvcmNlZCB3aXRoIENELU1PRnMgaGF2ZSBkZW1vbnN0cmF0ZWQgZXhjZXB0aW9uYWwgZWZmZWN0aXZlbmVzcyBpbiBwcmVzZXJ2aW5nIHBlcmlzaGFibGUgZm9vZCBpdGVtcy4iLCJwdWJsaXNoZXIiOiJTcHJpbmdlciIsImlzc3VlIjoiNiIsInZvbHVtZSI6IjE4IiwiY29udGFpbmVyLXRpdGxlLXNob3J0IjoiRm9vZCBCaW9wcm9jLiBUZWNoLiJ9LCJpc1RlbXBvcmFyeSI6ZmFsc2V9LHsiaWQiOiJlMjNmYTU2Ny1kOTQ3LTM5ZGMtYTFkMS02ZGJhYWI1ZWQ5NzkiLCJpdGVtRGF0YSI6eyJ0eXBlIjoiYXJ0aWNsZSIsImlkIjoiZTIzZmE1NjctZDk0Ny0zOWRjLWExZDEtNmRiYWFiNWVkOTc5IiwidGl0bGUiOiJJbXByb3ZpbmcgdGhlIGZ1bmN0aW9uYWxpdHkgb2YgYmlvZGVncmFkYWJsZSBmb29kIHBhY2thZ2luZyBtYXRlcmlhbHMgdmlhIHBvcm91cyBuYW5vbWF0ZXJpYWxzIiwiYXV0aG9yIjpbeyJmYW1pbHkiOiJKYWZhcnphZGVoIiwiZ2l2ZW4iOiJTaGltYSIsInBhcnNlLW5hbWVzIjpmYWxzZSwiZHJvcHBpbmctcGFydGljbGUiOiIiLCJub24tZHJvcHBpbmctcGFydGljbGUiOiIifSx7ImZhbWlseSI6IkZvcm91Z2giLCJnaXZlbiI6Ik1laHJkYWQiLCJwYXJzZS1uYW1lcyI6ZmFsc2UsImRyb3BwaW5nLXBhcnRpY2xlIjoiIiwibm9uLWRyb3BwaW5nLXBhcnRpY2xlIjoiIn0seyJmYW1pbHkiOiJLb3V6ZWdhcmFuIiwiZ2l2ZW4iOiJWYWhpZCBKYXZhbiIsInBhcnNlLW5hbWVzIjpmYWxzZSwiZHJvcHBpbmctcGFydGljbGUiOiIiLCJub24tZHJvcHBpbmctcGFydGljbGUiOiIifSx7ImZhbWlseSI6IlphcmdhciIsImdpdmVuIjoiTWFzb3VtZWgiLCJwYXJzZS1uYW1lcyI6ZmFsc2UsImRyb3BwaW5nLXBhcnRpY2xlIjoiIiwibm9uLWRyb3BwaW5nLXBhcnRpY2xlIjoiIn0seyJmYW1pbHkiOiJHYXJhdmFuZCIsImdpdmVuIjoiRmFyaGFkIiwicGFyc2UtbmFtZXMiOmZhbHNlLCJkcm9wcGluZy1wYXJ0aWNsZSI6IiIsIm5vbi1kcm9wcGluZy1wYXJ0aWNsZSI6IiJ9LHsiZmFtaWx5IjoiQXppemktTGFsYWJhZGkiLCJnaXZlbiI6Ik1hcnlhbSIsInBhcnNlLW5hbWVzIjpmYWxzZSwiZHJvcHBpbmctcGFydGljbGUiOiIiLCJub24tZHJvcHBpbmctcGFydGljbGUiOiIifSx7ImZhbWlseSI6IkFiZG9sbGFoaSIsImdpdmVuIjoiTWVoZGkiLCJwYXJzZS1uYW1lcyI6ZmFsc2UsImRyb3BwaW5nLXBhcnRpY2xlIjoiIiwibm9uLWRyb3BwaW5nLXBhcnRpY2xlIjoiIn0seyJmYW1pbHkiOiJKYWZhcmkiLCJnaXZlbiI6IlNlaWQgTWFoZGkiLCJwYXJzZS1uYW1lcyI6ZmFsc2UsImRyb3BwaW5nLXBhcnRpY2xlIjoiIiwibm9uLWRyb3BwaW5nLXBhcnRpY2xlIjoiIn1dLCJjb250YWluZXItdGl0bGUiOiJDb21wcmVoZW5zaXZlIFJldmlld3MgaW4gRm9vZCBTY2llbmNlIGFuZCBGb29kIFNhZmV0eSIsIkRPSSI6IjEwLjExMTEvMTU0MS00MzM3LjEzMTY0IiwiSVNTTiI6IjE1NDE0MzM3IiwiUE1JRCI6IjM3MTE1OTQ1IiwiaXNzdWVkIjp7ImRhdGUtcGFydHMiOltbMjAyMyw3LDFdXX0sInBhZ2UiOiIyODUwLTI4ODYiLCJhYnN0cmFjdCI6Ik5vbi1iaW9kZWdyYWRhYmlsaXR5IGFuZCBkaXNwb3NhbCBwcm9ibGVtcyBhcmUgdGhlIG1ham9yIGNoYWxsZW5nZXMgYXNzb2NpYXRlZCB3aXRoIHN5bnRoZXRpYyBwbGFzdGljIHBhY2thZ2luZy4gVGhpcyByZXZpZXcgYXJ0aWNsZSBkaXNjdXNzZXMgYSBuZXcgZ2VuZXJhdGlvbiBvZiBiaW9kZWdyYWRhYmxlIGFjdGl2ZSBhbmQgc21hcnQgcGFja2FnaW5nIGJhc2VkIG9uIHBvcm91cyBuYW5vbWF0ZXJpYWxzIChQTk1zKSwgd2hpY2ggbWFpbnRhaW5zIHRoZSBxdWFsaXR5IGFuZCBmcmVzaG5lc3Mgb2YgZm9vZCBwcm9kdWN0cyB3aGlsZSBtZWV0aW5nIGJpb2RlZ3JhZGFiaWxpdHkgcmVxdWlyZW1lbnRzLiBQTk1zIGhhdmUgcmVjZW50bHkgZ2FpbmVkIHNpZ25pZmljYW50IGF0dGVudGlvbiBpbiB0aGUgZmllbGQgb2YgZm9vZCBwYWNrYWdpbmcgZHVlIHRvIHRoZWlyIGxhcmdlIHN1cmZhY2UgYXJlYSwgcGVjdWxpYXIgc3RydWN0dXJlcywgZnVuY3Rpb25hbCBmbGV4aWJpbGl0eSwgYW5kIHRoZXJtYWwgc3RhYmlsaXR5LiBXZSBwcmVzZW50IGZvciB0aGUgZmlyc3QgdGltZSB0aGUgcmVjZW50bHkgcHVibGlzaGVkIGxpdGVyYXR1cmUgb24gdGhlIGluY29ycG9yYXRpb24gb2YgdmFyaW91cyBQTk1zIGludG8gcmVuZXdhYmxlIG1hdGVyaWFscyB0byBkZXZlbG9wIGFkdmFuY2VkLCBlbnZpcm9ubWVudGFsbHkgZnJpZW5kbHksIGFuZCBoaWdoLXF1YWxpdHkgcGFja2FnaW5nIHRlY2hub2xvZ3kuIFZhcmlvdXMgZW1lcmdpbmcgcGFja2FnaW5nIHRlY2hub2xvZ2llcyBhcmUgZGlzY3Vzc2VkIGluIHRoaXMgcmV2aWV3LCBhbG9uZyB3aXRoIHRoZWlyIGFkdmFudGFnZXMgYW5kIGRpc2FkdmFudGFnZXMuIE1vcmVvdmVyLCBpdCBwcm92aWRlcyBnZW5lcmFsIGluZm9ybWF0aW9uIGFib3V0IFBOTXMsIHRoZWlyIGNoYXJhY3Rlcml6YXRpb24sIGFuZCBmYWJyaWNhdGlvbiBtZXRob2RzLiBJdCBhbHNvIGJyaWVmbHkgZGVzY3JpYmVzIHRoZSBlZmZlY3RzIG9mIGRpZmZlcmVudCBQTk1zIG9uIHRoZSBmdW5jdGlvbmFsaXR5IG9mIGJpb3BvbHltZXJpYyBmaWxtcy4gRnVydGhlcm1vcmUsIHdlIGV4YW1pbmVkIGhvdyBzbWFydCBwYWNrYWdpbmcgbG9hZGVkIHdpdGggUE5NcyBjYW4gaW1wcm92ZSBmb29kIHNoZWxmIGxpZmUgYW5kIHJlZHVjZSBmb29kIHdhc3RlLiBUaGUgcmVzdWx0cyBpbmRpY2F0ZSB0aGF0IFBOTXMgcGxheSBhIGNyaXRpY2FsIHJvbGUgaW4gaW1wcm92aW5nIHRoZSBhbnRpbWljcm9iaWFsLCB0aGVybWFsLCBwaHlzaWNvY2hlbWljYWwsIGFuZCBtZWNoYW5pY2FsIHByb3BlcnRpZXMgb2YgbmF0dXJhbCBwYWNrYWdpbmcgbWF0ZXJpYWxzLiBUaGVzZSB0YWlsb3ItbWFkZSBtYXRlcmlhbHMgY2FuIHNpbXVsdGFuZW91c2x5IGV4dGVuZCB0aGUgc2hlbGYgbGlmZSBvZiBmb29kIHdoaWxlIHJlZHVjaW5nIHBsYXN0aWMgdXNhZ2UgYW5kIGZvb2Qgd2FzdGUuIiwicHVibGlzaGVyIjoiSm9obiBXaWxleSBhbmQgU29ucyBJbmMiLCJpc3N1ZSI6IjQiLCJ2b2x1bWUiOiIyMiIsImNvbnRhaW5lci10aXRsZS1zaG9ydCI6IkNvbXByLiBSZXYuIEZvb2QgU2NpLiBGb29kIFNhZi4ifSwiaXNUZW1wb3JhcnkiOmZhbHNlfV19&quot;,&quot;citationItems&quot;:[{&quot;id&quot;:&quot;92b32d37-8ce7-342a-8972-bd949471e132&quot;,&quot;itemData&quot;:{&quot;type&quot;:&quot;article&quot;,&quot;id&quot;:&quot;92b32d37-8ce7-342a-8972-bd949471e132&quot;,&quot;title&quot;:&quot;Unlocking the Potential of Cyclodextrin/Metal–Organic Frameworks in Food Packaging Systems: An Exclusive Review on the Latest Trends&quot;,&quot;author&quot;:[{&quot;family&quot;:&quot;Abedi-Firoozjah&quot;,&quot;given&quot;:&quot;Reza&quot;,&quot;parse-names&quot;:false,&quot;dropping-particle&quot;:&quot;&quot;,&quot;non-dropping-particle&quot;:&quot;&quot;},{&quot;family&quot;:&quot;Ahmadi&quot;,&quot;given&quot;:&quot;Neshat&quot;,&quot;parse-names&quot;:false,&quot;dropping-particle&quot;:&quot;&quot;,&quot;non-dropping-particle&quot;:&quot;&quot;},{&quot;family&quot;:&quot;Valaee&quot;,&quot;given&quot;:&quot;Saba&quot;,&quot;parse-names&quot;:false,&quot;dropping-particle&quot;:&quot;&quot;,&quot;non-dropping-particle&quot;:&quot;&quot;},{&quot;family&quot;:&quot;Zamanpour&quot;,&quot;given&quot;:&quot;Setayesh&quot;,&quot;parse-names&quot;:false,&quot;dropping-particle&quot;:&quot;&quot;,&quot;non-dropping-particle&quot;:&quot;&quot;},{&quot;family&quot;:&quot;Moradiyan&quot;,&quot;given&quot;:&quot;Mohammad Hadi&quot;,&quot;parse-names&quot;:false,&quot;dropping-particle&quot;:&quot;&quot;,&quot;non-dropping-particle&quot;:&quot;&quot;},{&quot;family&quot;:&quot;Bahramian&quot;,&quot;given&quot;:&quot;Behnam&quot;,&quot;parse-names&quot;:false,&quot;dropping-particle&quot;:&quot;&quot;,&quot;non-dropping-particle&quot;:&quot;&quot;},{&quot;family&quot;:&quot;Oladzadabbasabadi&quot;,&quot;given&quot;:&quot;Nazila&quot;,&quot;parse-names&quot;:false,&quot;dropping-particle&quot;:&quot;&quot;,&quot;non-dropping-particle&quot;:&quot;&quot;},{&quot;family&quot;:&quot;Tavassoli&quot;,&quot;given&quot;:&quot;Milad&quot;,&quot;parse-names&quot;:false,&quot;dropping-particle&quot;:&quot;&quot;,&quot;non-dropping-particle&quot;:&quot;&quot;},{&quot;family&quot;:&quot;Sadeghi&quot;,&quot;given&quot;:&quot;Ehsan&quot;,&quot;parse-names&quot;:false,&quot;dropping-particle&quot;:&quot;&quot;,&quot;non-dropping-particle&quot;:&quot;&quot;}],&quot;container-title&quot;:&quot;Food and Bioprocess Technology&quot;,&quot;DOI&quot;:&quot;10.1007/s11947-025-03769-x&quot;,&quot;ISSN&quot;:&quot;19355149&quot;,&quot;issued&quot;:{&quot;date-parts&quot;:[[2025,6,1]]},&quot;page&quot;:&quot;5010-5037&quot;,&quot;abstract&quot;:&quot;Cyclodextrins (CDs) are cyclic oligosaccharides derived from starch with the ability to form inclusion complexes with guest molecules. Their unique structure allows them to be used in various applications, including drug delivery systems, flavor and fragrance encapsulation, environmental remediation, and food packaging. CDs’ capability to form stable complexes and supramolecular structures makes them highly valuable in scientific research and various industries. They are receiving increased attention due to their unique properties. Metal–organic frameworks derived from CD (CD-MOF) possess typical properties of being edible, renewable, and biodegradable. The high specific surface area and good biocompatibility properties of CD-MOFs have gradually captured the interest of researchers in the packaging industry. They can improve the physical and mechanical characteristics of food packaging films by initiating the polymerization of agent groups. The interaction of CD-MOFs with polymer molecules has been observed to strengthen the cohesion of the polymer network through both physical and chemical covalent reactions. This process improves the stability of the physical–mechanical, barrier, thermal, and microstructure properties of biopolymer-based packaging films. However, challenges such as reaction conditions, stability, and substrate specificity must be carefully researched to optimize their functionality. Importantly, food packaging films and coatings made from biopolymers reinforced with CD-MOFs have demonstrated exceptional effectiveness in preserving perishable food items.&quot;,&quot;publisher&quot;:&quot;Springer&quot;,&quot;issue&quot;:&quot;6&quot;,&quot;volume&quot;:&quot;18&quot;,&quot;container-title-short&quot;:&quot;Food Bioproc. Tech.&quot;},&quot;isTemporary&quot;:false},{&quot;id&quot;:&quot;e23fa567-d947-39dc-a1d1-6dbaab5ed979&quot;,&quot;itemData&quot;:{&quot;type&quot;:&quot;article&quot;,&quot;id&quot;:&quot;e23fa567-d947-39dc-a1d1-6dbaab5ed979&quot;,&quot;title&quot;:&quot;Improving the functionality of biodegradable food packaging materials via porous nanomaterials&quot;,&quot;author&quot;:[{&quot;family&quot;:&quot;Jafarzadeh&quot;,&quot;given&quot;:&quot;Shima&quot;,&quot;parse-names&quot;:false,&quot;dropping-particle&quot;:&quot;&quot;,&quot;non-dropping-particle&quot;:&quot;&quot;},{&quot;family&quot;:&quot;Forough&quot;,&quot;given&quot;:&quot;Mehrdad&quot;,&quot;parse-names&quot;:false,&quot;dropping-particle&quot;:&quot;&quot;,&quot;non-dropping-particle&quot;:&quot;&quot;},{&quot;family&quot;:&quot;Kouzegaran&quot;,&quot;given&quot;:&quot;Vahid Javan&quot;,&quot;parse-names&quot;:false,&quot;dropping-particle&quot;:&quot;&quot;,&quot;non-dropping-particle&quot;:&quot;&quot;},{&quot;family&quot;:&quot;Zargar&quot;,&quot;given&quot;:&quot;Masoumeh&quot;,&quot;parse-names&quot;:false,&quot;dropping-particle&quot;:&quot;&quot;,&quot;non-dropping-particle&quot;:&quot;&quot;},{&quot;family&quot;:&quot;Garavand&quot;,&quot;given&quot;:&quot;Farhad&quot;,&quot;parse-names&quot;:false,&quot;dropping-particle&quot;:&quot;&quot;,&quot;non-dropping-particle&quot;:&quot;&quot;},{&quot;family&quot;:&quot;Azizi-Lalabadi&quot;,&quot;given&quot;:&quot;Maryam&quot;,&quot;parse-names&quot;:false,&quot;dropping-particle&quot;:&quot;&quot;,&quot;non-dropping-particle&quot;:&quot;&quot;},{&quot;family&quot;:&quot;Abdollahi&quot;,&quot;given&quot;:&quot;Mehdi&quot;,&quot;parse-names&quot;:false,&quot;dropping-particle&quot;:&quot;&quot;,&quot;non-dropping-particle&quot;:&quot;&quot;},{&quot;family&quot;:&quot;Jafari&quot;,&quot;given&quot;:&quot;Seid Mahdi&quot;,&quot;parse-names&quot;:false,&quot;dropping-particle&quot;:&quot;&quot;,&quot;non-dropping-particle&quot;:&quot;&quot;}],&quot;container-title&quot;:&quot;Comprehensive Reviews in Food Science and Food Safety&quot;,&quot;DOI&quot;:&quot;10.1111/1541-4337.13164&quot;,&quot;ISSN&quot;:&quot;15414337&quot;,&quot;PMID&quot;:&quot;37115945&quot;,&quot;issued&quot;:{&quot;date-parts&quot;:[[2023,7,1]]},&quot;page&quot;:&quot;2850-2886&quot;,&quot;abstract&quot;:&quot;Non-biodegradability and disposal problems are the major challenges associated with synthetic plastic packaging. This review article discusses a new generation of biodegradable active and smart packaging based on porous nanomaterials (PNMs), which maintains the quality and freshness of food products while meeting biodegradability requirements. PNMs have recently gained significant attention in the field of food packaging due to their large surface area, peculiar structures, functional flexibility, and thermal stability. We present for the first time the recently published literature on the incorporation of various PNMs into renewable materials to develop advanced, environmentally friendly, and high-quality packaging technology. Various emerging packaging technologies are discussed in this review, along with their advantages and disadvantages. Moreover, it provides general information about PNMs, their characterization, and fabrication methods. It also briefly describes the effects of different PNMs on the functionality of biopolymeric films. Furthermore, we examined how smart packaging loaded with PNMs can improve food shelf life and reduce food waste. The results indicate that PNMs play a critical role in improving the antimicrobial, thermal, physicochemical, and mechanical properties of natural packaging materials. These tailor-made materials can simultaneously extend the shelf life of food while reducing plastic usage and food waste.&quot;,&quot;publisher&quot;:&quot;John Wiley and Sons Inc&quot;,&quot;issue&quot;:&quot;4&quot;,&quot;volume&quot;:&quot;22&quot;,&quot;container-title-short&quot;:&quot;Compr. Rev. Food Sci. Food Saf.&quot;},&quot;isTemporary&quot;:false}]},{&quot;citationID&quot;:&quot;MENDELEY_CITATION_cac38516-6ff9-4dba-85a9-4797342c103e&quot;,&quot;properties&quot;:{&quot;noteIndex&quot;:0},&quot;isEdited&quot;:false,&quot;manualOverride&quot;:{&quot;isManuallyOverridden&quot;:false,&quot;citeprocText&quot;:&quot;[8]&quot;,&quot;manualOverrideText&quot;:&quot;&quot;},&quot;citationTag&quot;:&quot;MENDELEY_CITATION_v3_eyJjaXRhdGlvbklEIjoiTUVOREVMRVlfQ0lUQVRJT05fY2FjMzg1MTYtNmZmOS00ZGJhLTg1YTktNDc5NzM0MmMxMDNlIiwicHJvcGVydGllcyI6eyJub3RlSW5kZXgiOjB9LCJpc0VkaXRlZCI6ZmFsc2UsIm1hbnVhbE92ZXJyaWRlIjp7ImlzTWFudWFsbHlPdmVycmlkZGVuIjpmYWxzZSwiY2l0ZXByb2NUZXh0IjoiWzhdIiwibWFudWFsT3ZlcnJpZGVUZXh0IjoiIn0sImNpdGF0aW9uSXRlbXMiOlt7ImlkIjoiOTJiMzJkMzctOGNlNy0zNDJhLTg5NzItYmQ5NDk0NzFlMTMyIiwiaXRlbURhdGEiOnsidHlwZSI6ImFydGljbGUiLCJpZCI6IjkyYjMyZDM3LThjZTctMzQyYS04OTcyLWJkOTQ5NDcxZTEzMiIsInRpdGxlIjoiVW5sb2NraW5nIHRoZSBQb3RlbnRpYWwgb2YgQ3ljbG9kZXh0cmluL01ldGFs4oCTT3JnYW5pYyBGcmFtZXdvcmtzIGluIEZvb2QgUGFja2FnaW5nIFN5c3RlbXM6IEFuIEV4Y2x1c2l2ZSBSZXZpZXcgb24gdGhlIExhdGVzdCBUcmVuZHMiLCJhdXRob3IiOlt7ImZhbWlseSI6IkFiZWRpLUZpcm9vemphaCIsImdpdmVuIjoiUmV6YSIsInBhcnNlLW5hbWVzIjpmYWxzZSwiZHJvcHBpbmctcGFydGljbGUiOiIiLCJub24tZHJvcHBpbmctcGFydGljbGUiOiIifSx7ImZhbWlseSI6IkFobWFkaSIsImdpdmVuIjoiTmVzaGF0IiwicGFyc2UtbmFtZXMiOmZhbHNlLCJkcm9wcGluZy1wYXJ0aWNsZSI6IiIsIm5vbi1kcm9wcGluZy1wYXJ0aWNsZSI6IiJ9LHsiZmFtaWx5IjoiVmFsYWVlIiwiZ2l2ZW4iOiJTYWJhIiwicGFyc2UtbmFtZXMiOmZhbHNlLCJkcm9wcGluZy1wYXJ0aWNsZSI6IiIsIm5vbi1kcm9wcGluZy1wYXJ0aWNsZSI6IiJ9LHsiZmFtaWx5IjoiWmFtYW5wb3VyIiwiZ2l2ZW4iOiJTZXRheWVzaCIsInBhcnNlLW5hbWVzIjpmYWxzZSwiZHJvcHBpbmctcGFydGljbGUiOiIiLCJub24tZHJvcHBpbmctcGFydGljbGUiOiIifSx7ImZhbWlseSI6Ik1vcmFkaXlhbiIsImdpdmVuIjoiTW9oYW1tYWQgSGFkaSIsInBhcnNlLW5hbWVzIjpmYWxzZSwiZHJvcHBpbmctcGFydGljbGUiOiIiLCJub24tZHJvcHBpbmctcGFydGljbGUiOiIifSx7ImZhbWlseSI6IkJhaHJhbWlhbiIsImdpdmVuIjoiQmVobmFtIiwicGFyc2UtbmFtZXMiOmZhbHNlLCJkcm9wcGluZy1wYXJ0aWNsZSI6IiIsIm5vbi1kcm9wcGluZy1wYXJ0aWNsZSI6IiJ9LHsiZmFtaWx5IjoiT2xhZHphZGFiYmFzYWJhZGkiLCJnaXZlbiI6Ik5hemlsYSIsInBhcnNlLW5hbWVzIjpmYWxzZSwiZHJvcHBpbmctcGFydGljbGUiOiIiLCJub24tZHJvcHBpbmctcGFydGljbGUiOiIifSx7ImZhbWlseSI6IlRhdmFzc29saSIsImdpdmVuIjoiTWlsYWQiLCJwYXJzZS1uYW1lcyI6ZmFsc2UsImRyb3BwaW5nLXBhcnRpY2xlIjoiIiwibm9uLWRyb3BwaW5nLXBhcnRpY2xlIjoiIn0seyJmYW1pbHkiOiJTYWRlZ2hpIiwiZ2l2ZW4iOiJFaHNhbiIsInBhcnNlLW5hbWVzIjpmYWxzZSwiZHJvcHBpbmctcGFydGljbGUiOiIiLCJub24tZHJvcHBpbmctcGFydGljbGUiOiIifV0sImNvbnRhaW5lci10aXRsZSI6IkZvb2QgYW5kIEJpb3Byb2Nlc3MgVGVjaG5vbG9neSIsIkRPSSI6IjEwLjEwMDcvczExOTQ3LTAyNS0wMzc2OS14IiwiSVNTTiI6IjE5MzU1MTQ5IiwiaXNzdWVkIjp7ImRhdGUtcGFydHMiOltbMjAyNSw2LDFdXX0sInBhZ2UiOiI1MDEwLTUwMzciLCJhYnN0cmFjdCI6IkN5Y2xvZGV4dHJpbnMgKENEcykgYXJlIGN5Y2xpYyBvbGlnb3NhY2NoYXJpZGVzIGRlcml2ZWQgZnJvbSBzdGFyY2ggd2l0aCB0aGUgYWJpbGl0eSB0byBmb3JtIGluY2x1c2lvbiBjb21wbGV4ZXMgd2l0aCBndWVzdCBtb2xlY3VsZXMuIFRoZWlyIHVuaXF1ZSBzdHJ1Y3R1cmUgYWxsb3dzIHRoZW0gdG8gYmUgdXNlZCBpbiB2YXJpb3VzIGFwcGxpY2F0aW9ucywgaW5jbHVkaW5nIGRydWcgZGVsaXZlcnkgc3lzdGVtcywgZmxhdm9yIGFuZCBmcmFncmFuY2UgZW5jYXBzdWxhdGlvbiwgZW52aXJvbm1lbnRhbCByZW1lZGlhdGlvbiwgYW5kIGZvb2QgcGFja2FnaW5nLiBDRHPigJkgY2FwYWJpbGl0eSB0byBmb3JtIHN0YWJsZSBjb21wbGV4ZXMgYW5kIHN1cHJhbW9sZWN1bGFyIHN0cnVjdHVyZXMgbWFrZXMgdGhlbSBoaWdobHkgdmFsdWFibGUgaW4gc2NpZW50aWZpYyByZXNlYXJjaCBhbmQgdmFyaW91cyBpbmR1c3RyaWVzLiBUaGV5IGFyZSByZWNlaXZpbmcgaW5jcmVhc2VkIGF0dGVudGlvbiBkdWUgdG8gdGhlaXIgdW5pcXVlIHByb3BlcnRpZXMuIE1ldGFs4oCTb3JnYW5pYyBmcmFtZXdvcmtzIGRlcml2ZWQgZnJvbSBDRCAoQ0QtTU9GKSBwb3NzZXNzIHR5cGljYWwgcHJvcGVydGllcyBvZiBiZWluZyBlZGlibGUsIHJlbmV3YWJsZSwgYW5kIGJpb2RlZ3JhZGFibGUuIFRoZSBoaWdoIHNwZWNpZmljIHN1cmZhY2UgYXJlYSBhbmQgZ29vZCBiaW9jb21wYXRpYmlsaXR5IHByb3BlcnRpZXMgb2YgQ0QtTU9GcyBoYXZlIGdyYWR1YWxseSBjYXB0dXJlZCB0aGUgaW50ZXJlc3Qgb2YgcmVzZWFyY2hlcnMgaW4gdGhlIHBhY2thZ2luZyBpbmR1c3RyeS4gVGhleSBjYW4gaW1wcm92ZSB0aGUgcGh5c2ljYWwgYW5kIG1lY2hhbmljYWwgY2hhcmFjdGVyaXN0aWNzIG9mIGZvb2QgcGFja2FnaW5nIGZpbG1zIGJ5IGluaXRpYXRpbmcgdGhlIHBvbHltZXJpemF0aW9uIG9mIGFnZW50IGdyb3Vwcy4gVGhlIGludGVyYWN0aW9uIG9mIENELU1PRnMgd2l0aCBwb2x5bWVyIG1vbGVjdWxlcyBoYXMgYmVlbiBvYnNlcnZlZCB0byBzdHJlbmd0aGVuIHRoZSBjb2hlc2lvbiBvZiB0aGUgcG9seW1lciBuZXR3b3JrIHRocm91Z2ggYm90aCBwaHlzaWNhbCBhbmQgY2hlbWljYWwgY292YWxlbnQgcmVhY3Rpb25zLiBUaGlzIHByb2Nlc3MgaW1wcm92ZXMgdGhlIHN0YWJpbGl0eSBvZiB0aGUgcGh5c2ljYWzigJNtZWNoYW5pY2FsLCBiYXJyaWVyLCB0aGVybWFsLCBhbmQgbWljcm9zdHJ1Y3R1cmUgcHJvcGVydGllcyBvZiBiaW9wb2x5bWVyLWJhc2VkIHBhY2thZ2luZyBmaWxtcy4gSG93ZXZlciwgY2hhbGxlbmdlcyBzdWNoIGFzIHJlYWN0aW9uIGNvbmRpdGlvbnMsIHN0YWJpbGl0eSwgYW5kIHN1YnN0cmF0ZSBzcGVjaWZpY2l0eSBtdXN0IGJlIGNhcmVmdWxseSByZXNlYXJjaGVkIHRvIG9wdGltaXplIHRoZWlyIGZ1bmN0aW9uYWxpdHkuIEltcG9ydGFudGx5LCBmb29kIHBhY2thZ2luZyBmaWxtcyBhbmQgY29hdGluZ3MgbWFkZSBmcm9tIGJpb3BvbHltZXJzIHJlaW5mb3JjZWQgd2l0aCBDRC1NT0ZzIGhhdmUgZGVtb25zdHJhdGVkIGV4Y2VwdGlvbmFsIGVmZmVjdGl2ZW5lc3MgaW4gcHJlc2VydmluZyBwZXJpc2hhYmxlIGZvb2QgaXRlbXMuIiwicHVibGlzaGVyIjoiU3ByaW5nZXIiLCJpc3N1ZSI6IjYiLCJ2b2x1bWUiOiIxOCIsImNvbnRhaW5lci10aXRsZS1zaG9ydCI6IkZvb2QgQmlvcHJvYy4gVGVjaC4ifSwiaXNUZW1wb3JhcnkiOmZhbHNlfV19&quot;,&quot;citationItems&quot;:[{&quot;id&quot;:&quot;92b32d37-8ce7-342a-8972-bd949471e132&quot;,&quot;itemData&quot;:{&quot;type&quot;:&quot;article&quot;,&quot;id&quot;:&quot;92b32d37-8ce7-342a-8972-bd949471e132&quot;,&quot;title&quot;:&quot;Unlocking the Potential of Cyclodextrin/Metal–Organic Frameworks in Food Packaging Systems: An Exclusive Review on the Latest Trends&quot;,&quot;author&quot;:[{&quot;family&quot;:&quot;Abedi-Firoozjah&quot;,&quot;given&quot;:&quot;Reza&quot;,&quot;parse-names&quot;:false,&quot;dropping-particle&quot;:&quot;&quot;,&quot;non-dropping-particle&quot;:&quot;&quot;},{&quot;family&quot;:&quot;Ahmadi&quot;,&quot;given&quot;:&quot;Neshat&quot;,&quot;parse-names&quot;:false,&quot;dropping-particle&quot;:&quot;&quot;,&quot;non-dropping-particle&quot;:&quot;&quot;},{&quot;family&quot;:&quot;Valaee&quot;,&quot;given&quot;:&quot;Saba&quot;,&quot;parse-names&quot;:false,&quot;dropping-particle&quot;:&quot;&quot;,&quot;non-dropping-particle&quot;:&quot;&quot;},{&quot;family&quot;:&quot;Zamanpour&quot;,&quot;given&quot;:&quot;Setayesh&quot;,&quot;parse-names&quot;:false,&quot;dropping-particle&quot;:&quot;&quot;,&quot;non-dropping-particle&quot;:&quot;&quot;},{&quot;family&quot;:&quot;Moradiyan&quot;,&quot;given&quot;:&quot;Mohammad Hadi&quot;,&quot;parse-names&quot;:false,&quot;dropping-particle&quot;:&quot;&quot;,&quot;non-dropping-particle&quot;:&quot;&quot;},{&quot;family&quot;:&quot;Bahramian&quot;,&quot;given&quot;:&quot;Behnam&quot;,&quot;parse-names&quot;:false,&quot;dropping-particle&quot;:&quot;&quot;,&quot;non-dropping-particle&quot;:&quot;&quot;},{&quot;family&quot;:&quot;Oladzadabbasabadi&quot;,&quot;given&quot;:&quot;Nazila&quot;,&quot;parse-names&quot;:false,&quot;dropping-particle&quot;:&quot;&quot;,&quot;non-dropping-particle&quot;:&quot;&quot;},{&quot;family&quot;:&quot;Tavassoli&quot;,&quot;given&quot;:&quot;Milad&quot;,&quot;parse-names&quot;:false,&quot;dropping-particle&quot;:&quot;&quot;,&quot;non-dropping-particle&quot;:&quot;&quot;},{&quot;family&quot;:&quot;Sadeghi&quot;,&quot;given&quot;:&quot;Ehsan&quot;,&quot;parse-names&quot;:false,&quot;dropping-particle&quot;:&quot;&quot;,&quot;non-dropping-particle&quot;:&quot;&quot;}],&quot;container-title&quot;:&quot;Food and Bioprocess Technology&quot;,&quot;DOI&quot;:&quot;10.1007/s11947-025-03769-x&quot;,&quot;ISSN&quot;:&quot;19355149&quot;,&quot;issued&quot;:{&quot;date-parts&quot;:[[2025,6,1]]},&quot;page&quot;:&quot;5010-5037&quot;,&quot;abstract&quot;:&quot;Cyclodextrins (CDs) are cyclic oligosaccharides derived from starch with the ability to form inclusion complexes with guest molecules. Their unique structure allows them to be used in various applications, including drug delivery systems, flavor and fragrance encapsulation, environmental remediation, and food packaging. CDs’ capability to form stable complexes and supramolecular structures makes them highly valuable in scientific research and various industries. They are receiving increased attention due to their unique properties. Metal–organic frameworks derived from CD (CD-MOF) possess typical properties of being edible, renewable, and biodegradable. The high specific surface area and good biocompatibility properties of CD-MOFs have gradually captured the interest of researchers in the packaging industry. They can improve the physical and mechanical characteristics of food packaging films by initiating the polymerization of agent groups. The interaction of CD-MOFs with polymer molecules has been observed to strengthen the cohesion of the polymer network through both physical and chemical covalent reactions. This process improves the stability of the physical–mechanical, barrier, thermal, and microstructure properties of biopolymer-based packaging films. However, challenges such as reaction conditions, stability, and substrate specificity must be carefully researched to optimize their functionality. Importantly, food packaging films and coatings made from biopolymers reinforced with CD-MOFs have demonstrated exceptional effectiveness in preserving perishable food items.&quot;,&quot;publisher&quot;:&quot;Springer&quot;,&quot;issue&quot;:&quot;6&quot;,&quot;volume&quot;:&quot;18&quot;,&quot;container-title-short&quot;:&quot;Food Bioproc. Tech.&quot;},&quot;isTemporary&quot;:false}]},{&quot;citationID&quot;:&quot;MENDELEY_CITATION_b65a8956-e3d0-4732-8a7b-5d00b4dc9e04&quot;,&quot;properties&quot;:{&quot;noteIndex&quot;:0},&quot;isEdited&quot;:false,&quot;manualOverride&quot;:{&quot;isManuallyOverridden&quot;:false,&quot;citeprocText&quot;:&quot;[2], [5]&quot;,&quot;manualOverrideText&quot;:&quot;&quot;},&quot;citationTag&quot;:&quot;MENDELEY_CITATION_v3_eyJjaXRhdGlvbklEIjoiTUVOREVMRVlfQ0lUQVRJT05fYjY1YTg5NTYtZTNkMC00NzMyLThhN2ItNWQwMGI0ZGM5ZTA0IiwicHJvcGVydGllcyI6eyJub3RlSW5kZXgiOjB9LCJpc0VkaXRlZCI6ZmFsc2UsIm1hbnVhbE92ZXJyaWRlIjp7ImlzTWFudWFsbHlPdmVycmlkZGVuIjpmYWxzZSwiY2l0ZXByb2NUZXh0IjoiWzJdLCBbNV0iLCJtYW51YWxPdmVycmlkZVRleHQiOiIifSwiY2l0YXRpb25JdGVtcyI6W3siaWQiOiI3NWY1M2MzYS00MmUxLTMzNWQtYjY0Ny1iZjMyODg1NTM3ODAiLCJpdGVtRGF0YSI6eyJ0eXBlIjoiYXJ0aWNsZS1qb3VybmFsIiwiaWQiOiI3NWY1M2MzYS00MmUxLTMzNWQtYjY0Ny1iZjMyODg1NTM3ODAiLCJ0aXRsZSI6Ik1pY3JvYmlhbCBGb29kIFNhZmV0eSBhbmQgQW50aW1pY3JvYmlhbCBSZXNpc3RhbmNlIGluIEZvb2RzOiBBIER1YWwgVGhyZWF0IHRvIFB1YmxpYyBIZWFsdGgiLCJhdXRob3IiOlt7ImZhbWlseSI6IkVsYmVoaXJ5IiwiZ2l2ZW4iOiJBeW1hbiIsInBhcnNlLW5hbWVzIjpmYWxzZSwiZHJvcHBpbmctcGFydGljbGUiOiIiLCJub24tZHJvcHBpbmctcGFydGljbGUiOiIifSx7ImZhbWlseSI6Ik1hcnpvdWsiLCJnaXZlbiI6IkVtYW4iLCJwYXJzZS1uYW1lcyI6ZmFsc2UsImRyb3BwaW5nLXBhcnRpY2xlIjoiIiwibm9uLWRyb3BwaW5nLXBhcnRpY2xlIjoiIn0seyJmYW1pbHkiOiJBYmFsa2hhaWwiLCJnaXZlbiI6IkFkaWwiLCJwYXJzZS1uYW1lcyI6ZmFsc2UsImRyb3BwaW5nLXBhcnRpY2xlIjoiIiwibm9uLWRyb3BwaW5nLXBhcnRpY2xlIjoiIn0seyJmYW1pbHkiOiJFZHJlZXMiLCJnaXZlbiI6Ikh1c2FtIE0iLCJwYXJzZS1uYW1lcyI6ZmFsc2UsImRyb3BwaW5nLXBhcnRpY2xlIjoiIiwibm9uLWRyb3BwaW5nLXBhcnRpY2xlIjoiIn0seyJmYW1pbHkiOiJFbGxldGh5IiwiZ2l2ZW4iOiJBYm91c3JlZSBUIiwicGFyc2UtbmFtZXMiOmZhbHNlLCJkcm9wcGluZy1wYXJ0aWNsZSI6IiIsIm5vbi1kcm9wcGluZy1wYXJ0aWNsZSI6IiJ9LHsiZmFtaWx5IjoiQWxtdXphaW5pIiwiZ2l2ZW4iOiJBYmR1bGF6aXogTSIsInBhcnNlLW5hbWVzIjpmYWxzZSwiZHJvcHBpbmctcGFydGljbGUiOiIiLCJub24tZHJvcHBpbmctcGFydGljbGUiOiIifSx7ImZhbWlseSI6IklicmFoZW0iLCJnaXZlbiI6Ik1haSIsInBhcnNlLW5hbWVzIjpmYWxzZSwiZHJvcHBpbmctcGFydGljbGUiOiIiLCJub24tZHJvcHBpbmctcGFydGljbGUiOiIifSx7ImZhbWlseSI6IkFsbXVqYWlkZWwiLCJnaXZlbiI6IkFiZHVscmFobWFuIiwicGFyc2UtbmFtZXMiOmZhbHNlLCJkcm9wcGluZy1wYXJ0aWNsZSI6IiIsIm5vbi1kcm9wcGluZy1wYXJ0aWNsZSI6IiJ9LHsiZmFtaWx5IjoiQWx6YWJlbiIsImdpdmVuIjoiRmVyYXMiLCJwYXJzZS1uYW1lcyI6ZmFsc2UsImRyb3BwaW5nLXBhcnRpY2xlIjoiIiwibm9uLWRyb3BwaW5nLXBhcnRpY2xlIjoiIn0seyJmYW1pbHkiOiJBbHFybmkiLCJnaXZlbiI6IkFiZHVsbGFoIiwicGFyc2UtbmFtZXMiOmZhbHNlLCJkcm9wcGluZy1wYXJ0aWNsZSI6IiIsIm5vbi1kcm9wcGluZy1wYXJ0aWNsZSI6IiJ9LHsiZmFtaWx5IjoiQWJ1LU9rYWlsIiwiZ2l2ZW4iOiJBa3JhbSIsInBhcnNlLW5hbWVzIjpmYWxzZSwiZHJvcHBpbmctcGFydGljbGUiOiIiLCJub24tZHJvcHBpbmctcGFydGljbGUiOiIifV0sIkRPSSI6IjEwLjMzOTAvbWljcm9vcmdhbmlzbXMiLCJVUkwiOiJodHRwczovL2NyZWF0aXZlY29tbW9ucy5vcmcvbGljZW5zZXMvYnkvNC4wLyIsImlzc3VlZCI6eyJkYXRlLXBhcnRzIjpbWzIwMjVdXX0sImFic3RyYWN0IjoiQ2l0YXRpb246IEVsYmVoaXJ5LCBBLjsgTWFyem91aywgRS47IEFiYWxraGFpbCwgQS47IEVkcmVlcywgSC5NLjsgRWxsZXRoeSwgQS5ULjsgQWxtdXphaW5pLCBBLk0uOyBJYnJhaGVtLCBNLjsgQWxtdWphaWRlbCwgQS47IEFsemFiZW4sIEYuOyBBbHFybmksIEEuOyBldCBhbC4gTWljcm9iaWFsIEZvb2QgU2FmZXR5IGFuZCBBbnRpbWljcm9iaWFsIFJlc2lzdGFuY2UgaW4gRm9vZHM6IEEgRHVhbCBUaHJlYXQgdG8gUHVibGljIEhlYWx0aC4gTWljcm9vcmdhbmlzbXMgMjAyNSwgMTMsIDE1OTIuIGh0dHBzOi8vIGRvaS5vcmcvMTAuMzM5MC9taWNyb29yZ2FuaXNtcyAxMzA3MTU5MiBBYnN0cmFjdCBUaGUgaW50ZXJzZWN0aW9uIG9mIG1pY3JvYmlhbCBmb29kIHNhZmV0eSBhbmQgYW50aW1pY3JvYmlhbCByZXNpc3RhbmNlIChBTVIpIHJlcHJlc2VudHMgYSBtb3VudGluZyBnbG9iYWwgdGhyZWF0IHdpdGggcHJvZm91bmQgaW1wbGljYXRpb25zIGZvciBwdWJsaWMgaGVhbHRoLCBmb29kIHNhZmV0eSwgYW5kIHN1c3RhaW5hYmxlIGRldmVsb3BtZW50LiBUaGlzIHJldmlldyBleHBsb3JlcyB0aGUgY29tcGxleCBwYXRod2F5cyB0aHJvdWdoIHdoaWNoIGZvb2Rib3JuZSBwYXRob2dlbnMtc3VjaCBhcyBTYWxtb25lbGxhIHNwcC4sIEVzY2hlcmljaGlhIGNvbGkgKEUuIGNvbGkpLCBMaXN0ZXJpYSBtb25vY3l0by1nZW5lcyAoTC4gbW9ub2N5dG9nZW5lcyksIGFuZCBDYW1weWxvYmFjdGVyIHNwcC4tYWNxdWlyZSBhbmQgZGlzc2VtaW5hdGUgcmVzaXN0YW5jZSB3aXRoaW4gaHVtYW4sIGFuaW1hbCwgYW5kIGVudmlyb25tZW50YWwgZWNvc3lzdGVtcy4gRW1waGFzaXppbmcgYSBPbmUgSGVhbHRoIGZyYW1ld29yaywgd2UgZXhhbWluZSB0aGUgZHJpdmVycyBvZiBBTVIgYWNyb3NzIHNlY3RvcnMsIGluY2x1ZGluZyB0aGUgbWlzdXNlIG9mIGFudGliaW90aWNzIGluIGFncmljdWx0dXJlICwgYXF1YWN1bHR1cmUsIGFuZCBjbGluaWNhbCBzZXR0aW5ncywgYW5kIGFzc2VzcyB0aGUgcm9sZSBvZiBlbnZpcm9ubWVudGFsIHJlc2Vydm9pcnMgaW4gc3VzdGFpbmluZyBhbmQgYW1wbGlmeWluZyByZXNpc3RhbmNlIGdlbmVzLiBXZSBmdXJ0aGVyIGRpc2N1c3MgdGhlIGV2b2x1dGlvbiBvZiBzdXJ2ZWlsbGFuY2Ugc3lzdGVtcywgcmVndWxhdG9yeSBwb2xpY2llcywgYW5kIGFudGltaWNyb2JpYWwgc3Rld2FyZHNoaXAgcHJvZ3JhbXMgKEFTUHMpIGRlc2lnbmVkIHRvIG1pdGlnYXRlIHJlc2lzdGFuY2UgYWNyb3NzIHRoZSBmb29kIGNoYWluLiBJbm5vdmF0aW9ucyBpbiBuZXh0LWdlbmVyYXRpb24gc2VxdWVuY2luZywgbWV0YWdlbm9taWNzLCBhbmQgdGFyZ2V0ZWQgdGhlcmFwZXV0aWNzIHN1Y2ggYXMgYmFjdGVyaW9waGFnZSB0aGVyYXB5LCBhbnRpbWljcm9iaWFsIHBlcHRpZGVzIChBTVBzKSwgYW5kIENSSVNQUi1iYXNlZCBpbnRlcnZlbnRpb25zIG9mZmVyIHByb21pc2luZyBhbHRlcm5hdGl2ZXMgdG8gY29udmVudGlvbmFsIGFudGliaW90aWNzLiBIb3dldmVyLCB0aGUgdHJhbnNsYXRpb24gb2YgdGhlc2UgYWR2YW5jZXMgaW50byBwcmFjdGljZSByZW1haW5zIHVuZXZlbiwgcGFydGljdWxhcmx5IGluIGxvdy1hbmQgbWlkZGxlLWluY29tZSBjb3VudHJpZXMgKExNSUNzKSBmYWNpbmcgc2lnbmlmaWNhbnQgYmFycmllcnMgdG8gZGlhZ25vc3RpYyBhY2Nlc3MsIGxhYm9yYXRvcnkgY2FwYWNpdHksIGFuZCBlcXVpdGFibGUgdHJlYXRtZW50IGF2YWlsYWJpbGl0eS4gT3VyIGFuYWx5c2lzIHVuZGVyc2NvcmVzIHRoZSB1cmdlbnQgbmVlZCBmb3IgaW50ZWdyYXRlZCwgY3Jvc3Mtc2VjdG9yYWwgYWN0aW9uLWFuY2hvcmVkIGluIHNjaWVuY2UsIHBvbGljeSwgYW5kIGVkdWNhdGlvbi10byBjdXJiIHRoZSBnbG9iYWwgc3ByZWFkIG9mIEFNUi4gU3RyZW5ndGhlbmluZyBzdXJ2ZWlsbGFuY2UsIGludmVzdGluZyBpbiByZXNlYXJjaCwgcHJvbW90aW5nIHJlc3BvbnNpYmxlIGFudGltaWNyb2JpYWwgdXNlLCBhbmQgZm9zdGVyaW5nIGdsb2JhbCBjb2xsYWJvcmF0aW9uIGFyZSBlc3NlbnRpYWwgdG8gcHJlc2VydmluZyB0aGUgZWZmaWNhY3kgb2YgZXhpc3RpbmcgdHJlYXRtZW50cyBhbmQgZW5zdXJpbmcgdGhlIG1pY3JvYmlvbG9naWNhbCBzYWZldHkgb2YgZm9vZCBzeXN0ZW1zIHdvcmxkd2lkZS4iLCJjb250YWluZXItdGl0bGUtc2hvcnQiOiIifSwiaXNUZW1wb3JhcnkiOmZhbHNlfSx7ImlkIjoiNWRmN2Q4MTUtOWU1Yi0zNTMyLWE1NTctMTU2ZGJmMWU4NGI0IiwiaXRlbURhdGEiOnsidHlwZSI6ImFydGljbGUiLCJpZCI6IjVkZjdkODE1LTllNWItMzUzMi1hNTU3LTE1NmRiZjFlODRiNCIsInRpdGxlIjoiRW52aXJvbm1lbnRhbCBBbnRpbWljcm9iaWFsIFJlc2lzdGFuY2U6IEltcGxpY2F0aW9ucyBmb3IgRm9vZCBTYWZldHkgYW5kIFB1YmxpYyBIZWFsdGgiLCJhdXRob3IiOlt7ImZhbWlseSI6IklmZWRpbmV6aSIsImdpdmVuIjoiT255aW55ZSBWaWN0b3JpYSIsInBhcnNlLW5hbWVzIjpmYWxzZSwiZHJvcHBpbmctcGFydGljbGUiOiIiLCJub24tZHJvcHBpbmctcGFydGljbGUiOiIifSx7ImZhbWlseSI6Ik5uYWppIiwiZ2l2ZW4iOiJObmFidWV6ZSBEYXJsaW5ndG9uIiwicGFyc2UtbmFtZXMiOmZhbHNlLCJkcm9wcGluZy1wYXJ0aWNsZSI6IiIsIm5vbi1kcm9wcGluZy1wYXJ0aWNsZSI6IiJ9LHsiZmFtaWx5IjoiQW51bXVkdSIsImdpdmVuIjoiQ2hyaXN0aWFuIEtvc2lzb2NodWt3dSIsInBhcnNlLW5hbWVzIjpmYWxzZSwiZHJvcHBpbmctcGFydGljbGUiOiIiLCJub24tZHJvcHBpbmctcGFydGljbGUiOiIifSx7ImZhbWlseSI6IkVrd3VlbWUiLCJnaXZlbiI6IkNoaWVtZXJpZSBUaGVyZXNhIiwicGFyc2UtbmFtZXMiOmZhbHNlLCJkcm9wcGluZy1wYXJ0aWNsZSI6IiIsIm5vbi1kcm9wcGluZy1wYXJ0aWNsZSI6IiJ9LHsiZmFtaWx5IjoiVWhlZ3d1IiwiZ2l2ZW4iOiJDaGlqaW9rZSBDaHJpc3RvcGhlciIsInBhcnNlLW5hbWVzIjpmYWxzZSwiZHJvcHBpbmctcGFydGljbGUiOiIiLCJub24tZHJvcHBpbmctcGFydGljbGUiOiIifSx7ImZhbWlseSI6IkloZW5ldHUiLCJnaXZlbiI6IkZyYW5jaXMgQ2h1a3d1ZWJ1a2EiLCJwYXJzZS1uYW1lcyI6ZmFsc2UsImRyb3BwaW5nLXBhcnRpY2xlIjoiIiwibm9uLWRyb3BwaW5nLXBhcnRpY2xlIjoiIn0seyJmYW1pbHkiOiJPYmlvaGEiLCJnaXZlbiI6IlByb21pc2VseW5kYSIsInBhcnNlLW5hbWVzIjpmYWxzZSwiZHJvcHBpbmctcGFydGljbGUiOiIiLCJub24tZHJvcHBpbmctcGFydGljbGUiOiIifSx7ImZhbWlseSI6IlNpbW9uIiwiZ2l2ZW4iOiJCbGVzc2luZyBPdGV0YSIsInBhcnNlLW5hbWVzIjpmYWxzZSwiZHJvcHBpbmctcGFydGljbGUiOiIiLCJub24tZHJvcHBpbmctcGFydGljbGUiOiIifSx7ImZhbWlseSI6IkV6ZWNodWt3dSIsImdpdmVuIjoiUHJlY2lvdXMgU29tdG9jaHVrd3UiLCJwYXJzZS1uYW1lcyI6ZmFsc2UsImRyb3BwaW5nLXBhcnRpY2xlIjoiIiwibm9uLWRyb3BwaW5nLXBhcnRpY2xlIjoiIn0seyJmYW1pbHkiOiJPbnllYWthIiwiZ2l2ZW4iOiJIZWxlbiIsInBhcnNlLW5hbWVzIjpmYWxzZSwiZHJvcHBpbmctcGFydGljbGUiOiIiLCJub24tZHJvcHBpbmctcGFydGljbGUiOiIifV0sImNvbnRhaW5lci10aXRsZSI6IkFudGliaW90aWNzIiwiRE9JIjoiMTAuMzM5MC9hbnRpYmlvdGljczEzMTExMDg3IiwiSVNTTiI6IjIwNzk2MzgyIiwiaXNzdWVkIjp7ImRhdGUtcGFydHMiOltbMjAyNCwxMSwxXV19LCJhYnN0cmFjdCI6IkFudGltaWNyb2JpYWwgcmVzaXN0YW5jZSAoQU1SKSBpcyBhIHNlcmlvdXMgZ2xvYmFsIGhlYWx0aCBpc3N1ZSwgYWdncmF2YXRlZCBieSBhbnRpYmlvdGljIG92ZXJ1c2UgYW5kIG1pc3VzZSBpbiBodW1hbiBtZWRpY2luZSwgYW5pbWFsIGNhcmUsIGFuZCBhZ3JpY3VsdHVyZS4gVGhpcyBzdHVkeSBsb29rcyBhdCB0aGUgZGlmZmVyZW50IG1lY2hhbmlzbXMgdGhhdCBkcml2ZSBBTVIsIHN1Y2ggYXMgZW52aXJvbm1lbnRhbCBjb250YW1pbmF0aW9uLCBob3Jpem9udGFsIGdlbmUgdHJhbnNmZXIsIGFuZCBzZWxlY3RpdmUgcHJlc3N1cmUsIGFzIHdlbGwgYXMgdGhlIHNldmVyZSBpbXBsaWNhdGlvbnMgb2YgQU1SIGZvciBodW1hbiBhbmQgYW5pbWFsIGhlYWx0aC4gVGhpcyBzdHVkeSBkZW1vbnN0cmF0ZXMgdGhlIG5lZWQgZm9yIGNvbmNlcnRlZCBlZmZvcnRzIGFjcm9zcyB0aGUgc2NpZW50aWZpYywgaGVhbHRoY2FyZSwgYWdyaWN1bHR1cmFsLCBhbmQgcG9saWN5IHNlY3RvcnMgdG8gY29udHJvbCB0aGUgZW1lcmdlbmNlIG9mIEFNUi4gU29tZSBjcnVjaWFsIHN0cmF0ZWdpZXMgZGlzY3Vzc2VkIGluY2x1ZGUgZGV2ZWxvcGluZyBhbnRpbWljcm9iaWFsIHN0ZXdhcmRzaGlwIChBTVMpIHByb2dyYW1zLCBlbmNvdXJhZ2luZyB0YXJnZXRlZCBuYXJyb3ctc3BlY3RydW0gYW50aWJpb3RpYyB1c2UsIGFuZCBlbXBoYXNpemluZyB0aGUgc2lnbmlmaWNhbmNlIG9mIHN0cmljdCByZWd1bGF0b3J5IGZyYW1ld29ya3MgYW5kIHN1cnZlaWxsYW5jZSBzeXN0ZW1zLCBsaWtlIHRoZSBHbG9iYWwgQW50aW1pY3JvYmlhbCBSZXNpc3RhbmNlIGFuZCBVc2UgU3VydmVpbGxhbmNlIFN5c3RlbSAoR0xBU1MpIGFuZCB0aGUgQWNjZXNzLCBXYXRjaCwgYW5kIFJlc2VydmUgKEFXYVJlKSBjbGFzc2lmaWNhdGlvbi4gVGhpcyBzdHVkeSBhbHNvIGVtcGhhc2l6ZXMgdGhlIG5lZWQgZm9yIG5hdGlvbmFsIGFuZCBpbnRlcm5hdGlvbmFsIGFjdGlvbiBwbGFucyBpbiBjb21iYXRpbmcgQU1SIGFuZCBwcm9tb3RlcyB0aGUgT25lIEhlYWx0aCBzdHJhdGVneSwgd2hpY2ggdW5pZmllcyBlbnZpcm9ubWVudGFsLCBhbmltYWwsIGFuZCBodW1hbiBoZWFsdGguIFRoaXMgc3R1ZHkgY29uY2x1ZGVzIHRoYXQgcHJldmVudGluZyB0aGUgc3ByZWFkIG9mIEFNUiBhbmQgbWFpbnRhaW5pbmcgdGhlIGVmZmVjdGl2ZW5lc3Mgb2YgYW50aWJpb3RpY3MgZm9yIGZ1dHVyZSBnZW5lcmF0aW9ucyByZXF1aXJlcyBhIGNvbXByZWhlbnNpdmUsIG11bHRpZGlzY2lwbGluYXJ5LCBhbmQgaW50ZXJuYXRpb25hbGx5IGNvb3JkaW5hdGVkIHN0cmF0ZWd5LiIsInB1Ymxpc2hlciI6Ik11bHRpZGlzY2lwbGluYXJ5IERpZ2l0YWwgUHVibGlzaGluZyBJbnN0aXR1dGUgKE1EUEkpIiwiaXNzdWUiOiIxMSIsInZvbHVtZSI6IjEzIiwiY29udGFpbmVyLXRpdGxlLXNob3J0IjoiIn0sImlzVGVtcG9yYXJ5IjpmYWxzZX1dfQ==&quot;,&quot;citationItems&quot;:[{&quot;id&quot;:&quot;75f53c3a-42e1-335d-b647-bf3288553780&quot;,&quot;itemData&quot;:{&quot;type&quot;:&quot;article-journal&quot;,&quot;id&quot;:&quot;75f53c3a-42e1-335d-b647-bf3288553780&quot;,&quot;title&quot;:&quot;Microbial Food Safety and Antimicrobial Resistance in Foods: A Dual Threat to Public Health&quot;,&quot;author&quot;:[{&quot;family&quot;:&quot;Elbehiry&quot;,&quot;given&quot;:&quot;Ayman&quot;,&quot;parse-names&quot;:false,&quot;dropping-particle&quot;:&quot;&quot;,&quot;non-dropping-particle&quot;:&quot;&quot;},{&quot;family&quot;:&quot;Marzouk&quot;,&quot;given&quot;:&quot;Eman&quot;,&quot;parse-names&quot;:false,&quot;dropping-particle&quot;:&quot;&quot;,&quot;non-dropping-particle&quot;:&quot;&quot;},{&quot;family&quot;:&quot;Abalkhail&quot;,&quot;given&quot;:&quot;Adil&quot;,&quot;parse-names&quot;:false,&quot;dropping-particle&quot;:&quot;&quot;,&quot;non-dropping-particle&quot;:&quot;&quot;},{&quot;family&quot;:&quot;Edrees&quot;,&quot;given&quot;:&quot;Husam M&quot;,&quot;parse-names&quot;:false,&quot;dropping-particle&quot;:&quot;&quot;,&quot;non-dropping-particle&quot;:&quot;&quot;},{&quot;family&quot;:&quot;Ellethy&quot;,&quot;given&quot;:&quot;Abousree T&quot;,&quot;parse-names&quot;:false,&quot;dropping-particle&quot;:&quot;&quot;,&quot;non-dropping-particle&quot;:&quot;&quot;},{&quot;family&quot;:&quot;Almuzaini&quot;,&quot;given&quot;:&quot;Abdulaziz M&quot;,&quot;parse-names&quot;:false,&quot;dropping-particle&quot;:&quot;&quot;,&quot;non-dropping-particle&quot;:&quot;&quot;},{&quot;family&quot;:&quot;Ibrahem&quot;,&quot;given&quot;:&quot;Mai&quot;,&quot;parse-names&quot;:false,&quot;dropping-particle&quot;:&quot;&quot;,&quot;non-dropping-particle&quot;:&quot;&quot;},{&quot;family&quot;:&quot;Almujaidel&quot;,&quot;given&quot;:&quot;Abdulrahman&quot;,&quot;parse-names&quot;:false,&quot;dropping-particle&quot;:&quot;&quot;,&quot;non-dropping-particle&quot;:&quot;&quot;},{&quot;family&quot;:&quot;Alzaben&quot;,&quot;given&quot;:&quot;Feras&quot;,&quot;parse-names&quot;:false,&quot;dropping-particle&quot;:&quot;&quot;,&quot;non-dropping-particle&quot;:&quot;&quot;},{&quot;family&quot;:&quot;Alqrni&quot;,&quot;given&quot;:&quot;Abdullah&quot;,&quot;parse-names&quot;:false,&quot;dropping-particle&quot;:&quot;&quot;,&quot;non-dropping-particle&quot;:&quot;&quot;},{&quot;family&quot;:&quot;Abu-Okail&quot;,&quot;given&quot;:&quot;Akram&quot;,&quot;parse-names&quot;:false,&quot;dropping-particle&quot;:&quot;&quot;,&quot;non-dropping-particle&quot;:&quot;&quot;}],&quot;DOI&quot;:&quot;10.3390/microorganisms&quot;,&quot;URL&quot;:&quot;https://creativecommons.org/licenses/by/4.0/&quot;,&quot;issued&quot;:{&quot;date-parts&quot;:[[2025]]},&quot;abstract&quot;:&quot;Citation: Elbehiry, A.; Marzouk, E.; Abalkhail, A.; Edrees, H.M.; Ellethy, A.T.; Almuzaini, A.M.; Ibrahem, M.; Almujaidel, A.; Alzaben, F.; Alqrni, A.; et al. Microbial Food Safety and Antimicrobial Resistance in Foods: A Dual Threat to Public Health. Microorganisms 2025, 13, 1592. https:// doi.org/10.3390/microorganisms 13071592 Abstract The intersection of microbial food safety and antimicrobial resistance (AMR) represents a mounting global threat with profound implications for public health, food safety, and sustainable development. This review explores the complex pathways through which foodborne pathogens-such as Salmonella spp., Escherichia coli (E. coli), Listeria monocyto-genes (L. monocytogenes), and Campylobacter spp.-acquire and disseminate resistance within human, animal, and environmental ecosystems. Emphasizing a One Health framework, we examine the drivers of AMR across sectors, including the misuse of antibiotics in agriculture , aquaculture, and clinical settings, and assess the role of environmental reservoirs in sustaining and amplifying resistance genes. We further discuss the evolution of surveillance systems, regulatory policies, and antimicrobial stewardship programs (ASPs) designed to mitigate resistance across the food chain. Innovations in next-generation sequencing, metagenomics, and targeted therapeutics such as bacteriophage therapy, antimicrobial peptides (AMPs), and CRISPR-based interventions offer promising alternatives to conventional antibiotics. However, the translation of these advances into practice remains uneven, particularly in low-and middle-income countries (LMICs) facing significant barriers to diagnostic access, laboratory capacity, and equitable treatment availability. Our analysis underscores the urgent need for integrated, cross-sectoral action-anchored in science, policy, and education-to curb the global spread of AMR. Strengthening surveillance, investing in research, promoting responsible antimicrobial use, and fostering global collaboration are essential to preserving the efficacy of existing treatments and ensuring the microbiological safety of food systems worldwide.&quot;,&quot;container-title-short&quot;:&quot;&quot;},&quot;isTemporary&quot;:false},{&quot;id&quot;:&quot;5df7d815-9e5b-3532-a557-156dbf1e84b4&quot;,&quot;itemData&quot;:{&quot;type&quot;:&quot;article&quot;,&quot;id&quot;:&quot;5df7d815-9e5b-3532-a557-156dbf1e84b4&quot;,&quot;title&quot;:&quot;Environmental Antimicrobial Resistance: Implications for Food Safety and Public Health&quot;,&quot;author&quot;:[{&quot;family&quot;:&quot;Ifedinezi&quot;,&quot;given&quot;:&quot;Onyinye Victoria&quot;,&quot;parse-names&quot;:false,&quot;dropping-particle&quot;:&quot;&quot;,&quot;non-dropping-particle&quot;:&quot;&quot;},{&quot;family&quot;:&quot;Nnaji&quot;,&quot;given&quot;:&quot;Nnabueze Darlington&quot;,&quot;parse-names&quot;:false,&quot;dropping-particle&quot;:&quot;&quot;,&quot;non-dropping-particle&quot;:&quot;&quot;},{&quot;family&quot;:&quot;Anumudu&quot;,&quot;given&quot;:&quot;Christian Kosisochukwu&quot;,&quot;parse-names&quot;:false,&quot;dropping-particle&quot;:&quot;&quot;,&quot;non-dropping-particle&quot;:&quot;&quot;},{&quot;family&quot;:&quot;Ekwueme&quot;,&quot;given&quot;:&quot;Chiemerie Theresa&quot;,&quot;parse-names&quot;:false,&quot;dropping-particle&quot;:&quot;&quot;,&quot;non-dropping-particle&quot;:&quot;&quot;},{&quot;family&quot;:&quot;Uhegwu&quot;,&quot;given&quot;:&quot;Chijioke Christopher&quot;,&quot;parse-names&quot;:false,&quot;dropping-particle&quot;:&quot;&quot;,&quot;non-dropping-particle&quot;:&quot;&quot;},{&quot;family&quot;:&quot;Ihenetu&quot;,&quot;given&quot;:&quot;Francis Chukwuebuka&quot;,&quot;parse-names&quot;:false,&quot;dropping-particle&quot;:&quot;&quot;,&quot;non-dropping-particle&quot;:&quot;&quot;},{&quot;family&quot;:&quot;Obioha&quot;,&quot;given&quot;:&quot;Promiselynda&quot;,&quot;parse-names&quot;:false,&quot;dropping-particle&quot;:&quot;&quot;,&quot;non-dropping-particle&quot;:&quot;&quot;},{&quot;family&quot;:&quot;Simon&quot;,&quot;given&quot;:&quot;Blessing Oteta&quot;,&quot;parse-names&quot;:false,&quot;dropping-particle&quot;:&quot;&quot;,&quot;non-dropping-particle&quot;:&quot;&quot;},{&quot;family&quot;:&quot;Ezechukwu&quot;,&quot;given&quot;:&quot;Precious Somtochukwu&quot;,&quot;parse-names&quot;:false,&quot;dropping-particle&quot;:&quot;&quot;,&quot;non-dropping-particle&quot;:&quot;&quot;},{&quot;family&quot;:&quot;Onyeaka&quot;,&quot;given&quot;:&quot;Helen&quot;,&quot;parse-names&quot;:false,&quot;dropping-particle&quot;:&quot;&quot;,&quot;non-dropping-particle&quot;:&quot;&quot;}],&quot;container-title&quot;:&quot;Antibiotics&quot;,&quot;DOI&quot;:&quot;10.3390/antibiotics13111087&quot;,&quot;ISSN&quot;:&quot;20796382&quot;,&quot;issued&quot;:{&quot;date-parts&quot;:[[2024,11,1]]},&quot;abstract&quot;:&quot;Antimicrobial resistance (AMR) is a serious global health issue, aggravated by antibiotic overuse and misuse in human medicine, animal care, and agriculture. This study looks at the different mechanisms that drive AMR, such as environmental contamination, horizontal gene transfer, and selective pressure, as well as the severe implications of AMR for human and animal health. This study demonstrates the need for concerted efforts across the scientific, healthcare, agricultural, and policy sectors to control the emergence of AMR. Some crucial strategies discussed include developing antimicrobial stewardship (AMS) programs, encouraging targeted narrow-spectrum antibiotic use, and emphasizing the significance of strict regulatory frameworks and surveillance systems, like the Global Antimicrobial Resistance and Use Surveillance System (GLASS) and the Access, Watch, and Reserve (AWaRe) classification. This study also emphasizes the need for national and international action plans in combating AMR and promotes the One Health strategy, which unifies environmental, animal, and human health. This study concludes that preventing the spread of AMR and maintaining the effectiveness of antibiotics for future generations requires a comprehensive, multidisciplinary, and internationally coordinated strategy.&quot;,&quot;publisher&quot;:&quot;Multidisciplinary Digital Publishing Institute (MDPI)&quot;,&quot;issue&quot;:&quot;11&quot;,&quot;volume&quot;:&quot;13&quot;,&quot;container-title-short&quot;:&quot;&quot;},&quot;isTemporary&quot;:false}]},{&quot;citationID&quot;:&quot;MENDELEY_CITATION_28f43256-ac1c-4bf2-aa06-fbddb3649f22&quot;,&quot;properties&quot;:{&quot;noteIndex&quot;:0},&quot;isEdited&quot;:false,&quot;manualOverride&quot;:{&quot;isManuallyOverridden&quot;:false,&quot;citeprocText&quot;:&quot;[2], [4]&quot;,&quot;manualOverrideText&quot;:&quot;&quot;},&quot;citationTag&quot;:&quot;MENDELEY_CITATION_v3_eyJjaXRhdGlvbklEIjoiTUVOREVMRVlfQ0lUQVRJT05fMjhmNDMyNTYtYWMxYy00YmYyLWFhMDYtZmJkZGIzNjQ5ZjIyIiwicHJvcGVydGllcyI6eyJub3RlSW5kZXgiOjB9LCJpc0VkaXRlZCI6ZmFsc2UsIm1hbnVhbE92ZXJyaWRlIjp7ImlzTWFudWFsbHlPdmVycmlkZGVuIjpmYWxzZSwiY2l0ZXByb2NUZXh0IjoiWzJdLCBbNF0iLCJtYW51YWxPdmVycmlkZVRleHQiOiIifSwiY2l0YXRpb25JdGVtcyI6W3siaWQiOiI3NWY1M2MzYS00MmUxLTMzNWQtYjY0Ny1iZjMyODg1NTM3ODAiLCJpdGVtRGF0YSI6eyJ0eXBlIjoiYXJ0aWNsZS1qb3VybmFsIiwiaWQiOiI3NWY1M2MzYS00MmUxLTMzNWQtYjY0Ny1iZjMyODg1NTM3ODAiLCJ0aXRsZSI6Ik1pY3JvYmlhbCBGb29kIFNhZmV0eSBhbmQgQW50aW1pY3JvYmlhbCBSZXNpc3RhbmNlIGluIEZvb2RzOiBBIER1YWwgVGhyZWF0IHRvIFB1YmxpYyBIZWFsdGgiLCJhdXRob3IiOlt7ImZhbWlseSI6IkVsYmVoaXJ5IiwiZ2l2ZW4iOiJBeW1hbiIsInBhcnNlLW5hbWVzIjpmYWxzZSwiZHJvcHBpbmctcGFydGljbGUiOiIiLCJub24tZHJvcHBpbmctcGFydGljbGUiOiIifSx7ImZhbWlseSI6Ik1hcnpvdWsiLCJnaXZlbiI6IkVtYW4iLCJwYXJzZS1uYW1lcyI6ZmFsc2UsImRyb3BwaW5nLXBhcnRpY2xlIjoiIiwibm9uLWRyb3BwaW5nLXBhcnRpY2xlIjoiIn0seyJmYW1pbHkiOiJBYmFsa2hhaWwiLCJnaXZlbiI6IkFkaWwiLCJwYXJzZS1uYW1lcyI6ZmFsc2UsImRyb3BwaW5nLXBhcnRpY2xlIjoiIiwibm9uLWRyb3BwaW5nLXBhcnRpY2xlIjoiIn0seyJmYW1pbHkiOiJFZHJlZXMiLCJnaXZlbiI6Ikh1c2FtIE0iLCJwYXJzZS1uYW1lcyI6ZmFsc2UsImRyb3BwaW5nLXBhcnRpY2xlIjoiIiwibm9uLWRyb3BwaW5nLXBhcnRpY2xlIjoiIn0seyJmYW1pbHkiOiJFbGxldGh5IiwiZ2l2ZW4iOiJBYm91c3JlZSBUIiwicGFyc2UtbmFtZXMiOmZhbHNlLCJkcm9wcGluZy1wYXJ0aWNsZSI6IiIsIm5vbi1kcm9wcGluZy1wYXJ0aWNsZSI6IiJ9LHsiZmFtaWx5IjoiQWxtdXphaW5pIiwiZ2l2ZW4iOiJBYmR1bGF6aXogTSIsInBhcnNlLW5hbWVzIjpmYWxzZSwiZHJvcHBpbmctcGFydGljbGUiOiIiLCJub24tZHJvcHBpbmctcGFydGljbGUiOiIifSx7ImZhbWlseSI6IklicmFoZW0iLCJnaXZlbiI6Ik1haSIsInBhcnNlLW5hbWVzIjpmYWxzZSwiZHJvcHBpbmctcGFydGljbGUiOiIiLCJub24tZHJvcHBpbmctcGFydGljbGUiOiIifSx7ImZhbWlseSI6IkFsbXVqYWlkZWwiLCJnaXZlbiI6IkFiZHVscmFobWFuIiwicGFyc2UtbmFtZXMiOmZhbHNlLCJkcm9wcGluZy1wYXJ0aWNsZSI6IiIsIm5vbi1kcm9wcGluZy1wYXJ0aWNsZSI6IiJ9LHsiZmFtaWx5IjoiQWx6YWJlbiIsImdpdmVuIjoiRmVyYXMiLCJwYXJzZS1uYW1lcyI6ZmFsc2UsImRyb3BwaW5nLXBhcnRpY2xlIjoiIiwibm9uLWRyb3BwaW5nLXBhcnRpY2xlIjoiIn0seyJmYW1pbHkiOiJBbHFybmkiLCJnaXZlbiI6IkFiZHVsbGFoIiwicGFyc2UtbmFtZXMiOmZhbHNlLCJkcm9wcGluZy1wYXJ0aWNsZSI6IiIsIm5vbi1kcm9wcGluZy1wYXJ0aWNsZSI6IiJ9LHsiZmFtaWx5IjoiQWJ1LU9rYWlsIiwiZ2l2ZW4iOiJBa3JhbSIsInBhcnNlLW5hbWVzIjpmYWxzZSwiZHJvcHBpbmctcGFydGljbGUiOiIiLCJub24tZHJvcHBpbmctcGFydGljbGUiOiIifV0sIkRPSSI6IjEwLjMzOTAvbWljcm9vcmdhbmlzbXMiLCJVUkwiOiJodHRwczovL2NyZWF0aXZlY29tbW9ucy5vcmcvbGljZW5zZXMvYnkvNC4wLyIsImlzc3VlZCI6eyJkYXRlLXBhcnRzIjpbWzIwMjVdXX0sImFic3RyYWN0IjoiQ2l0YXRpb246IEVsYmVoaXJ5LCBBLjsgTWFyem91aywgRS47IEFiYWxraGFpbCwgQS47IEVkcmVlcywgSC5NLjsgRWxsZXRoeSwgQS5ULjsgQWxtdXphaW5pLCBBLk0uOyBJYnJhaGVtLCBNLjsgQWxtdWphaWRlbCwgQS47IEFsemFiZW4sIEYuOyBBbHFybmksIEEuOyBldCBhbC4gTWljcm9iaWFsIEZvb2QgU2FmZXR5IGFuZCBBbnRpbWljcm9iaWFsIFJlc2lzdGFuY2UgaW4gRm9vZHM6IEEgRHVhbCBUaHJlYXQgdG8gUHVibGljIEhlYWx0aC4gTWljcm9vcmdhbmlzbXMgMjAyNSwgMTMsIDE1OTIuIGh0dHBzOi8vIGRvaS5vcmcvMTAuMzM5MC9taWNyb29yZ2FuaXNtcyAxMzA3MTU5MiBBYnN0cmFjdCBUaGUgaW50ZXJzZWN0aW9uIG9mIG1pY3JvYmlhbCBmb29kIHNhZmV0eSBhbmQgYW50aW1pY3JvYmlhbCByZXNpc3RhbmNlIChBTVIpIHJlcHJlc2VudHMgYSBtb3VudGluZyBnbG9iYWwgdGhyZWF0IHdpdGggcHJvZm91bmQgaW1wbGljYXRpb25zIGZvciBwdWJsaWMgaGVhbHRoLCBmb29kIHNhZmV0eSwgYW5kIHN1c3RhaW5hYmxlIGRldmVsb3BtZW50LiBUaGlzIHJldmlldyBleHBsb3JlcyB0aGUgY29tcGxleCBwYXRod2F5cyB0aHJvdWdoIHdoaWNoIGZvb2Rib3JuZSBwYXRob2dlbnMtc3VjaCBhcyBTYWxtb25lbGxhIHNwcC4sIEVzY2hlcmljaGlhIGNvbGkgKEUuIGNvbGkpLCBMaXN0ZXJpYSBtb25vY3l0by1nZW5lcyAoTC4gbW9ub2N5dG9nZW5lcyksIGFuZCBDYW1weWxvYmFjdGVyIHNwcC4tYWNxdWlyZSBhbmQgZGlzc2VtaW5hdGUgcmVzaXN0YW5jZSB3aXRoaW4gaHVtYW4sIGFuaW1hbCwgYW5kIGVudmlyb25tZW50YWwgZWNvc3lzdGVtcy4gRW1waGFzaXppbmcgYSBPbmUgSGVhbHRoIGZyYW1ld29yaywgd2UgZXhhbWluZSB0aGUgZHJpdmVycyBvZiBBTVIgYWNyb3NzIHNlY3RvcnMsIGluY2x1ZGluZyB0aGUgbWlzdXNlIG9mIGFudGliaW90aWNzIGluIGFncmljdWx0dXJlICwgYXF1YWN1bHR1cmUsIGFuZCBjbGluaWNhbCBzZXR0aW5ncywgYW5kIGFzc2VzcyB0aGUgcm9sZSBvZiBlbnZpcm9ubWVudGFsIHJlc2Vydm9pcnMgaW4gc3VzdGFpbmluZyBhbmQgYW1wbGlmeWluZyByZXNpc3RhbmNlIGdlbmVzLiBXZSBmdXJ0aGVyIGRpc2N1c3MgdGhlIGV2b2x1dGlvbiBvZiBzdXJ2ZWlsbGFuY2Ugc3lzdGVtcywgcmVndWxhdG9yeSBwb2xpY2llcywgYW5kIGFudGltaWNyb2JpYWwgc3Rld2FyZHNoaXAgcHJvZ3JhbXMgKEFTUHMpIGRlc2lnbmVkIHRvIG1pdGlnYXRlIHJlc2lzdGFuY2UgYWNyb3NzIHRoZSBmb29kIGNoYWluLiBJbm5vdmF0aW9ucyBpbiBuZXh0LWdlbmVyYXRpb24gc2VxdWVuY2luZywgbWV0YWdlbm9taWNzLCBhbmQgdGFyZ2V0ZWQgdGhlcmFwZXV0aWNzIHN1Y2ggYXMgYmFjdGVyaW9waGFnZSB0aGVyYXB5LCBhbnRpbWljcm9iaWFsIHBlcHRpZGVzIChBTVBzKSwgYW5kIENSSVNQUi1iYXNlZCBpbnRlcnZlbnRpb25zIG9mZmVyIHByb21pc2luZyBhbHRlcm5hdGl2ZXMgdG8gY29udmVudGlvbmFsIGFudGliaW90aWNzLiBIb3dldmVyLCB0aGUgdHJhbnNsYXRpb24gb2YgdGhlc2UgYWR2YW5jZXMgaW50byBwcmFjdGljZSByZW1haW5zIHVuZXZlbiwgcGFydGljdWxhcmx5IGluIGxvdy1hbmQgbWlkZGxlLWluY29tZSBjb3VudHJpZXMgKExNSUNzKSBmYWNpbmcgc2lnbmlmaWNhbnQgYmFycmllcnMgdG8gZGlhZ25vc3RpYyBhY2Nlc3MsIGxhYm9yYXRvcnkgY2FwYWNpdHksIGFuZCBlcXVpdGFibGUgdHJlYXRtZW50IGF2YWlsYWJpbGl0eS4gT3VyIGFuYWx5c2lzIHVuZGVyc2NvcmVzIHRoZSB1cmdlbnQgbmVlZCBmb3IgaW50ZWdyYXRlZCwgY3Jvc3Mtc2VjdG9yYWwgYWN0aW9uLWFuY2hvcmVkIGluIHNjaWVuY2UsIHBvbGljeSwgYW5kIGVkdWNhdGlvbi10byBjdXJiIHRoZSBnbG9iYWwgc3ByZWFkIG9mIEFNUi4gU3RyZW5ndGhlbmluZyBzdXJ2ZWlsbGFuY2UsIGludmVzdGluZyBpbiByZXNlYXJjaCwgcHJvbW90aW5nIHJlc3BvbnNpYmxlIGFudGltaWNyb2JpYWwgdXNlLCBhbmQgZm9zdGVyaW5nIGdsb2JhbCBjb2xsYWJvcmF0aW9uIGFyZSBlc3NlbnRpYWwgdG8gcHJlc2VydmluZyB0aGUgZWZmaWNhY3kgb2YgZXhpc3RpbmcgdHJlYXRtZW50cyBhbmQgZW5zdXJpbmcgdGhlIG1pY3JvYmlvbG9naWNhbCBzYWZldHkgb2YgZm9vZCBzeXN0ZW1zIHdvcmxkd2lkZS4iLCJjb250YWluZXItdGl0bGUtc2hvcnQiOiIifSwiaXNUZW1wb3JhcnkiOmZhbHNlfSx7ImlkIjoiZThjMWVhM2UtNDc0MS0zMmVkLTk0MTctYTRkN2ZhNTBmNTA5IiwiaXRlbURhdGEiOnsidHlwZSI6ImFydGljbGUiLCJpZCI6ImU4YzFlYTNlLTQ3NDEtMzJlZC05NDE3LWE0ZDdmYTUwZjUwOSIsInRpdGxlIjoiTWljcm9iaWFsIENvbnRhbWluYXRpb24gYW5kIEZvb2QgU2FmZXR5IChWb2x1bWUgSSkiLCJhdXRob3IiOlt7ImZhbWlseSI6IkJhcmJvc2EiLCJnaXZlbiI6IkpvYW5hIEJhc3RvcyIsInBhcnNlLW5hbWVzIjpmYWxzZSwiZHJvcHBpbmctcGFydGljbGUiOiIiLCJub24tZHJvcHBpbmctcGFydGljbGUiOiIifV0sImNvbnRhaW5lci10aXRsZSI6IkJpb2xvZ3kiLCJET0kiOiIxMC4zMzkwL2Jpb2xvZ3kxNDAxMDA1OSIsIklTU04iOiIyMDc5NzczNyIsImlzc3VlZCI6eyJkYXRlLXBhcnRzIjpbWzIwMjUsMSwxXV19LCJwdWJsaXNoZXIiOiJNdWx0aWRpc2NpcGxpbmFyeSBEaWdpdGFsIFB1Ymxpc2hpbmcgSW5zdGl0dXRlIChNRFBJKSIsImlzc3VlIjoiMSIsInZvbHVtZSI6IjE0IiwiY29udGFpbmVyLXRpdGxlLXNob3J0IjoiQmlvbG9neSAoQmFzZWwpLiJ9LCJpc1RlbXBvcmFyeSI6ZmFsc2V9XX0=&quot;,&quot;citationItems&quot;:[{&quot;id&quot;:&quot;75f53c3a-42e1-335d-b647-bf3288553780&quot;,&quot;itemData&quot;:{&quot;type&quot;:&quot;article-journal&quot;,&quot;id&quot;:&quot;75f53c3a-42e1-335d-b647-bf3288553780&quot;,&quot;title&quot;:&quot;Microbial Food Safety and Antimicrobial Resistance in Foods: A Dual Threat to Public Health&quot;,&quot;author&quot;:[{&quot;family&quot;:&quot;Elbehiry&quot;,&quot;given&quot;:&quot;Ayman&quot;,&quot;parse-names&quot;:false,&quot;dropping-particle&quot;:&quot;&quot;,&quot;non-dropping-particle&quot;:&quot;&quot;},{&quot;family&quot;:&quot;Marzouk&quot;,&quot;given&quot;:&quot;Eman&quot;,&quot;parse-names&quot;:false,&quot;dropping-particle&quot;:&quot;&quot;,&quot;non-dropping-particle&quot;:&quot;&quot;},{&quot;family&quot;:&quot;Abalkhail&quot;,&quot;given&quot;:&quot;Adil&quot;,&quot;parse-names&quot;:false,&quot;dropping-particle&quot;:&quot;&quot;,&quot;non-dropping-particle&quot;:&quot;&quot;},{&quot;family&quot;:&quot;Edrees&quot;,&quot;given&quot;:&quot;Husam M&quot;,&quot;parse-names&quot;:false,&quot;dropping-particle&quot;:&quot;&quot;,&quot;non-dropping-particle&quot;:&quot;&quot;},{&quot;family&quot;:&quot;Ellethy&quot;,&quot;given&quot;:&quot;Abousree T&quot;,&quot;parse-names&quot;:false,&quot;dropping-particle&quot;:&quot;&quot;,&quot;non-dropping-particle&quot;:&quot;&quot;},{&quot;family&quot;:&quot;Almuzaini&quot;,&quot;given&quot;:&quot;Abdulaziz M&quot;,&quot;parse-names&quot;:false,&quot;dropping-particle&quot;:&quot;&quot;,&quot;non-dropping-particle&quot;:&quot;&quot;},{&quot;family&quot;:&quot;Ibrahem&quot;,&quot;given&quot;:&quot;Mai&quot;,&quot;parse-names&quot;:false,&quot;dropping-particle&quot;:&quot;&quot;,&quot;non-dropping-particle&quot;:&quot;&quot;},{&quot;family&quot;:&quot;Almujaidel&quot;,&quot;given&quot;:&quot;Abdulrahman&quot;,&quot;parse-names&quot;:false,&quot;dropping-particle&quot;:&quot;&quot;,&quot;non-dropping-particle&quot;:&quot;&quot;},{&quot;family&quot;:&quot;Alzaben&quot;,&quot;given&quot;:&quot;Feras&quot;,&quot;parse-names&quot;:false,&quot;dropping-particle&quot;:&quot;&quot;,&quot;non-dropping-particle&quot;:&quot;&quot;},{&quot;family&quot;:&quot;Alqrni&quot;,&quot;given&quot;:&quot;Abdullah&quot;,&quot;parse-names&quot;:false,&quot;dropping-particle&quot;:&quot;&quot;,&quot;non-dropping-particle&quot;:&quot;&quot;},{&quot;family&quot;:&quot;Abu-Okail&quot;,&quot;given&quot;:&quot;Akram&quot;,&quot;parse-names&quot;:false,&quot;dropping-particle&quot;:&quot;&quot;,&quot;non-dropping-particle&quot;:&quot;&quot;}],&quot;DOI&quot;:&quot;10.3390/microorganisms&quot;,&quot;URL&quot;:&quot;https://creativecommons.org/licenses/by/4.0/&quot;,&quot;issued&quot;:{&quot;date-parts&quot;:[[2025]]},&quot;abstract&quot;:&quot;Citation: Elbehiry, A.; Marzouk, E.; Abalkhail, A.; Edrees, H.M.; Ellethy, A.T.; Almuzaini, A.M.; Ibrahem, M.; Almujaidel, A.; Alzaben, F.; Alqrni, A.; et al. Microbial Food Safety and Antimicrobial Resistance in Foods: A Dual Threat to Public Health. Microorganisms 2025, 13, 1592. https:// doi.org/10.3390/microorganisms 13071592 Abstract The intersection of microbial food safety and antimicrobial resistance (AMR) represents a mounting global threat with profound implications for public health, food safety, and sustainable development. This review explores the complex pathways through which foodborne pathogens-such as Salmonella spp., Escherichia coli (E. coli), Listeria monocyto-genes (L. monocytogenes), and Campylobacter spp.-acquire and disseminate resistance within human, animal, and environmental ecosystems. Emphasizing a One Health framework, we examine the drivers of AMR across sectors, including the misuse of antibiotics in agriculture , aquaculture, and clinical settings, and assess the role of environmental reservoirs in sustaining and amplifying resistance genes. We further discuss the evolution of surveillance systems, regulatory policies, and antimicrobial stewardship programs (ASPs) designed to mitigate resistance across the food chain. Innovations in next-generation sequencing, metagenomics, and targeted therapeutics such as bacteriophage therapy, antimicrobial peptides (AMPs), and CRISPR-based interventions offer promising alternatives to conventional antibiotics. However, the translation of these advances into practice remains uneven, particularly in low-and middle-income countries (LMICs) facing significant barriers to diagnostic access, laboratory capacity, and equitable treatment availability. Our analysis underscores the urgent need for integrated, cross-sectoral action-anchored in science, policy, and education-to curb the global spread of AMR. Strengthening surveillance, investing in research, promoting responsible antimicrobial use, and fostering global collaboration are essential to preserving the efficacy of existing treatments and ensuring the microbiological safety of food systems worldwide.&quot;,&quot;container-title-short&quot;:&quot;&quot;},&quot;isTemporary&quot;:false},{&quot;id&quot;:&quot;e8c1ea3e-4741-32ed-9417-a4d7fa50f509&quot;,&quot;itemData&quot;:{&quot;type&quot;:&quot;article&quot;,&quot;id&quot;:&quot;e8c1ea3e-4741-32ed-9417-a4d7fa50f509&quot;,&quot;title&quot;:&quot;Microbial Contamination and Food Safety (Volume I)&quot;,&quot;author&quot;:[{&quot;family&quot;:&quot;Barbosa&quot;,&quot;given&quot;:&quot;Joana Bastos&quot;,&quot;parse-names&quot;:false,&quot;dropping-particle&quot;:&quot;&quot;,&quot;non-dropping-particle&quot;:&quot;&quot;}],&quot;container-title&quot;:&quot;Biology&quot;,&quot;DOI&quot;:&quot;10.3390/biology14010059&quot;,&quot;ISSN&quot;:&quot;20797737&quot;,&quot;issued&quot;:{&quot;date-parts&quot;:[[2025,1,1]]},&quot;publisher&quot;:&quot;Multidisciplinary Digital Publishing Institute (MDPI)&quot;,&quot;issue&quot;:&quot;1&quot;,&quot;volume&quot;:&quot;14&quot;,&quot;container-title-short&quot;:&quot;Biology (Basel).&quot;},&quot;isTemporary&quot;:false}]},{&quot;citationID&quot;:&quot;MENDELEY_CITATION_102a6785-9b4d-4851-b667-38799157525b&quot;,&quot;properties&quot;:{&quot;noteIndex&quot;:0},&quot;isEdited&quot;:false,&quot;manualOverride&quot;:{&quot;isManuallyOverridden&quot;:false,&quot;citeprocText&quot;:&quot;[4]&quot;,&quot;manualOverrideText&quot;:&quot;&quot;},&quot;citationTag&quot;:&quot;MENDELEY_CITATION_v3_eyJjaXRhdGlvbklEIjoiTUVOREVMRVlfQ0lUQVRJT05fMTAyYTY3ODUtOWI0ZC00ODUxLWI2NjctMzg3OTkxNTc1MjViIiwicHJvcGVydGllcyI6eyJub3RlSW5kZXgiOjB9LCJpc0VkaXRlZCI6ZmFsc2UsIm1hbnVhbE92ZXJyaWRlIjp7ImlzTWFudWFsbHlPdmVycmlkZGVuIjpmYWxzZSwiY2l0ZXByb2NUZXh0IjoiWzRdIiwibWFudWFsT3ZlcnJpZGVUZXh0IjoiIn0sImNpdGF0aW9uSXRlbXMiOlt7ImlkIjoiZThjMWVhM2UtNDc0MS0zMmVkLTk0MTctYTRkN2ZhNTBmNTA5IiwiaXRlbURhdGEiOnsidHlwZSI6ImFydGljbGUiLCJpZCI6ImU4YzFlYTNlLTQ3NDEtMzJlZC05NDE3LWE0ZDdmYTUwZjUwOSIsInRpdGxlIjoiTWljcm9iaWFsIENvbnRhbWluYXRpb24gYW5kIEZvb2QgU2FmZXR5IChWb2x1bWUgSSkiLCJhdXRob3IiOlt7ImZhbWlseSI6IkJhcmJvc2EiLCJnaXZlbiI6IkpvYW5hIEJhc3RvcyIsInBhcnNlLW5hbWVzIjpmYWxzZSwiZHJvcHBpbmctcGFydGljbGUiOiIiLCJub24tZHJvcHBpbmctcGFydGljbGUiOiIifV0sImNvbnRhaW5lci10aXRsZSI6IkJpb2xvZ3kiLCJET0kiOiIxMC4zMzkwL2Jpb2xvZ3kxNDAxMDA1OSIsIklTU04iOiIyMDc5NzczNyIsImlzc3VlZCI6eyJkYXRlLXBhcnRzIjpbWzIwMjUsMSwxXV19LCJwdWJsaXNoZXIiOiJNdWx0aWRpc2NpcGxpbmFyeSBEaWdpdGFsIFB1Ymxpc2hpbmcgSW5zdGl0dXRlIChNRFBJKSIsImlzc3VlIjoiMSIsInZvbHVtZSI6IjE0IiwiY29udGFpbmVyLXRpdGxlLXNob3J0IjoiQmlvbG9neSAoQmFzZWwpLiJ9LCJpc1RlbXBvcmFyeSI6ZmFsc2V9XX0=&quot;,&quot;citationItems&quot;:[{&quot;id&quot;:&quot;e8c1ea3e-4741-32ed-9417-a4d7fa50f509&quot;,&quot;itemData&quot;:{&quot;type&quot;:&quot;article&quot;,&quot;id&quot;:&quot;e8c1ea3e-4741-32ed-9417-a4d7fa50f509&quot;,&quot;title&quot;:&quot;Microbial Contamination and Food Safety (Volume I)&quot;,&quot;author&quot;:[{&quot;family&quot;:&quot;Barbosa&quot;,&quot;given&quot;:&quot;Joana Bastos&quot;,&quot;parse-names&quot;:false,&quot;dropping-particle&quot;:&quot;&quot;,&quot;non-dropping-particle&quot;:&quot;&quot;}],&quot;container-title&quot;:&quot;Biology&quot;,&quot;DOI&quot;:&quot;10.3390/biology14010059&quot;,&quot;ISSN&quot;:&quot;20797737&quot;,&quot;issued&quot;:{&quot;date-parts&quot;:[[2025,1,1]]},&quot;publisher&quot;:&quot;Multidisciplinary Digital Publishing Institute (MDPI)&quot;,&quot;issue&quot;:&quot;1&quot;,&quot;volume&quot;:&quot;14&quot;,&quot;container-title-short&quot;:&quot;Biology (Basel).&quot;},&quot;isTemporary&quot;:false}]},{&quot;citationID&quot;:&quot;MENDELEY_CITATION_78e86f65-a000-4713-b180-f7ba4848a319&quot;,&quot;properties&quot;:{&quot;noteIndex&quot;:0},&quot;isEdited&quot;:false,&quot;manualOverride&quot;:{&quot;isManuallyOverridden&quot;:false,&quot;citeprocText&quot;:&quot;[1]&quot;,&quot;manualOverrideText&quot;:&quot;&quot;},&quot;citationTag&quot;:&quot;MENDELEY_CITATION_v3_eyJjaXRhdGlvbklEIjoiTUVOREVMRVlfQ0lUQVRJT05fNzhlODZmNjUtYTAwMC00NzEzLWIxODAtZjdiYTQ4NDhhMzE5IiwicHJvcGVydGllcyI6eyJub3RlSW5kZXgiOjB9LCJpc0VkaXRlZCI6ZmFsc2UsIm1hbnVhbE92ZXJyaWRlIjp7ImlzTWFudWFsbHlPdmVycmlkZGVuIjpmYWxzZSwiY2l0ZXByb2NUZXh0IjoiWzFdIiwibWFudWFsT3ZlcnJpZGVUZXh0IjoiIn0sImNpdGF0aW9uSXRlbXMiOlt7ImlkIjoiZTIzZmE1NjctZDk0Ny0zOWRjLWExZDEtNmRiYWFiNWVkOTc5IiwiaXRlbURhdGEiOnsidHlwZSI6ImFydGljbGUiLCJpZCI6ImUyM2ZhNTY3LWQ5NDctMzlkYy1hMWQxLTZkYmFhYjVlZDk3OSIsInRpdGxlIjoiSW1wcm92aW5nIHRoZSBmdW5jdGlvbmFsaXR5IG9mIGJpb2RlZ3JhZGFibGUgZm9vZCBwYWNrYWdpbmcgbWF0ZXJpYWxzIHZpYSBwb3JvdXMgbmFub21hdGVyaWFscyIsImF1dGhvciI6W3siZmFtaWx5IjoiSmFmYXJ6YWRlaCIsImdpdmVuIjoiU2hpbWEiLCJwYXJzZS1uYW1lcyI6ZmFsc2UsImRyb3BwaW5nLXBhcnRpY2xlIjoiIiwibm9uLWRyb3BwaW5nLXBhcnRpY2xlIjoiIn0seyJmYW1pbHkiOiJGb3JvdWdoIiwiZ2l2ZW4iOiJNZWhyZGFkIiwicGFyc2UtbmFtZXMiOmZhbHNlLCJkcm9wcGluZy1wYXJ0aWNsZSI6IiIsIm5vbi1kcm9wcGluZy1wYXJ0aWNsZSI6IiJ9LHsiZmFtaWx5IjoiS291emVnYXJhbiIsImdpdmVuIjoiVmFoaWQgSmF2YW4iLCJwYXJzZS1uYW1lcyI6ZmFsc2UsImRyb3BwaW5nLXBhcnRpY2xlIjoiIiwibm9uLWRyb3BwaW5nLXBhcnRpY2xlIjoiIn0seyJmYW1pbHkiOiJaYXJnYXIiLCJnaXZlbiI6Ik1hc291bWVoIiwicGFyc2UtbmFtZXMiOmZhbHNlLCJkcm9wcGluZy1wYXJ0aWNsZSI6IiIsIm5vbi1kcm9wcGluZy1wYXJ0aWNsZSI6IiJ9LHsiZmFtaWx5IjoiR2FyYXZhbmQiLCJnaXZlbiI6IkZhcmhhZCIsInBhcnNlLW5hbWVzIjpmYWxzZSwiZHJvcHBpbmctcGFydGljbGUiOiIiLCJub24tZHJvcHBpbmctcGFydGljbGUiOiIifSx7ImZhbWlseSI6IkF6aXppLUxhbGFiYWRpIiwiZ2l2ZW4iOiJNYXJ5YW0iLCJwYXJzZS1uYW1lcyI6ZmFsc2UsImRyb3BwaW5nLXBhcnRpY2xlIjoiIiwibm9uLWRyb3BwaW5nLXBhcnRpY2xlIjoiIn0seyJmYW1pbHkiOiJBYmRvbGxhaGkiLCJnaXZlbiI6Ik1laGRpIiwicGFyc2UtbmFtZXMiOmZhbHNlLCJkcm9wcGluZy1wYXJ0aWNsZSI6IiIsIm5vbi1kcm9wcGluZy1wYXJ0aWNsZSI6IiJ9LHsiZmFtaWx5IjoiSmFmYXJpIiwiZ2l2ZW4iOiJTZWlkIE1haGRpIiwicGFyc2UtbmFtZXMiOmZhbHNlLCJkcm9wcGluZy1wYXJ0aWNsZSI6IiIsIm5vbi1kcm9wcGluZy1wYXJ0aWNsZSI6IiJ9XSwiY29udGFpbmVyLXRpdGxlIjoiQ29tcHJlaGVuc2l2ZSBSZXZpZXdzIGluIEZvb2QgU2NpZW5jZSBhbmQgRm9vZCBTYWZldHkiLCJET0kiOiIxMC4xMTExLzE1NDEtNDMzNy4xMzE2NCIsIklTU04iOiIxNTQxNDMzNyIsIlBNSUQiOiIzNzExNTk0NSIsImlzc3VlZCI6eyJkYXRlLXBhcnRzIjpbWzIwMjMsNywxXV19LCJwYWdlIjoiMjg1MC0yODg2IiwiYWJzdHJhY3QiOiJOb24tYmlvZGVncmFkYWJpbGl0eSBhbmQgZGlzcG9zYWwgcHJvYmxlbXMgYXJlIHRoZSBtYWpvciBjaGFsbGVuZ2VzIGFzc29jaWF0ZWQgd2l0aCBzeW50aGV0aWMgcGxhc3RpYyBwYWNrYWdpbmcuIFRoaXMgcmV2aWV3IGFydGljbGUgZGlzY3Vzc2VzIGEgbmV3IGdlbmVyYXRpb24gb2YgYmlvZGVncmFkYWJsZSBhY3RpdmUgYW5kIHNtYXJ0IHBhY2thZ2luZyBiYXNlZCBvbiBwb3JvdXMgbmFub21hdGVyaWFscyAoUE5NcyksIHdoaWNoIG1haW50YWlucyB0aGUgcXVhbGl0eSBhbmQgZnJlc2huZXNzIG9mIGZvb2QgcHJvZHVjdHMgd2hpbGUgbWVldGluZyBiaW9kZWdyYWRhYmlsaXR5IHJlcXVpcmVtZW50cy4gUE5NcyBoYXZlIHJlY2VudGx5IGdhaW5lZCBzaWduaWZpY2FudCBhdHRlbnRpb24gaW4gdGhlIGZpZWxkIG9mIGZvb2QgcGFja2FnaW5nIGR1ZSB0byB0aGVpciBsYXJnZSBzdXJmYWNlIGFyZWEsIHBlY3VsaWFyIHN0cnVjdHVyZXMsIGZ1bmN0aW9uYWwgZmxleGliaWxpdHksIGFuZCB0aGVybWFsIHN0YWJpbGl0eS4gV2UgcHJlc2VudCBmb3IgdGhlIGZpcnN0IHRpbWUgdGhlIHJlY2VudGx5IHB1Ymxpc2hlZCBsaXRlcmF0dXJlIG9uIHRoZSBpbmNvcnBvcmF0aW9uIG9mIHZhcmlvdXMgUE5NcyBpbnRvIHJlbmV3YWJsZSBtYXRlcmlhbHMgdG8gZGV2ZWxvcCBhZHZhbmNlZCwgZW52aXJvbm1lbnRhbGx5IGZyaWVuZGx5LCBhbmQgaGlnaC1xdWFsaXR5IHBhY2thZ2luZyB0ZWNobm9sb2d5LiBWYXJpb3VzIGVtZXJnaW5nIHBhY2thZ2luZyB0ZWNobm9sb2dpZXMgYXJlIGRpc2N1c3NlZCBpbiB0aGlzIHJldmlldywgYWxvbmcgd2l0aCB0aGVpciBhZHZhbnRhZ2VzIGFuZCBkaXNhZHZhbnRhZ2VzLiBNb3Jlb3ZlciwgaXQgcHJvdmlkZXMgZ2VuZXJhbCBpbmZvcm1hdGlvbiBhYm91dCBQTk1zLCB0aGVpciBjaGFyYWN0ZXJpemF0aW9uLCBhbmQgZmFicmljYXRpb24gbWV0aG9kcy4gSXQgYWxzbyBicmllZmx5IGRlc2NyaWJlcyB0aGUgZWZmZWN0cyBvZiBkaWZmZXJlbnQgUE5NcyBvbiB0aGUgZnVuY3Rpb25hbGl0eSBvZiBiaW9wb2x5bWVyaWMgZmlsbXMuIEZ1cnRoZXJtb3JlLCB3ZSBleGFtaW5lZCBob3cgc21hcnQgcGFja2FnaW5nIGxvYWRlZCB3aXRoIFBOTXMgY2FuIGltcHJvdmUgZm9vZCBzaGVsZiBsaWZlIGFuZCByZWR1Y2UgZm9vZCB3YXN0ZS4gVGhlIHJlc3VsdHMgaW5kaWNhdGUgdGhhdCBQTk1zIHBsYXkgYSBjcml0aWNhbCByb2xlIGluIGltcHJvdmluZyB0aGUgYW50aW1pY3JvYmlhbCwgdGhlcm1hbCwgcGh5c2ljb2NoZW1pY2FsLCBhbmQgbWVjaGFuaWNhbCBwcm9wZXJ0aWVzIG9mIG5hdHVyYWwgcGFja2FnaW5nIG1hdGVyaWFscy4gVGhlc2UgdGFpbG9yLW1hZGUgbWF0ZXJpYWxzIGNhbiBzaW11bHRhbmVvdXNseSBleHRlbmQgdGhlIHNoZWxmIGxpZmUgb2YgZm9vZCB3aGlsZSByZWR1Y2luZyBwbGFzdGljIHVzYWdlIGFuZCBmb29kIHdhc3RlLiIsInB1Ymxpc2hlciI6IkpvaG4gV2lsZXkgYW5kIFNvbnMgSW5jIiwiaXNzdWUiOiI0Iiwidm9sdW1lIjoiMjIiLCJjb250YWluZXItdGl0bGUtc2hvcnQiOiJDb21wci4gUmV2LiBGb29kIFNjaS4gRm9vZCBTYWYuIn0sImlzVGVtcG9yYXJ5IjpmYWxzZX1dfQ==&quot;,&quot;citationItems&quot;:[{&quot;id&quot;:&quot;e23fa567-d947-39dc-a1d1-6dbaab5ed979&quot;,&quot;itemData&quot;:{&quot;type&quot;:&quot;article&quot;,&quot;id&quot;:&quot;e23fa567-d947-39dc-a1d1-6dbaab5ed979&quot;,&quot;title&quot;:&quot;Improving the functionality of biodegradable food packaging materials via porous nanomaterials&quot;,&quot;author&quot;:[{&quot;family&quot;:&quot;Jafarzadeh&quot;,&quot;given&quot;:&quot;Shima&quot;,&quot;parse-names&quot;:false,&quot;dropping-particle&quot;:&quot;&quot;,&quot;non-dropping-particle&quot;:&quot;&quot;},{&quot;family&quot;:&quot;Forough&quot;,&quot;given&quot;:&quot;Mehrdad&quot;,&quot;parse-names&quot;:false,&quot;dropping-particle&quot;:&quot;&quot;,&quot;non-dropping-particle&quot;:&quot;&quot;},{&quot;family&quot;:&quot;Kouzegaran&quot;,&quot;given&quot;:&quot;Vahid Javan&quot;,&quot;parse-names&quot;:false,&quot;dropping-particle&quot;:&quot;&quot;,&quot;non-dropping-particle&quot;:&quot;&quot;},{&quot;family&quot;:&quot;Zargar&quot;,&quot;given&quot;:&quot;Masoumeh&quot;,&quot;parse-names&quot;:false,&quot;dropping-particle&quot;:&quot;&quot;,&quot;non-dropping-particle&quot;:&quot;&quot;},{&quot;family&quot;:&quot;Garavand&quot;,&quot;given&quot;:&quot;Farhad&quot;,&quot;parse-names&quot;:false,&quot;dropping-particle&quot;:&quot;&quot;,&quot;non-dropping-particle&quot;:&quot;&quot;},{&quot;family&quot;:&quot;Azizi-Lalabadi&quot;,&quot;given&quot;:&quot;Maryam&quot;,&quot;parse-names&quot;:false,&quot;dropping-particle&quot;:&quot;&quot;,&quot;non-dropping-particle&quot;:&quot;&quot;},{&quot;family&quot;:&quot;Abdollahi&quot;,&quot;given&quot;:&quot;Mehdi&quot;,&quot;parse-names&quot;:false,&quot;dropping-particle&quot;:&quot;&quot;,&quot;non-dropping-particle&quot;:&quot;&quot;},{&quot;family&quot;:&quot;Jafari&quot;,&quot;given&quot;:&quot;Seid Mahdi&quot;,&quot;parse-names&quot;:false,&quot;dropping-particle&quot;:&quot;&quot;,&quot;non-dropping-particle&quot;:&quot;&quot;}],&quot;container-title&quot;:&quot;Comprehensive Reviews in Food Science and Food Safety&quot;,&quot;DOI&quot;:&quot;10.1111/1541-4337.13164&quot;,&quot;ISSN&quot;:&quot;15414337&quot;,&quot;PMID&quot;:&quot;37115945&quot;,&quot;issued&quot;:{&quot;date-parts&quot;:[[2023,7,1]]},&quot;page&quot;:&quot;2850-2886&quot;,&quot;abstract&quot;:&quot;Non-biodegradability and disposal problems are the major challenges associated with synthetic plastic packaging. This review article discusses a new generation of biodegradable active and smart packaging based on porous nanomaterials (PNMs), which maintains the quality and freshness of food products while meeting biodegradability requirements. PNMs have recently gained significant attention in the field of food packaging due to their large surface area, peculiar structures, functional flexibility, and thermal stability. We present for the first time the recently published literature on the incorporation of various PNMs into renewable materials to develop advanced, environmentally friendly, and high-quality packaging technology. Various emerging packaging technologies are discussed in this review, along with their advantages and disadvantages. Moreover, it provides general information about PNMs, their characterization, and fabrication methods. It also briefly describes the effects of different PNMs on the functionality of biopolymeric films. Furthermore, we examined how smart packaging loaded with PNMs can improve food shelf life and reduce food waste. The results indicate that PNMs play a critical role in improving the antimicrobial, thermal, physicochemical, and mechanical properties of natural packaging materials. These tailor-made materials can simultaneously extend the shelf life of food while reducing plastic usage and food waste.&quot;,&quot;publisher&quot;:&quot;John Wiley and Sons Inc&quot;,&quot;issue&quot;:&quot;4&quot;,&quot;volume&quot;:&quot;22&quot;,&quot;container-title-short&quot;:&quot;Compr. Rev. Food Sci. Food Saf.&quot;},&quot;isTemporary&quot;:false}]},{&quot;citationID&quot;:&quot;MENDELEY_CITATION_cc07b54c-9411-44f1-828e-78ad0431a936&quot;,&quot;properties&quot;:{&quot;noteIndex&quot;:0},&quot;isEdited&quot;:false,&quot;manualOverride&quot;:{&quot;isManuallyOverridden&quot;:false,&quot;citeprocText&quot;:&quot;[3]&quot;,&quot;manualOverrideText&quot;:&quot;&quot;},&quot;citationTag&quot;:&quot;MENDELEY_CITATION_v3_eyJjaXRhdGlvbklEIjoiTUVOREVMRVlfQ0lUQVRJT05fY2MwN2I1NGMtOTQxMS00NGYxLTgyOGUtNzhhZDA0MzFhOTM2IiwicHJvcGVydGllcyI6eyJub3RlSW5kZXgiOjB9LCJpc0VkaXRlZCI6ZmFsc2UsIm1hbnVhbE92ZXJyaWRlIjp7ImlzTWFudWFsbHlPdmVycmlkZGVuIjpmYWxzZSwiY2l0ZXByb2NUZXh0IjoiWzNdIiwibWFudWFsT3ZlcnJpZGVUZXh0IjoiIn0sImNpdGF0aW9uSXRlbXMiOlt7ImlkIjoiNDE5NjM2ZTMtMTkyYi0zM2Y3LWI3N2QtZmJiOGUwOWE0MjNiIiwiaXRlbURhdGEiOnsidHlwZSI6ImFydGljbGUiLCJpZCI6IjQxOTYzNmUzLTE5MmItMzNmNy1iNzdkLWZiYjhlMDlhNDIzYiIsInRpdGxlIjoiTXVsdGlmdW5jdGlvbmFsIE1ldGFs4oCTT3JnYW5pYyBGcmFtZXdvcmtzIGZvciBFbmhhbmNpbmcgRm9vZCBTYWZldHkgYW5kIFF1YWxpdHk6IEEgQ29tcHJlaGVuc2l2ZSBSZXZpZXciLCJhdXRob3IiOlt7ImZhbWlseSI6IkppYW5nIiwiZ2l2ZW4iOiJXZWluYSIsInBhcnNlLW5hbWVzIjpmYWxzZSwiZHJvcHBpbmctcGFydGljbGUiOiIiLCJub24tZHJvcHBpbmctcGFydGljbGUiOiIifSx7ImZhbWlseSI6Ilpob3UiLCJnaXZlbiI6Ilh1ZSIsInBhcnNlLW5hbWVzIjpmYWxzZSwiZHJvcHBpbmctcGFydGljbGUiOiIiLCJub24tZHJvcHBpbmctcGFydGljbGUiOiIifSx7ImZhbWlseSI6Ill1YW4iLCJnaXZlbiI6Ilh1ZXpoaSIsInBhcnNlLW5hbWVzIjpmYWxzZSwiZHJvcHBpbmctcGFydGljbGUiOiIiLCJub24tZHJvcHBpbmctcGFydGljbGUiOiIifSx7ImZhbWlseSI6IlpoYW5nIiwiZ2l2ZW4iOiJMaWFuZyIsInBhcnNlLW5hbWVzIjpmYWxzZSwiZHJvcHBpbmctcGFydGljbGUiOiIiLCJub24tZHJvcHBpbmctcGFydGljbGUiOiIifSx7ImZhbWlseSI6IlhpYW8iLCJnaXZlbiI6Ilh1ZSIsInBhcnNlLW5hbWVzIjpmYWxzZSwiZHJvcHBpbmctcGFydGljbGUiOiIiLCJub24tZHJvcHBpbmctcGFydGljbGUiOiIifSx7ImZhbWlseSI6IlpodSIsImdpdmVuIjoiSmlhbmd5dSIsInBhcnNlLW5hbWVzIjpmYWxzZSwiZHJvcHBpbmctcGFydGljbGUiOiIiLCJub24tZHJvcHBpbmctcGFydGljbGUiOiIifSx7ImZhbWlseSI6IkNoZW5nIiwiZ2l2ZW4iOiJXZWl3ZWkiLCJwYXJzZS1uYW1lcyI6ZmFsc2UsImRyb3BwaW5nLXBhcnRpY2xlIjoiIiwibm9uLWRyb3BwaW5nLXBhcnRpY2xlIjoiIn1dLCJjb250YWluZXItdGl0bGUiOiJGb29kcyIsIkRPSSI6IjEwLjMzOTAvZm9vZHMxNDIzNDExMSIsIklTU04iOiIyMzA0ODE1OCIsImlzc3VlZCI6eyJkYXRlLXBhcnRzIjpbWzIwMjUsMTIsMV1dfSwiYWJzdHJhY3QiOiJGb29kIHNhZmV0eSBhbmQgcXVhbGl0eSBhcmUgcGFyYW1vdW50IGdsb2JhbCBjb25jZXJucywgd2l0aCB0aGUgY29tcGxleGl0aWVzIG9mIHRoZSBtb2Rlcm4gc3VwcGx5IGNoYWluIGRlbWFuZGluZyBhZHZhbmNlZCB0ZWNobm9sb2dpZXMgZm9yIG1vbml0b3JpbmcsIHByZXNlcnZhdGlvbiwgYW5kIGRlY29udGFtaW5hdGlvbi4gQ29udmVudGlvbmFsIG1ldGhvZHMgb2Z0ZW4gZmFsbCBzaG9ydCBkdWUgdG8gbGltaXRhdGlvbnMgaW4gc3BlZWQsIHNlbnNpdGl2aXR5LCBjb3N0LCBhbmQgZnVuY3Rpb25hbGl0eS4gTWV0YWzigJNvcmdhbmljIGZyYW1ld29ya3MgKE1PRnMpLCBhIGNsYXNzIG9mIGNyeXN0YWxsaW5lIHBvcm91cyBtYXRlcmlhbHMsIGhhdmUgZW1lcmdlZCBhcyBhIGhpZ2hseSB1bml2ZXJzYWwgcGxhdGZvcm0gdG8gYWRkcmVzcyB0aGVzZSBjaGFsbGVuZ2VzLCBvd2luZyB0byB0aGVpciB1bnByZWNlZGVudGVkIHN0cnVjdHVyYWwgdHVuYWJpbGl0eSwgdWx0cmFoaWdoIHN1cmZhY2UgYXJlYXMsIGFuZCB0YWlsb3JhYmxlIGNoZW1pY2FsIGZ1bmN0aW9uYWxpdGllcy4gVGhpcyBjb21wcmVoZW5zaXZlIHJldmlldyBkZXRhaWxzIHRoZSBzdGF0ZS1vZi10aGUtYXJ0IGFwcGxpY2F0aW9ucyBvZiBtdWx0aWZ1bmN0aW9uYWwgTU9GcyBhY3Jvc3MgdGhlIGVudGlyZSBzcGVjdHJ1bSBvZiBmb29kIHNhZmV0eSBhbmQgcXVhbGl0eSBlbmhhbmNlbWVudC4gRmlyc3QsIHRoZSByZXZpZXcgZGV0YWlscyB0aGUgYXBwbGljYXRpb24gb2YgTU9GcyBpbiBhZHZhbmNlZCBmb29kIGFuYWx5c2lzLCBjb3ZlcmluZyB0aGVpciB0cmFuc2Zvcm1hdGl2ZSByb2xlcyBhcyBzb3JiZW50cyBpbiBzYW1wbGUgcHJlcGFyYXRpb24gKGUuZy4sIHNvbGlkLXBoYXNlIGV4dHJhY3Rpb24gYW5kIG1pY3JvZXh0cmFjdGlvbiksIGFzIG5vdmVsIHN0YXRpb25hcnkgcGhhc2VzIGluIGNocm9tYXRvZ3JhcGh5LCBhbmQgYXMgdGhlIGNvcmUgY29tcG9uZW50cyBvZiBoaWdobHkgc2Vuc2l0aXZlIHNlbnNpbmcgcGxhdGZvcm1zLCBpbmNsdWRpbmcgbHVtaW5lc2NlbnQsIGNvbG9yaW1ldHJpYywgZWxlY3Ryb2NoZW1pY2FsLCBhbmQgU0VSUy1iYXNlZCBzZW5zb3JzIGZvciBjb250YW1pbmFudCBkZXRlY3Rpb24uIFN1YnNlcXVlbnRseSwgdGhlIHJvbGUgb2YgTU9GcyBpbiBmb29kIHByZXNlcnZhdGlvbiBhbmQgcGFja2FnaW5nIGlzIGV4cGxvcmVkLCBoaWdobGlnaHRpbmcgdGhlaXIgdXNlIGluIGFjdGl2ZSBwYWNrYWdpbmcgc3lzdGVtcyBmb3IgZXRoeWxlbmUgc2NhdmVuZ2luZyBhbmQgY29udHJvbGxlZCBhbnRpbWljcm9iaWFsIHJlbGVhc2UsIGluIGludGVsbGlnZW50IHBhY2thZ2luZyBmb3IgdmlzdWFsIHNwb2lsYWdlIGluZGljYXRpb24sIGFuZCBhcyBmdW5jdGlvbmFsIGZpbGxlcnMgZm9yIGVuaGFuY2luZyB0aGUgYmFycmllciBwcm9wZXJ0aWVzIG9mIHBhY2thZ2luZyBtYXRlcmlhbHMuIEZ1cnRoZXJtb3JlLCB0aGUgcmV2aWV3IGV4YW1pbmVzIHRoZSBkaXJlY3QgYXBwbGljYXRpb24gb2YgTU9GcyBpbiBmb29kIHByb2Nlc3NpbmcgZm9yIHRoZSBzZWxlY3RpdmUgYWRzb3JwdGl2ZSByZW1vdmFsIG9mIGNvbnRhbWluYW50cyBmcm9tIGNvbXBsZXggZm9vZCBtYXRyaWNlcyAoc3VjaCBhcyBvaWxzIGFuZCBiZXZlcmFnZXMpIGFuZCBhcyByb2J1c3QsIHJlY3ljbGFibGUgaGV0ZXJvZ2VuZW91cyBjYXRhbHlzdHMuIEZpbmFsbHksIGEgY3JpdGljYWwgZGlzY3Vzc2lvbiBpcyBwcmVzZW50ZWQgb24gdGhlIHNpZ25pZmljYW50IGNoYWxsZW5nZXMgdGhhdCBpbXBlZGUgd2lkZXNwcmVhZCBhZG9wdGlvbi4gVGhlc2UgaW5jbHVkZSBjb25jZXJucyByZWdhcmRpbmcgYmlvY29tcGF0aWJpbGl0eSBhbmQgdG94aWNvbG9neSwgaXNzdWVzIG9mIGxvbmctdGVybSBzdGFiaWxpdHkgaW4gY29tcGxleCBmb29kIG1hdHJpY2VzLCBhbmQgdGhlIGh1cmRsZXMgb2YgYWNoaWV2aW5nIGNvc3QtZWZmZWN0aXZlLCBzY2FsYWJsZSBzeW50aGVzaXMuIFRoaXMgcmV2aWV3IG5vdCBvbmx5IHN1bW1hcml6ZXMgcmVjZW50IHByb2dyZXNzIGJ1dCBhbHNvIHByb3ZpZGVzIGEgZm9yd2FyZC1sb29raW5nIHBlcnNwZWN0aXZlIG9uIHRoZSBpbnRlcmRpc2NpcGxpbmFyeSBlZmZvcnRzIHJlcXVpcmVkIHRvIHRyYW5zbGF0ZSB0aGVzZSBwcm9taXNpbmcgbmFub21hdGVyaWFscyBmcm9tIGxhYm9yYXRvcnkgcmVzZWFyY2ggaW50byBwcmFjdGljYWwsIHJlYWwtd29ybGQgc29sdXRpb25zIGZvciBhIHNhZmVyIGFuZCBoaWdoZXItcXVhbGl0eSBnbG9iYWwgZm9vZCBzdXBwbHkuIiwicHVibGlzaGVyIjoiTXVsdGlkaXNjaXBsaW5hcnkgRGlnaXRhbCBQdWJsaXNoaW5nIEluc3RpdHV0ZSAoTURQSSkiLCJpc3N1ZSI6IjIzIiwidm9sdW1lIjoiMTQiLCJjb250YWluZXItdGl0bGUtc2hvcnQiOiIifSwiaXNUZW1wb3JhcnkiOmZhbHNlfV19&quot;,&quot;citationItems&quot;:[{&quot;id&quot;:&quot;419636e3-192b-33f7-b77d-fbb8e09a423b&quot;,&quot;itemData&quot;:{&quot;type&quot;:&quot;article&quot;,&quot;id&quot;:&quot;419636e3-192b-33f7-b77d-fbb8e09a423b&quot;,&quot;title&quot;:&quot;Multifunctional Metal–Organic Frameworks for Enhancing Food Safety and Quality: A Comprehensive Review&quot;,&quot;author&quot;:[{&quot;family&quot;:&quot;Jiang&quot;,&quot;given&quot;:&quot;Weina&quot;,&quot;parse-names&quot;:false,&quot;dropping-particle&quot;:&quot;&quot;,&quot;non-dropping-particle&quot;:&quot;&quot;},{&quot;family&quot;:&quot;Zhou&quot;,&quot;given&quot;:&quot;Xue&quot;,&quot;parse-names&quot;:false,&quot;dropping-particle&quot;:&quot;&quot;,&quot;non-dropping-particle&quot;:&quot;&quot;},{&quot;family&quot;:&quot;Yuan&quot;,&quot;given&quot;:&quot;Xuezhi&quot;,&quot;parse-names&quot;:false,&quot;dropping-particle&quot;:&quot;&quot;,&quot;non-dropping-particle&quot;:&quot;&quot;},{&quot;family&quot;:&quot;Zhang&quot;,&quot;given&quot;:&quot;Liang&quot;,&quot;parse-names&quot;:false,&quot;dropping-particle&quot;:&quot;&quot;,&quot;non-dropping-particle&quot;:&quot;&quot;},{&quot;family&quot;:&quot;Xiao&quot;,&quot;given&quot;:&quot;Xue&quot;,&quot;parse-names&quot;:false,&quot;dropping-particle&quot;:&quot;&quot;,&quot;non-dropping-particle&quot;:&quot;&quot;},{&quot;family&quot;:&quot;Zhu&quot;,&quot;given&quot;:&quot;Jiangyu&quot;,&quot;parse-names&quot;:false,&quot;dropping-particle&quot;:&quot;&quot;,&quot;non-dropping-particle&quot;:&quot;&quot;},{&quot;family&quot;:&quot;Cheng&quot;,&quot;given&quot;:&quot;Weiwei&quot;,&quot;parse-names&quot;:false,&quot;dropping-particle&quot;:&quot;&quot;,&quot;non-dropping-particle&quot;:&quot;&quot;}],&quot;container-title&quot;:&quot;Foods&quot;,&quot;DOI&quot;:&quot;10.3390/foods14234111&quot;,&quot;ISSN&quot;:&quot;23048158&quot;,&quot;issued&quot;:{&quot;date-parts&quot;:[[2025,12,1]]},&quot;abstract&quot;:&quot;Food safety and quality are paramount global concerns, with the complexities of the modern supply chain demanding advanced technologies for monitoring, preservation, and decontamination. Conventional methods often fall short due to limitations in speed, sensitivity, cost, and functionality. Metal–organic frameworks (MOFs), a class of crystalline porous materials, have emerged as a highly universal platform to address these challenges, owing to their unprecedented structural tunability, ultrahigh surface areas, and tailorable chemical functionalities. This comprehensive review details the state-of-the-art applications of multifunctional MOFs across the entire spectrum of food safety and quality enhancement. First, the review details the application of MOFs in advanced food analysis, covering their transformative roles as sorbents in sample preparation (e.g., solid-phase extraction and microextraction), as novel stationary phases in chromatography, and as the core components of highly sensitive sensing platforms, including luminescent, colorimetric, electrochemical, and SERS-based sensors for contaminant detection. Subsequently, the role of MOFs in food preservation and packaging is explored, highlighting their use in active packaging systems for ethylene scavenging and controlled antimicrobial release, in intelligent packaging for visual spoilage indication, and as functional fillers for enhancing the barrier properties of packaging materials. Furthermore, the review examines the direct application of MOFs in food processing for the selective adsorptive removal of contaminants from complex food matrices (such as oils and beverages) and as robust, recyclable heterogeneous catalysts. Finally, a critical discussion is presented on the significant challenges that impede widespread adoption. These include concerns regarding biocompatibility and toxicology, issues of long-term stability in complex food matrices, and the hurdles of achieving cost-effective, scalable synthesis. This review not only summarizes recent progress but also provides a forward-looking perspective on the interdisciplinary efforts required to translate these promising nanomaterials from laboratory research into practical, real-world solutions for a safer and higher-quality global food supply.&quot;,&quot;publisher&quot;:&quot;Multidisciplinary Digital Publishing Institute (MDPI)&quot;,&quot;issue&quot;:&quot;23&quot;,&quot;volume&quot;:&quot;14&quot;,&quot;container-title-short&quot;:&quot;&quot;},&quot;isTemporary&quot;:false}]},{&quot;citationID&quot;:&quot;MENDELEY_CITATION_5fd675b7-3bdd-4e3a-8c52-15868c5abc06&quot;,&quot;properties&quot;:{&quot;noteIndex&quot;:0},&quot;isEdited&quot;:false,&quot;manualOverride&quot;:{&quot;isManuallyOverridden&quot;:false,&quot;citeprocText&quot;:&quot;[3], [7]&quot;,&quot;manualOverrideText&quot;:&quot;&quot;},&quot;citationTag&quot;:&quot;MENDELEY_CITATION_v3_eyJjaXRhdGlvbklEIjoiTUVOREVMRVlfQ0lUQVRJT05fNWZkNjc1YjctM2JkZC00ZTNhLThjNTItMTU4NjhjNWFiYzA2IiwicHJvcGVydGllcyI6eyJub3RlSW5kZXgiOjB9LCJpc0VkaXRlZCI6ZmFsc2UsIm1hbnVhbE92ZXJyaWRlIjp7ImlzTWFudWFsbHlPdmVycmlkZGVuIjpmYWxzZSwiY2l0ZXByb2NUZXh0IjoiWzNdLCBbN10iLCJtYW51YWxPdmVycmlkZVRleHQiOiIifSwiY2l0YXRpb25JdGVtcyI6W3siaWQiOiI2ZGVkYWFlOS0yZDczLTM2NDEtOGI4NC03MGU4MDYzNDJmODEiLCJpdGVtRGF0YSI6eyJ0eXBlIjoiYXJ0aWNsZS1qb3VybmFsIiwiaWQiOiI2ZGVkYWFlOS0yZDczLTM2NDEtOGI4NC03MGU4MDYzNDJmODEiLCJ0aXRsZSI6IlBob3RvYWN0aXZhdGVkIG11bHRpbW9kYWwgYW50aW1pY3JvYmlhbCBiaW9wb2x5bWVyIGZpbG1zOiBzeW5lcmdpZXMsIGlubm92YXRpb25zLCBhbmQgc3VzdGFpbmFibGUgaW50ZWxsaWdlbnQgZm9vZCBwYWNrYWdpbmciLCJhdXRob3IiOlt7ImZhbWlseSI6IllhbmciLCJnaXZlbiI6Ikp1biIsInBhcnNlLW5hbWVzIjpmYWxzZSwiZHJvcHBpbmctcGFydGljbGUiOiIiLCJub24tZHJvcHBpbmctcGFydGljbGUiOiIifSx7ImZhbWlseSI6IlJoaW0iLCJnaXZlbiI6IkpvbmcgV2hhbiIsInBhcnNlLW5hbWVzIjpmYWxzZSwiZHJvcHBpbmctcGFydGljbGUiOiIiLCJub24tZHJvcHBpbmctcGFydGljbGUiOiIifSx7ImZhbWlseSI6IkphZmFyaSIsImdpdmVuIjoiU2VpZCBNYWhkaSIsInBhcnNlLW5hbWVzIjpmYWxzZSwiZHJvcHBpbmctcGFydGljbGUiOiIiLCJub24tZHJvcHBpbmctcGFydGljbGUiOiIifSx7ImZhbWlseSI6IlpoYW5nIiwiZ2l2ZW4iOiJXYW5saSIsInBhcnNlLW5hbWVzIjpmYWxzZSwiZHJvcHBpbmctcGFydGljbGUiOiIiLCJub24tZHJvcHBpbmctcGFydGljbGUiOiIifV0sImNvbnRhaW5lci10aXRsZSI6IkFkdmFuY2VkIENvbXBvc2l0ZXMgYW5kIEh5YnJpZCBNYXRlcmlhbHMiLCJET0kiOiIxMC4xMDA3L3M0MjExNC0wMjUtMDE0MzgtMyIsIklTU04iOiIyNTIyMDEzNiIsImlzc3VlZCI6eyJkYXRlLXBhcnRzIjpbWzIwMjUsMTAsMV1dfSwiYWJzdHJhY3QiOiJCaW9wb2x5bWVyLWJhc2VkIGZvb2QgcGFja2FnaW5nIGZpbG1zIChGUEZzKSBoYXZlIGVtZXJnZWQgYXMgcHJvbWlzaW5nIHN1c3RhaW5hYmxlIHN1YnN0aXR1dGVzIGZvciBwZXRyb2xldW0tZGVyaXZlZCBtYXRlcmlhbHMsIG93aW5nIHRvIHRoZWlyIGJpb2RlZ3JhZGFiaWxpdHksIGJpb2NvbXBhdGliaWxpdHksIGFuZCBjb3N0LWVmZmVjdGl2ZW5lc3MuIEhvd2V2ZXIsIHRoZWlyIGluaGVyZW50IGxpbWl0YXRpb25zIGluIHBoeXNpY29jaGVtaWNhbCBwcm9wZXJ0aWVzIG5lY2Vzc2l0YXRlIGZ1bmN0aW9uYWwgZW5oYW5jZW1lbnRzIHRvIG1lZXQgc3RyaW5nZW50IHJlcXVpcmVtZW50cyBmb3IgZm9vZCBwcmVzZXJ2YXRpb24uIFRoaXMgcmV2aWV3IHN5c3RlbWF0aWNhbGx5IGludmVzdGlnYXRlcyB0aGUgaW50ZWdyYXRpb24gb2YgcGhvdG90aGVybWFsIChQVEEpLCBwaG90b2R5bmFtaWMgKFBESSksIGFuZCBwaG90b2NhdGFseXRpYyAoUENBKSBhZGRpdGl2ZXMgaW50byBiaW9wb2x5bWVyIG1hdHJpY2VzLCB3aGljaCBzeW5lcmdpc3RpY2FsbHkgY29uZmVyIGxpZ2h0LWFjdGl2YXRlZCBhbnRpbWljcm9iaWFsIGFjdGl2aXR5LCBhbnRpb3hpZGFudCBlZmZlY3RzLCBhbmQgc3RydWN0dXJhbCByZWluZm9yY2VtZW50LiBXZSBlbHVjaWRhdGUgdGhlIHVuZGVybHlpbmcgbWVjaGFuaXNtcywgZm9jdXNpbmcgb24gcmVhY3RpdmUgb3h5Z2VuIHNwZWNpZXMgKFJPUykgZ2VuZXJhdGlvbiBhbmQgbG9jYWxpemVkIGh5cGVydGhlcm1pYSB0aGF0IGRpc3J1cHQgbWljcm9iaWFsIGludGVncml0eS4gS2V5IGFkdmFuY2VtZW50cyBpbmNsdWRlIGh5YnJpZCBzeXN0ZW1zIChlLmcuLCBQVEEvUERJIGNvbXBvc2l0ZXMsIHN1c3RhaW5lZC1yZWxlYXNlIHBsYXRmb3JtcywgYW5kIG11bHRpZnVuY3Rpb25hbCBtZXRhbOKAk29yZ2FuaWMgZnJhbWV3b3JrcyBbTU9Gc10pIHRoYXQgYWNoaWV2ZSA+IDk5JSBpbmhpYml0aW9uIG9mIHBhdGhvZ2Vucy4gTWF0ZXJpYWwgaW5ub3ZhdGlvbnPigJRpbmNsdWRpbmcgY3VyY3VtaW4tzrItY3ljbG9kZXh0cmluIGNvbXBsZXhlcywgcG9seWRvcGFtaW5lIG5hbm9wYXJ0aWNsZXMsIGFuZCBjYXJib24gbmFub3R1YmUgaHlicmlkc+KAlGFkZHJlc3MgY3JpdGljYWwgY2hhbGxlbmdlcyAoZS5nLiwgcGhvdG9zZW5zaXRpemVyIGh5ZHJvcGhvYmljaXR5LCBuYW5vcGFydGljbGUgYWdncmVnYXRpb24pIHdoaWxlIGVuaGFuY2luZyBtZWNoYW5pY2FsIHN0cmVuZ3RoLCBiYXJyaWVyIHByb3BlcnRpZXMsIGFuZCBjb250cm9sbGVkIHJlbGVhc2UuIFBob3RvYWN0aXZhdGVkIEZQRnMgZnVydGhlciBleGhpYml0IGR1YWwgZnVuY3Rpb25hbGl0eTogZW5hYmxpbmcgcmVhbC10aW1lIGZyZXNobmVzcyBtb25pdG9yaW5nIHZpYSBwSC1yZXNwb25zaXZlIGluZGljYXRvcnMgYW5kIGRlbGF5aW5nIGZydWl0IHNlbmVzY2VuY2UgdGhyb3VnaCBldGh5bGVuZSBkZWdyYWRhdGlvbi4gRW1lcmdpbmcgc3RyYXRlZ2llcyBjb21iaW5pbmcgUERJLCBQQ0EsIGFuZCBQVEEsIGFsb25nc2lkZSBsaWdodC10cmlnZ2VyZWQgZ2FzZW91cyBhbnRpbWljcm9iaWFscywgaG9sZCBwcm9taXNlIGZvciBuZXh0LWdlbmVyYXRpb24gc21hcnQgcGFja2FnaW5nLiBEZXNwaXRlIHRoZXNlIHByb2dyZXNzLCBjaGFsbGVuZ2VzIHBlcnNpc3Q6IGluc3VmZmljaWVudCBsaWdodCBwZW5ldHJhdGlvbiBpbiBjb21wbGV4IGZvb2QgbWF0cmljZXMsIHBvdGVudGlhbCBmb29kIHF1YWxpdHkgZGVncmFkYXRpb24gdW5kZXIgcHJvbG9uZ2VkL2hpZ2gtaW50ZW5zaXR5IGlycmFkaWF0aW9uLCBhbmQgb3h5Z2VuIGRlcGVuZGVuY2Ugb2YgUk9TIGdlbmVyYXRpb24uIEZ1dHVyZSByZXNlYXJjaCBzaG91bGQgdGFyZ2V0IHRoZXNlIGxpbWl0YXRpb25zIHRvIGVuaGFuY2UgdGhlIHByYWN0aWNhbGl0eSBhbmQgc2FmZXR5IG9mIGxpZ2h0LXJlc3BvbnNpdmUgcGFja2FnaW5nLiBUaGlzIHJldmlldyBwcm92aWRlcyBhIGNyaXRpY2FsIHJvYWRtYXAgYnJpZGdpbmcgbWF0ZXJpYWwgc2NpZW5jZSBhbmQgZm9vZCB0ZWNobm9sb2d5LCBmYWNpbGl0YXRpbmcgdGhlIGRldmVsb3BtZW50IG9mIGVjby1mcmllbmRseSwgaGlnaC1wZXJmb3JtYW5jZSBiaW9wb2x5bWVyIGZpbG1zIGZvciBlbnN1cmluZyBmb29kIHNhZmV0eSBhbmQgZXh0ZW5kaW5nIHNoZWxmIGxpZmUuIiwicHVibGlzaGVyIjoiU3ByaW5nZXIgU2NpZW5jZSBhbmQgQnVzaW5lc3MgTWVkaWEgQi5WLiIsImlzc3VlIjoiNSIsInZvbHVtZSI6IjgiLCJjb250YWluZXItdGl0bGUtc2hvcnQiOiJBZHYuIENvbXBvcy4gSHlicmlkIE1hdGVyLiJ9LCJpc1RlbXBvcmFyeSI6ZmFsc2V9LHsiaWQiOiI0MTk2MzZlMy0xOTJiLTMzZjctYjc3ZC1mYmI4ZTA5YTQyM2IiLCJpdGVtRGF0YSI6eyJ0eXBlIjoiYXJ0aWNsZSIsImlkIjoiNDE5NjM2ZTMtMTkyYi0zM2Y3LWI3N2QtZmJiOGUwOWE0MjNiIiwidGl0bGUiOiJNdWx0aWZ1bmN0aW9uYWwgTWV0YWzigJNPcmdhbmljIEZyYW1ld29ya3MgZm9yIEVuaGFuY2luZyBGb29kIFNhZmV0eSBhbmQgUXVhbGl0eTogQSBDb21wcmVoZW5zaXZlIFJldmlldyIsImF1dGhvciI6W3siZmFtaWx5IjoiSmlhbmciLCJnaXZlbiI6IldlaW5hIiwicGFyc2UtbmFtZXMiOmZhbHNlLCJkcm9wcGluZy1wYXJ0aWNsZSI6IiIsIm5vbi1kcm9wcGluZy1wYXJ0aWNsZSI6IiJ9LHsiZmFtaWx5IjoiWmhvdSIsImdpdmVuIjoiWHVlIiwicGFyc2UtbmFtZXMiOmZhbHNlLCJkcm9wcGluZy1wYXJ0aWNsZSI6IiIsIm5vbi1kcm9wcGluZy1wYXJ0aWNsZSI6IiJ9LHsiZmFtaWx5IjoiWXVhbiIsImdpdmVuIjoiWHVlemhpIiwicGFyc2UtbmFtZXMiOmZhbHNlLCJkcm9wcGluZy1wYXJ0aWNsZSI6IiIsIm5vbi1kcm9wcGluZy1wYXJ0aWNsZSI6IiJ9LHsiZmFtaWx5IjoiWmhhbmciLCJnaXZlbiI6IkxpYW5nIiwicGFyc2UtbmFtZXMiOmZhbHNlLCJkcm9wcGluZy1wYXJ0aWNsZSI6IiIsIm5vbi1kcm9wcGluZy1wYXJ0aWNsZSI6IiJ9LHsiZmFtaWx5IjoiWGlhbyIsImdpdmVuIjoiWHVlIiwicGFyc2UtbmFtZXMiOmZhbHNlLCJkcm9wcGluZy1wYXJ0aWNsZSI6IiIsIm5vbi1kcm9wcGluZy1wYXJ0aWNsZSI6IiJ9LHsiZmFtaWx5IjoiWmh1IiwiZ2l2ZW4iOiJKaWFuZ3l1IiwicGFyc2UtbmFtZXMiOmZhbHNlLCJkcm9wcGluZy1wYXJ0aWNsZSI6IiIsIm5vbi1kcm9wcGluZy1wYXJ0aWNsZSI6IiJ9LHsiZmFtaWx5IjoiQ2hlbmciLCJnaXZlbiI6IldlaXdlaSIsInBhcnNlLW5hbWVzIjpmYWxzZSwiZHJvcHBpbmctcGFydGljbGUiOiIiLCJub24tZHJvcHBpbmctcGFydGljbGUiOiIifV0sImNvbnRhaW5lci10aXRsZSI6IkZvb2RzIiwiRE9JIjoiMTAuMzM5MC9mb29kczE0MjM0MTExIiwiSVNTTiI6IjIzMDQ4MTU4IiwiaXNzdWVkIjp7ImRhdGUtcGFydHMiOltbMjAyNSwxMiwxXV19LCJhYnN0cmFjdCI6IkZvb2Qgc2FmZXR5IGFuZCBxdWFsaXR5IGFyZSBwYXJhbW91bnQgZ2xvYmFsIGNvbmNlcm5zLCB3aXRoIHRoZSBjb21wbGV4aXRpZXMgb2YgdGhlIG1vZGVybiBzdXBwbHkgY2hhaW4gZGVtYW5kaW5nIGFkdmFuY2VkIHRlY2hub2xvZ2llcyBmb3IgbW9uaXRvcmluZywgcHJlc2VydmF0aW9uLCBhbmQgZGVjb250YW1pbmF0aW9uLiBDb252ZW50aW9uYWwgbWV0aG9kcyBvZnRlbiBmYWxsIHNob3J0IGR1ZSB0byBsaW1pdGF0aW9ucyBpbiBzcGVlZCwgc2Vuc2l0aXZpdHksIGNvc3QsIGFuZCBmdW5jdGlvbmFsaXR5LiBNZXRhbOKAk29yZ2FuaWMgZnJhbWV3b3JrcyAoTU9GcyksIGEgY2xhc3Mgb2YgY3J5c3RhbGxpbmUgcG9yb3VzIG1hdGVyaWFscywgaGF2ZSBlbWVyZ2VkIGFzIGEgaGlnaGx5IHVuaXZlcnNhbCBwbGF0Zm9ybSB0byBhZGRyZXNzIHRoZXNlIGNoYWxsZW5nZXMsIG93aW5nIHRvIHRoZWlyIHVucHJlY2VkZW50ZWQgc3RydWN0dXJhbCB0dW5hYmlsaXR5LCB1bHRyYWhpZ2ggc3VyZmFjZSBhcmVhcywgYW5kIHRhaWxvcmFibGUgY2hlbWljYWwgZnVuY3Rpb25hbGl0aWVzLiBUaGlzIGNvbXByZWhlbnNpdmUgcmV2aWV3IGRldGFpbHMgdGhlIHN0YXRlLW9mLXRoZS1hcnQgYXBwbGljYXRpb25zIG9mIG11bHRpZnVuY3Rpb25hbCBNT0ZzIGFjcm9zcyB0aGUgZW50aXJlIHNwZWN0cnVtIG9mIGZvb2Qgc2FmZXR5IGFuZCBxdWFsaXR5IGVuaGFuY2VtZW50LiBGaXJzdCwgdGhlIHJldmlldyBkZXRhaWxzIHRoZSBhcHBsaWNhdGlvbiBvZiBNT0ZzIGluIGFkdmFuY2VkIGZvb2QgYW5hbHlzaXMsIGNvdmVyaW5nIHRoZWlyIHRyYW5zZm9ybWF0aXZlIHJvbGVzIGFzIHNvcmJlbnRzIGluIHNhbXBsZSBwcmVwYXJhdGlvbiAoZS5nLiwgc29saWQtcGhhc2UgZXh0cmFjdGlvbiBhbmQgbWljcm9leHRyYWN0aW9uKSwgYXMgbm92ZWwgc3RhdGlvbmFyeSBwaGFzZXMgaW4gY2hyb21hdG9ncmFwaHksIGFuZCBhcyB0aGUgY29yZSBjb21wb25lbnRzIG9mIGhpZ2hseSBzZW5zaXRpdmUgc2Vuc2luZyBwbGF0Zm9ybXMsIGluY2x1ZGluZyBsdW1pbmVzY2VudCwgY29sb3JpbWV0cmljLCBlbGVjdHJvY2hlbWljYWwsIGFuZCBTRVJTLWJhc2VkIHNlbnNvcnMgZm9yIGNvbnRhbWluYW50IGRldGVjdGlvbi4gU3Vic2VxdWVudGx5LCB0aGUgcm9sZSBvZiBNT0ZzIGluIGZvb2QgcHJlc2VydmF0aW9uIGFuZCBwYWNrYWdpbmcgaXMgZXhwbG9yZWQsIGhpZ2hsaWdodGluZyB0aGVpciB1c2UgaW4gYWN0aXZlIHBhY2thZ2luZyBzeXN0ZW1zIGZvciBldGh5bGVuZSBzY2F2ZW5naW5nIGFuZCBjb250cm9sbGVkIGFudGltaWNyb2JpYWwgcmVsZWFzZSwgaW4gaW50ZWxsaWdlbnQgcGFja2FnaW5nIGZvciB2aXN1YWwgc3BvaWxhZ2UgaW5kaWNhdGlvbiwgYW5kIGFzIGZ1bmN0aW9uYWwgZmlsbGVycyBmb3IgZW5oYW5jaW5nIHRoZSBiYXJyaWVyIHByb3BlcnRpZXMgb2YgcGFja2FnaW5nIG1hdGVyaWFscy4gRnVydGhlcm1vcmUsIHRoZSByZXZpZXcgZXhhbWluZXMgdGhlIGRpcmVjdCBhcHBsaWNhdGlvbiBvZiBNT0ZzIGluIGZvb2QgcHJvY2Vzc2luZyBmb3IgdGhlIHNlbGVjdGl2ZSBhZHNvcnB0aXZlIHJlbW92YWwgb2YgY29udGFtaW5hbnRzIGZyb20gY29tcGxleCBmb29kIG1hdHJpY2VzIChzdWNoIGFzIG9pbHMgYW5kIGJldmVyYWdlcykgYW5kIGFzIHJvYnVzdCwgcmVjeWNsYWJsZSBoZXRlcm9nZW5lb3VzIGNhdGFseXN0cy4gRmluYWxseSwgYSBjcml0aWNhbCBkaXNjdXNzaW9uIGlzIHByZXNlbnRlZCBvbiB0aGUgc2lnbmlmaWNhbnQgY2hhbGxlbmdlcyB0aGF0IGltcGVkZSB3aWRlc3ByZWFkIGFkb3B0aW9uLiBUaGVzZSBpbmNsdWRlIGNvbmNlcm5zIHJlZ2FyZGluZyBiaW9jb21wYXRpYmlsaXR5IGFuZCB0b3hpY29sb2d5LCBpc3N1ZXMgb2YgbG9uZy10ZXJtIHN0YWJpbGl0eSBpbiBjb21wbGV4IGZvb2QgbWF0cmljZXMsIGFuZCB0aGUgaHVyZGxlcyBvZiBhY2hpZXZpbmcgY29zdC1lZmZlY3RpdmUsIHNjYWxhYmxlIHN5bnRoZXNpcy4gVGhpcyByZXZpZXcgbm90IG9ubHkgc3VtbWFyaXplcyByZWNlbnQgcHJvZ3Jlc3MgYnV0IGFsc28gcHJvdmlkZXMgYSBmb3J3YXJkLWxvb2tpbmcgcGVyc3BlY3RpdmUgb24gdGhlIGludGVyZGlzY2lwbGluYXJ5IGVmZm9ydHMgcmVxdWlyZWQgdG8gdHJhbnNsYXRlIHRoZXNlIHByb21pc2luZyBuYW5vbWF0ZXJpYWxzIGZyb20gbGFib3JhdG9yeSByZXNlYXJjaCBpbnRvIHByYWN0aWNhbCwgcmVhbC13b3JsZCBzb2x1dGlvbnMgZm9yIGEgc2FmZXIgYW5kIGhpZ2hlci1xdWFsaXR5IGdsb2JhbCBmb29kIHN1cHBseS4iLCJwdWJsaXNoZXIiOiJNdWx0aWRpc2NpcGxpbmFyeSBEaWdpdGFsIFB1Ymxpc2hpbmcgSW5zdGl0dXRlIChNRFBJKSIsImlzc3VlIjoiMjMiLCJ2b2x1bWUiOiIxNCIsImNvbnRhaW5lci10aXRsZS1zaG9ydCI6IiJ9LCJpc1RlbXBvcmFyeSI6ZmFsc2V9XX0=&quot;,&quot;citationItems&quot;:[{&quot;id&quot;:&quot;6dedaae9-2d73-3641-8b84-70e806342f81&quot;,&quot;itemData&quot;:{&quot;type&quot;:&quot;article-journal&quot;,&quot;id&quot;:&quot;6dedaae9-2d73-3641-8b84-70e806342f81&quot;,&quot;title&quot;:&quot;Photoactivated multimodal antimicrobial biopolymer films: synergies, innovations, and sustainable intelligent food packaging&quot;,&quot;author&quot;:[{&quot;family&quot;:&quot;Yang&quot;,&quot;given&quot;:&quot;Jun&quot;,&quot;parse-names&quot;:false,&quot;dropping-particle&quot;:&quot;&quot;,&quot;non-dropping-particle&quot;:&quot;&quot;},{&quot;family&quot;:&quot;Rhim&quot;,&quot;given&quot;:&quot;Jong Whan&quot;,&quot;parse-names&quot;:false,&quot;dropping-particle&quot;:&quot;&quot;,&quot;non-dropping-particle&quot;:&quot;&quot;},{&quot;family&quot;:&quot;Jafari&quot;,&quot;given&quot;:&quot;Seid Mahdi&quot;,&quot;parse-names&quot;:false,&quot;dropping-particle&quot;:&quot;&quot;,&quot;non-dropping-particle&quot;:&quot;&quot;},{&quot;family&quot;:&quot;Zhang&quot;,&quot;given&quot;:&quot;Wanli&quot;,&quot;parse-names&quot;:false,&quot;dropping-particle&quot;:&quot;&quot;,&quot;non-dropping-particle&quot;:&quot;&quot;}],&quot;container-title&quot;:&quot;Advanced Composites and Hybrid Materials&quot;,&quot;DOI&quot;:&quot;10.1007/s42114-025-01438-3&quot;,&quot;ISSN&quot;:&quot;25220136&quot;,&quot;issued&quot;:{&quot;date-parts&quot;:[[2025,10,1]]},&quot;abstract&quot;:&quot;Biopolymer-based food packaging films (FPFs) have emerged as promising sustainable substitutes for petroleum-derived materials, owing to their biodegradability, biocompatibility, and cost-effectiveness. However, their inherent limitations in physicochemical properties necessitate functional enhancements to meet stringent requirements for food preservation. This review systematically investigates the integration of photothermal (PTA), photodynamic (PDI), and photocatalytic (PCA) additives into biopolymer matrices, which synergistically confer light-activated antimicrobial activity, antioxidant effects, and structural reinforcement. We elucidate the underlying mechanisms, focusing on reactive oxygen species (ROS) generation and localized hyperthermia that disrupt microbial integrity. Key advancements include hybrid systems (e.g., PTA/PDI composites, sustained-release platforms, and multifunctional metal–organic frameworks [MOFs]) that achieve &gt; 99% inhibition of pathogens. Material innovations—including curcumin-β-cyclodextrin complexes, polydopamine nanoparticles, and carbon nanotube hybrids—address critical challenges (e.g., photosensitizer hydrophobicity, nanoparticle aggregation) while enhancing mechanical strength, barrier properties, and controlled release. Photoactivated FPFs further exhibit dual functionality: enabling real-time freshness monitoring via pH-responsive indicators and delaying fruit senescence through ethylene degradation. Emerging strategies combining PDI, PCA, and PTA, alongside light-triggered gaseous antimicrobials, hold promise for next-generation smart packaging. Despite these progress, challenges persist: insufficient light penetration in complex food matrices, potential food quality degradation under prolonged/high-intensity irradiation, and oxygen dependence of ROS generation. Future research should target these limitations to enhance the practicality and safety of light-responsive packaging. This review provides a critical roadmap bridging material science and food technology, facilitating the development of eco-friendly, high-performance biopolymer films for ensuring food safety and extending shelf life.&quot;,&quot;publisher&quot;:&quot;Springer Science and Business Media B.V.&quot;,&quot;issue&quot;:&quot;5&quot;,&quot;volume&quot;:&quot;8&quot;,&quot;container-title-short&quot;:&quot;Adv. Compos. Hybrid Mater.&quot;},&quot;isTemporary&quot;:false},{&quot;id&quot;:&quot;419636e3-192b-33f7-b77d-fbb8e09a423b&quot;,&quot;itemData&quot;:{&quot;type&quot;:&quot;article&quot;,&quot;id&quot;:&quot;419636e3-192b-33f7-b77d-fbb8e09a423b&quot;,&quot;title&quot;:&quot;Multifunctional Metal–Organic Frameworks for Enhancing Food Safety and Quality: A Comprehensive Review&quot;,&quot;author&quot;:[{&quot;family&quot;:&quot;Jiang&quot;,&quot;given&quot;:&quot;Weina&quot;,&quot;parse-names&quot;:false,&quot;dropping-particle&quot;:&quot;&quot;,&quot;non-dropping-particle&quot;:&quot;&quot;},{&quot;family&quot;:&quot;Zhou&quot;,&quot;given&quot;:&quot;Xue&quot;,&quot;parse-names&quot;:false,&quot;dropping-particle&quot;:&quot;&quot;,&quot;non-dropping-particle&quot;:&quot;&quot;},{&quot;family&quot;:&quot;Yuan&quot;,&quot;given&quot;:&quot;Xuezhi&quot;,&quot;parse-names&quot;:false,&quot;dropping-particle&quot;:&quot;&quot;,&quot;non-dropping-particle&quot;:&quot;&quot;},{&quot;family&quot;:&quot;Zhang&quot;,&quot;given&quot;:&quot;Liang&quot;,&quot;parse-names&quot;:false,&quot;dropping-particle&quot;:&quot;&quot;,&quot;non-dropping-particle&quot;:&quot;&quot;},{&quot;family&quot;:&quot;Xiao&quot;,&quot;given&quot;:&quot;Xue&quot;,&quot;parse-names&quot;:false,&quot;dropping-particle&quot;:&quot;&quot;,&quot;non-dropping-particle&quot;:&quot;&quot;},{&quot;family&quot;:&quot;Zhu&quot;,&quot;given&quot;:&quot;Jiangyu&quot;,&quot;parse-names&quot;:false,&quot;dropping-particle&quot;:&quot;&quot;,&quot;non-dropping-particle&quot;:&quot;&quot;},{&quot;family&quot;:&quot;Cheng&quot;,&quot;given&quot;:&quot;Weiwei&quot;,&quot;parse-names&quot;:false,&quot;dropping-particle&quot;:&quot;&quot;,&quot;non-dropping-particle&quot;:&quot;&quot;}],&quot;container-title&quot;:&quot;Foods&quot;,&quot;DOI&quot;:&quot;10.3390/foods14234111&quot;,&quot;ISSN&quot;:&quot;23048158&quot;,&quot;issued&quot;:{&quot;date-parts&quot;:[[2025,12,1]]},&quot;abstract&quot;:&quot;Food safety and quality are paramount global concerns, with the complexities of the modern supply chain demanding advanced technologies for monitoring, preservation, and decontamination. Conventional methods often fall short due to limitations in speed, sensitivity, cost, and functionality. Metal–organic frameworks (MOFs), a class of crystalline porous materials, have emerged as a highly universal platform to address these challenges, owing to their unprecedented structural tunability, ultrahigh surface areas, and tailorable chemical functionalities. This comprehensive review details the state-of-the-art applications of multifunctional MOFs across the entire spectrum of food safety and quality enhancement. First, the review details the application of MOFs in advanced food analysis, covering their transformative roles as sorbents in sample preparation (e.g., solid-phase extraction and microextraction), as novel stationary phases in chromatography, and as the core components of highly sensitive sensing platforms, including luminescent, colorimetric, electrochemical, and SERS-based sensors for contaminant detection. Subsequently, the role of MOFs in food preservation and packaging is explored, highlighting their use in active packaging systems for ethylene scavenging and controlled antimicrobial release, in intelligent packaging for visual spoilage indication, and as functional fillers for enhancing the barrier properties of packaging materials. Furthermore, the review examines the direct application of MOFs in food processing for the selective adsorptive removal of contaminants from complex food matrices (such as oils and beverages) and as robust, recyclable heterogeneous catalysts. Finally, a critical discussion is presented on the significant challenges that impede widespread adoption. These include concerns regarding biocompatibility and toxicology, issues of long-term stability in complex food matrices, and the hurdles of achieving cost-effective, scalable synthesis. This review not only summarizes recent progress but also provides a forward-looking perspective on the interdisciplinary efforts required to translate these promising nanomaterials from laboratory research into practical, real-world solutions for a safer and higher-quality global food supply.&quot;,&quot;publisher&quot;:&quot;Multidisciplinary Digital Publishing Institute (MDPI)&quot;,&quot;issue&quot;:&quot;23&quot;,&quot;volume&quot;:&quot;14&quot;,&quot;container-title-short&quot;:&quot;&quot;},&quot;isTemporary&quot;:false}]},{&quot;citationID&quot;:&quot;MENDELEY_CITATION_59da088b-f55f-4de9-8fbe-db2545e7bd6d&quot;,&quot;properties&quot;:{&quot;noteIndex&quot;:0},&quot;isEdited&quot;:false,&quot;manualOverride&quot;:{&quot;isManuallyOverridden&quot;:false,&quot;citeprocText&quot;:&quot;[1]&quot;,&quot;manualOverrideText&quot;:&quot;&quot;},&quot;citationTag&quot;:&quot;MENDELEY_CITATION_v3_eyJjaXRhdGlvbklEIjoiTUVOREVMRVlfQ0lUQVRJT05fNTlkYTA4OGItZjU1Zi00ZGU5LThmYmUtZGIyNTQ1ZTdiZDZkIiwicHJvcGVydGllcyI6eyJub3RlSW5kZXgiOjB9LCJpc0VkaXRlZCI6ZmFsc2UsIm1hbnVhbE92ZXJyaWRlIjp7ImlzTWFudWFsbHlPdmVycmlkZGVuIjpmYWxzZSwiY2l0ZXByb2NUZXh0IjoiWzFdIiwibWFudWFsT3ZlcnJpZGVUZXh0IjoiIn0sImNpdGF0aW9uSXRlbXMiOlt7ImlkIjoiZTIzZmE1NjctZDk0Ny0zOWRjLWExZDEtNmRiYWFiNWVkOTc5IiwiaXRlbURhdGEiOnsidHlwZSI6ImFydGljbGUiLCJpZCI6ImUyM2ZhNTY3LWQ5NDctMzlkYy1hMWQxLTZkYmFhYjVlZDk3OSIsInRpdGxlIjoiSW1wcm92aW5nIHRoZSBmdW5jdGlvbmFsaXR5IG9mIGJpb2RlZ3JhZGFibGUgZm9vZCBwYWNrYWdpbmcgbWF0ZXJpYWxzIHZpYSBwb3JvdXMgbmFub21hdGVyaWFscyIsImF1dGhvciI6W3siZmFtaWx5IjoiSmFmYXJ6YWRlaCIsImdpdmVuIjoiU2hpbWEiLCJwYXJzZS1uYW1lcyI6ZmFsc2UsImRyb3BwaW5nLXBhcnRpY2xlIjoiIiwibm9uLWRyb3BwaW5nLXBhcnRpY2xlIjoiIn0seyJmYW1pbHkiOiJGb3JvdWdoIiwiZ2l2ZW4iOiJNZWhyZGFkIiwicGFyc2UtbmFtZXMiOmZhbHNlLCJkcm9wcGluZy1wYXJ0aWNsZSI6IiIsIm5vbi1kcm9wcGluZy1wYXJ0aWNsZSI6IiJ9LHsiZmFtaWx5IjoiS291emVnYXJhbiIsImdpdmVuIjoiVmFoaWQgSmF2YW4iLCJwYXJzZS1uYW1lcyI6ZmFsc2UsImRyb3BwaW5nLXBhcnRpY2xlIjoiIiwibm9uLWRyb3BwaW5nLXBhcnRpY2xlIjoiIn0seyJmYW1pbHkiOiJaYXJnYXIiLCJnaXZlbiI6Ik1hc291bWVoIiwicGFyc2UtbmFtZXMiOmZhbHNlLCJkcm9wcGluZy1wYXJ0aWNsZSI6IiIsIm5vbi1kcm9wcGluZy1wYXJ0aWNsZSI6IiJ9LHsiZmFtaWx5IjoiR2FyYXZhbmQiLCJnaXZlbiI6IkZhcmhhZCIsInBhcnNlLW5hbWVzIjpmYWxzZSwiZHJvcHBpbmctcGFydGljbGUiOiIiLCJub24tZHJvcHBpbmctcGFydGljbGUiOiIifSx7ImZhbWlseSI6IkF6aXppLUxhbGFiYWRpIiwiZ2l2ZW4iOiJNYXJ5YW0iLCJwYXJzZS1uYW1lcyI6ZmFsc2UsImRyb3BwaW5nLXBhcnRpY2xlIjoiIiwibm9uLWRyb3BwaW5nLXBhcnRpY2xlIjoiIn0seyJmYW1pbHkiOiJBYmRvbGxhaGkiLCJnaXZlbiI6Ik1laGRpIiwicGFyc2UtbmFtZXMiOmZhbHNlLCJkcm9wcGluZy1wYXJ0aWNsZSI6IiIsIm5vbi1kcm9wcGluZy1wYXJ0aWNsZSI6IiJ9LHsiZmFtaWx5IjoiSmFmYXJpIiwiZ2l2ZW4iOiJTZWlkIE1haGRpIiwicGFyc2UtbmFtZXMiOmZhbHNlLCJkcm9wcGluZy1wYXJ0aWNsZSI6IiIsIm5vbi1kcm9wcGluZy1wYXJ0aWNsZSI6IiJ9XSwiY29udGFpbmVyLXRpdGxlIjoiQ29tcHJlaGVuc2l2ZSBSZXZpZXdzIGluIEZvb2QgU2NpZW5jZSBhbmQgRm9vZCBTYWZldHkiLCJET0kiOiIxMC4xMTExLzE1NDEtNDMzNy4xMzE2NCIsIklTU04iOiIxNTQxNDMzNyIsIlBNSUQiOiIzNzExNTk0NSIsImlzc3VlZCI6eyJkYXRlLXBhcnRzIjpbWzIwMjMsNywxXV19LCJwYWdlIjoiMjg1MC0yODg2IiwiYWJzdHJhY3QiOiJOb24tYmlvZGVncmFkYWJpbGl0eSBhbmQgZGlzcG9zYWwgcHJvYmxlbXMgYXJlIHRoZSBtYWpvciBjaGFsbGVuZ2VzIGFzc29jaWF0ZWQgd2l0aCBzeW50aGV0aWMgcGxhc3RpYyBwYWNrYWdpbmcuIFRoaXMgcmV2aWV3IGFydGljbGUgZGlzY3Vzc2VzIGEgbmV3IGdlbmVyYXRpb24gb2YgYmlvZGVncmFkYWJsZSBhY3RpdmUgYW5kIHNtYXJ0IHBhY2thZ2luZyBiYXNlZCBvbiBwb3JvdXMgbmFub21hdGVyaWFscyAoUE5NcyksIHdoaWNoIG1haW50YWlucyB0aGUgcXVhbGl0eSBhbmQgZnJlc2huZXNzIG9mIGZvb2QgcHJvZHVjdHMgd2hpbGUgbWVldGluZyBiaW9kZWdyYWRhYmlsaXR5IHJlcXVpcmVtZW50cy4gUE5NcyBoYXZlIHJlY2VudGx5IGdhaW5lZCBzaWduaWZpY2FudCBhdHRlbnRpb24gaW4gdGhlIGZpZWxkIG9mIGZvb2QgcGFja2FnaW5nIGR1ZSB0byB0aGVpciBsYXJnZSBzdXJmYWNlIGFyZWEsIHBlY3VsaWFyIHN0cnVjdHVyZXMsIGZ1bmN0aW9uYWwgZmxleGliaWxpdHksIGFuZCB0aGVybWFsIHN0YWJpbGl0eS4gV2UgcHJlc2VudCBmb3IgdGhlIGZpcnN0IHRpbWUgdGhlIHJlY2VudGx5IHB1Ymxpc2hlZCBsaXRlcmF0dXJlIG9uIHRoZSBpbmNvcnBvcmF0aW9uIG9mIHZhcmlvdXMgUE5NcyBpbnRvIHJlbmV3YWJsZSBtYXRlcmlhbHMgdG8gZGV2ZWxvcCBhZHZhbmNlZCwgZW52aXJvbm1lbnRhbGx5IGZyaWVuZGx5LCBhbmQgaGlnaC1xdWFsaXR5IHBhY2thZ2luZyB0ZWNobm9sb2d5LiBWYXJpb3VzIGVtZXJnaW5nIHBhY2thZ2luZyB0ZWNobm9sb2dpZXMgYXJlIGRpc2N1c3NlZCBpbiB0aGlzIHJldmlldywgYWxvbmcgd2l0aCB0aGVpciBhZHZhbnRhZ2VzIGFuZCBkaXNhZHZhbnRhZ2VzLiBNb3Jlb3ZlciwgaXQgcHJvdmlkZXMgZ2VuZXJhbCBpbmZvcm1hdGlvbiBhYm91dCBQTk1zLCB0aGVpciBjaGFyYWN0ZXJpemF0aW9uLCBhbmQgZmFicmljYXRpb24gbWV0aG9kcy4gSXQgYWxzbyBicmllZmx5IGRlc2NyaWJlcyB0aGUgZWZmZWN0cyBvZiBkaWZmZXJlbnQgUE5NcyBvbiB0aGUgZnVuY3Rpb25hbGl0eSBvZiBiaW9wb2x5bWVyaWMgZmlsbXMuIEZ1cnRoZXJtb3JlLCB3ZSBleGFtaW5lZCBob3cgc21hcnQgcGFja2FnaW5nIGxvYWRlZCB3aXRoIFBOTXMgY2FuIGltcHJvdmUgZm9vZCBzaGVsZiBsaWZlIGFuZCByZWR1Y2UgZm9vZCB3YXN0ZS4gVGhlIHJlc3VsdHMgaW5kaWNhdGUgdGhhdCBQTk1zIHBsYXkgYSBjcml0aWNhbCByb2xlIGluIGltcHJvdmluZyB0aGUgYW50aW1pY3JvYmlhbCwgdGhlcm1hbCwgcGh5c2ljb2NoZW1pY2FsLCBhbmQgbWVjaGFuaWNhbCBwcm9wZXJ0aWVzIG9mIG5hdHVyYWwgcGFja2FnaW5nIG1hdGVyaWFscy4gVGhlc2UgdGFpbG9yLW1hZGUgbWF0ZXJpYWxzIGNhbiBzaW11bHRhbmVvdXNseSBleHRlbmQgdGhlIHNoZWxmIGxpZmUgb2YgZm9vZCB3aGlsZSByZWR1Y2luZyBwbGFzdGljIHVzYWdlIGFuZCBmb29kIHdhc3RlLiIsInB1Ymxpc2hlciI6IkpvaG4gV2lsZXkgYW5kIFNvbnMgSW5jIiwiaXNzdWUiOiI0Iiwidm9sdW1lIjoiMjIiLCJjb250YWluZXItdGl0bGUtc2hvcnQiOiJDb21wci4gUmV2LiBGb29kIFNjaS4gRm9vZCBTYWYuIn0sImlzVGVtcG9yYXJ5IjpmYWxzZX1dfQ==&quot;,&quot;citationItems&quot;:[{&quot;id&quot;:&quot;e23fa567-d947-39dc-a1d1-6dbaab5ed979&quot;,&quot;itemData&quot;:{&quot;type&quot;:&quot;article&quot;,&quot;id&quot;:&quot;e23fa567-d947-39dc-a1d1-6dbaab5ed979&quot;,&quot;title&quot;:&quot;Improving the functionality of biodegradable food packaging materials via porous nanomaterials&quot;,&quot;author&quot;:[{&quot;family&quot;:&quot;Jafarzadeh&quot;,&quot;given&quot;:&quot;Shima&quot;,&quot;parse-names&quot;:false,&quot;dropping-particle&quot;:&quot;&quot;,&quot;non-dropping-particle&quot;:&quot;&quot;},{&quot;family&quot;:&quot;Forough&quot;,&quot;given&quot;:&quot;Mehrdad&quot;,&quot;parse-names&quot;:false,&quot;dropping-particle&quot;:&quot;&quot;,&quot;non-dropping-particle&quot;:&quot;&quot;},{&quot;family&quot;:&quot;Kouzegaran&quot;,&quot;given&quot;:&quot;Vahid Javan&quot;,&quot;parse-names&quot;:false,&quot;dropping-particle&quot;:&quot;&quot;,&quot;non-dropping-particle&quot;:&quot;&quot;},{&quot;family&quot;:&quot;Zargar&quot;,&quot;given&quot;:&quot;Masoumeh&quot;,&quot;parse-names&quot;:false,&quot;dropping-particle&quot;:&quot;&quot;,&quot;non-dropping-particle&quot;:&quot;&quot;},{&quot;family&quot;:&quot;Garavand&quot;,&quot;given&quot;:&quot;Farhad&quot;,&quot;parse-names&quot;:false,&quot;dropping-particle&quot;:&quot;&quot;,&quot;non-dropping-particle&quot;:&quot;&quot;},{&quot;family&quot;:&quot;Azizi-Lalabadi&quot;,&quot;given&quot;:&quot;Maryam&quot;,&quot;parse-names&quot;:false,&quot;dropping-particle&quot;:&quot;&quot;,&quot;non-dropping-particle&quot;:&quot;&quot;},{&quot;family&quot;:&quot;Abdollahi&quot;,&quot;given&quot;:&quot;Mehdi&quot;,&quot;parse-names&quot;:false,&quot;dropping-particle&quot;:&quot;&quot;,&quot;non-dropping-particle&quot;:&quot;&quot;},{&quot;family&quot;:&quot;Jafari&quot;,&quot;given&quot;:&quot;Seid Mahdi&quot;,&quot;parse-names&quot;:false,&quot;dropping-particle&quot;:&quot;&quot;,&quot;non-dropping-particle&quot;:&quot;&quot;}],&quot;container-title&quot;:&quot;Comprehensive Reviews in Food Science and Food Safety&quot;,&quot;DOI&quot;:&quot;10.1111/1541-4337.13164&quot;,&quot;ISSN&quot;:&quot;15414337&quot;,&quot;PMID&quot;:&quot;37115945&quot;,&quot;issued&quot;:{&quot;date-parts&quot;:[[2023,7,1]]},&quot;page&quot;:&quot;2850-2886&quot;,&quot;abstract&quot;:&quot;Non-biodegradability and disposal problems are the major challenges associated with synthetic plastic packaging. This review article discusses a new generation of biodegradable active and smart packaging based on porous nanomaterials (PNMs), which maintains the quality and freshness of food products while meeting biodegradability requirements. PNMs have recently gained significant attention in the field of food packaging due to their large surface area, peculiar structures, functional flexibility, and thermal stability. We present for the first time the recently published literature on the incorporation of various PNMs into renewable materials to develop advanced, environmentally friendly, and high-quality packaging technology. Various emerging packaging technologies are discussed in this review, along with their advantages and disadvantages. Moreover, it provides general information about PNMs, their characterization, and fabrication methods. It also briefly describes the effects of different PNMs on the functionality of biopolymeric films. Furthermore, we examined how smart packaging loaded with PNMs can improve food shelf life and reduce food waste. The results indicate that PNMs play a critical role in improving the antimicrobial, thermal, physicochemical, and mechanical properties of natural packaging materials. These tailor-made materials can simultaneously extend the shelf life of food while reducing plastic usage and food waste.&quot;,&quot;publisher&quot;:&quot;John Wiley and Sons Inc&quot;,&quot;issue&quot;:&quot;4&quot;,&quot;volume&quot;:&quot;22&quot;,&quot;container-title-short&quot;:&quot;Compr. Rev. Food Sci. Food Saf.&quot;},&quot;isTemporary&quot;:false}]},{&quot;citationID&quot;:&quot;MENDELEY_CITATION_a59885d5-f21c-4658-9934-3aabc9899d1e&quot;,&quot;properties&quot;:{&quot;noteIndex&quot;:0},&quot;isEdited&quot;:false,&quot;manualOverride&quot;:{&quot;isManuallyOverridden&quot;:false,&quot;citeprocText&quot;:&quot;[10]&quot;,&quot;manualOverrideText&quot;:&quot;&quot;},&quot;citationTag&quot;:&quot;MENDELEY_CITATION_v3_eyJjaXRhdGlvbklEIjoiTUVOREVMRVlfQ0lUQVRJT05fYTU5ODg1ZDUtZjIxYy00NjU4LTk5MzQtM2FhYmM5ODk5ZDFlIiwicHJvcGVydGllcyI6eyJub3RlSW5kZXgiOjB9LCJpc0VkaXRlZCI6ZmFsc2UsIm1hbnVhbE92ZXJyaWRlIjp7ImlzTWFudWFsbHlPdmVycmlkZGVuIjpmYWxzZSwiY2l0ZXByb2NUZXh0IjoiWzEwXSIsIm1hbnVhbE92ZXJyaWRlVGV4dCI6IiJ9LCJjaXRhdGlvbkl0ZW1zIjpbeyJpZCI6ImNiMWEyYTQzLTNhNjYtM2FiYi1iZmZmLTRkZTQ5MGFjMmUzOCIsIml0ZW1EYXRhIjp7InR5cGUiOiJhcnRpY2xlIiwiaWQiOiJjYjFhMmE0My0zYTY2LTNhYmItYmZmZi00ZGU0OTBhYzJlMzgiLCJ0aXRsZSI6IkFudGhvY3lhbmluLUxvYWRlZCBQb2x5bWVycyBhcyBQcm9taXNpbmcgTmF0dXJlLUJhc2VkLCBSZXNwb25zaXZlLCBhbmQgQmlvYWN0aXZlIE1hdGVyaWFscyIsImF1dGhvciI6W3siZmFtaWx5IjoiUm9zYWxlcy1NdXJpbGxvIiwiZ2l2ZW4iOiJTLiBTLiIsInBhcnNlLW5hbWVzIjpmYWxzZSwiZHJvcHBpbmctcGFydGljbGUiOiIiLCJub24tZHJvcHBpbmctcGFydGljbGUiOiIifSx7ImZhbWlseSI6IlPDoW5jaGV6LUJvZMOzbiIsImdpdmVuIjoiSnVsaWEiLCJwYXJzZS1uYW1lcyI6ZmFsc2UsImRyb3BwaW5nLXBhcnRpY2xlIjoiIiwibm9uLWRyb3BwaW5nLXBhcnRpY2xlIjoiIn0seyJmYW1pbHkiOiJIZXJuw6FuZGV6IE9sbW9zIiwiZ2l2ZW4iOiJTLiBMLiIsInBhcnNlLW5hbWVzIjpmYWxzZSwiZHJvcHBpbmctcGFydGljbGUiOiIiLCJub24tZHJvcHBpbmctcGFydGljbGUiOiIifSx7ImZhbWlseSI6IkliYXJyYS1Ww6F6cXVleiIsImdpdmVuIjoiTS4gRi4iLCJwYXJzZS1uYW1lcyI6ZmFsc2UsImRyb3BwaW5nLXBhcnRpY2xlIjoiIiwibm9uLWRyb3BwaW5nLXBhcnRpY2xlIjoiIn0seyJmYW1pbHkiOiJHdWVycmVyby1SYW3DrXJleiIsImdpdmVuIjoiTC4gRy4iLCJwYXJzZS1uYW1lcyI6ZmFsc2UsImRyb3BwaW5nLXBhcnRpY2xlIjoiIiwibm9uLWRyb3BwaW5nLXBhcnRpY2xlIjoiIn0seyJmYW1pbHkiOiJQw6lyZXotw4FsdmFyZXoiLCJnaXZlbiI6IkwuIiwicGFyc2UtbmFtZXMiOmZhbHNlLCJkcm9wcGluZy1wYXJ0aWNsZSI6IiIsIm5vbi1kcm9wcGluZy1wYXJ0aWNsZSI6IiJ9LHsiZmFtaWx5IjoiVmlsYXMtVmlsZWxhIiwiZ2l2ZW4iOiJKLiBMLiIsInBhcnNlLW5hbWVzIjpmYWxzZSwiZHJvcHBpbmctcGFydGljbGUiOiIiLCJub24tZHJvcHBpbmctcGFydGljbGUiOiIifV0sImNvbnRhaW5lci10aXRsZSI6IlBvbHltZXJzIiwiRE9JIjoiMTAuMzM5MC9wb2x5bTE2MDEwMTYzIiwiSVNTTiI6IjIwNzM0MzYwIiwiaXNzdWVkIjp7ImRhdGUtcGFydHMiOltbMjAyNCwxLDFdXX0sImFic3RyYWN0IjoiQW50aG9jeWFuaW5zIGFyZSBhIHNwZWNpZmljIGdyb3VwIG9mIG1vbGVjdWxlcyBmb3VuZCBpbiBuYXR1cmUgdGhhdCBoYXZlIHJlY2VudGx5IHJlY2VpdmVkIGluY3JlYXNpbmcgYXR0ZW50aW9uIGR1ZSB0byB0aGVpciBpbnRlcmVzdGluZyBiaW9sb2dpY2FsIGFuZCBjb2xvcmltZXRyaWMgcHJvcGVydGllcyB0aGF0IGhhdmUgYmVlbiBzdWNjZXNzZnVsbHkgYXBwbGllZCBpbiBzZXZlcmFsIGZpZWxkcyBzdWNoIGFzIGZvb2QgcHJlc2VydmF0aW9uIGFuZCBiaW9tZWRpY2luZS4gQ29uc2VxdWVudGx5LCByZXZpZXdzIGRldm90ZWQgdG8gYSBnZW5lcmFsIG92ZXJ2aWV3IG9mIHRoZXNlIGZsYXZvbm9pZHMgaGF2ZSBwcm9saWZlcmF0ZWQgaW4gcmVjZW50IHllYXJzLiBNZWFud2hpbGUsIHRoZSBpbmNvcnBvcmF0aW9uIG9mIGFudGhvY3lhbmlucyBpbnRvIHBvbHltZXJpYyBzeXN0ZW1zIGhhcyBiZWNvbWUgYW4gaW50ZXJlc3Rpbmcgc3RyYXRlZ3kgdG8gd2lkZW4gdGhlIGFwcGxpY2FiaWxpdHkgb2YgdGhlc2UgbW9sZWN1bGVzIGFuZCBkZXZlbG9wIG5ldyBzbWFydCBhbmQgZnVuY3Rpb25hbCBwb2x5bWVycyBpbiB0aGUgYWJvdmUgY2l0ZWQgYXJlYXMuIEhvd2V2ZXIsIGFudGhvY3lhbmluLWJhc2VkIHBvbHltZXJzIGhhdmUgYmVlbiBzY2FyY2VseSByZXZpZXdlZCBpbiB0aGUgbGl0ZXJhdHVyZS4gQWNjb3JkaW5nbHksIHRoaXMgcmV2aWV3IGFpbXMgdG8gYmUgYSBzeXN0ZW1hdGljIHN1bW1hcnkgb2YgdGhlIG1vc3QgcmVjZW50IGFwcHJvYWNoZXMgZm9yIHRoZSBpbmNvcnBvcmF0aW9uIG9mIGFudGhvY3lhbmlucyBpbnRvIG1hY3JvLSwgbWljcm8tLCBvciBuYW5vc3RydWN0dXJlZCBwb2x5bWVycy4gTW9yZW92ZXIsIHRoaXMgd29yayBkZXNjcmliZXMgdGhlIGZ1bmRhbWVudGFscyBvZiB0aGUgYXBwbGljYWJpbGl0eSBvZiBzbWFydCBhbnRob2N5YW5pbi1iYXNlZCBwb2x5bWVycyBhbmQgb2ZmZXJzIGFuIHVwZGF0ZWQgcmV2aWV3IG9mIHRoZWlyIG1vc3QgaW50ZXJlc3RpbmcgYXBwbGljYXRpb25zIGFzIHNlbnNvcnMsIGJpb2xvZ2ljYWwgcmVndWxhdG9ycywgYW5kIGFjdGl2ZSBtYXRlcmlhbHMuIiwicHVibGlzaGVyIjoiTXVsdGlkaXNjaXBsaW5hcnkgRGlnaXRhbCBQdWJsaXNoaW5nIEluc3RpdHV0ZSAoTURQSSkiLCJpc3N1ZSI6IjEiLCJ2b2x1bWUiOiIxNiIsImNvbnRhaW5lci10aXRsZS1zaG9ydCI6IlBvbHltZXJzIChCYXNlbCkuIn0sImlzVGVtcG9yYXJ5IjpmYWxzZX1dfQ==&quot;,&quot;citationItems&quot;:[{&quot;id&quot;:&quot;cb1a2a43-3a66-3abb-bfff-4de490ac2e38&quot;,&quot;itemData&quot;:{&quot;type&quot;:&quot;article&quot;,&quot;id&quot;:&quot;cb1a2a43-3a66-3abb-bfff-4de490ac2e38&quot;,&quot;title&quot;:&quot;Anthocyanin-Loaded Polymers as Promising Nature-Based, Responsive, and Bioactive Materials&quot;,&quot;author&quot;:[{&quot;family&quot;:&quot;Rosales-Murillo&quot;,&quot;given&quot;:&quot;S. S.&quot;,&quot;parse-names&quot;:false,&quot;dropping-particle&quot;:&quot;&quot;,&quot;non-dropping-particle&quot;:&quot;&quot;},{&quot;family&quot;:&quot;Sánchez-Bodón&quot;,&quot;given&quot;:&quot;Julia&quot;,&quot;parse-names&quot;:false,&quot;dropping-particle&quot;:&quot;&quot;,&quot;non-dropping-particle&quot;:&quot;&quot;},{&quot;family&quot;:&quot;Hernández Olmos&quot;,&quot;given&quot;:&quot;S. L.&quot;,&quot;parse-names&quot;:false,&quot;dropping-particle&quot;:&quot;&quot;,&quot;non-dropping-particle&quot;:&quot;&quot;},{&quot;family&quot;:&quot;Ibarra-Vázquez&quot;,&quot;given&quot;:&quot;M. F.&quot;,&quot;parse-names&quot;:false,&quot;dropping-particle&quot;:&quot;&quot;,&quot;non-dropping-particle&quot;:&quot;&quot;},{&quot;family&quot;:&quot;Guerrero-Ramírez&quot;,&quot;given&quot;:&quot;L. G.&quot;,&quot;parse-names&quot;:false,&quot;dropping-particle&quot;:&quot;&quot;,&quot;non-dropping-particle&quot;:&quot;&quot;},{&quot;family&quot;:&quot;Pérez-Álvarez&quot;,&quot;given&quot;:&quot;L.&quot;,&quot;parse-names&quot;:false,&quot;dropping-particle&quot;:&quot;&quot;,&quot;non-dropping-particle&quot;:&quot;&quot;},{&quot;family&quot;:&quot;Vilas-Vilela&quot;,&quot;given&quot;:&quot;J. L.&quot;,&quot;parse-names&quot;:false,&quot;dropping-particle&quot;:&quot;&quot;,&quot;non-dropping-particle&quot;:&quot;&quot;}],&quot;container-title&quot;:&quot;Polymers&quot;,&quot;DOI&quot;:&quot;10.3390/polym16010163&quot;,&quot;ISSN&quot;:&quot;20734360&quot;,&quot;issued&quot;:{&quot;date-parts&quot;:[[2024,1,1]]},&quot;abstract&quot;:&quot;Anthocyanins are a specific group of molecules found in nature that have recently received increasing attention due to their interesting biological and colorimetric properties that have been successfully applied in several fields such as food preservation and biomedicine. Consequently, reviews devoted to a general overview of these flavonoids have proliferated in recent years. Meanwhile, the incorporation of anthocyanins into polymeric systems has become an interesting strategy to widen the applicability of these molecules and develop new smart and functional polymers in the above cited areas. However, anthocyanin-based polymers have been scarcely reviewed in the literature. Accordingly, this review aims to be a systematic summary of the most recent approaches for the incorporation of anthocyanins into macro-, micro-, or nanostructured polymers. Moreover, this work describes the fundamentals of the applicability of smart anthocyanin-based polymers and offers an updated review of their most interesting applications as sensors, biological regulators, and active materials.&quot;,&quot;publisher&quot;:&quot;Multidisciplinary Digital Publishing Institute (MDPI)&quot;,&quot;issue&quot;:&quot;1&quot;,&quot;volume&quot;:&quot;16&quot;,&quot;container-title-short&quot;:&quot;Polymers (Basel).&quot;},&quot;isTemporary&quot;:false}]},{&quot;citationID&quot;:&quot;MENDELEY_CITATION_4f857de1-3328-4f0e-aef9-8ab0220ca2c7&quot;,&quot;properties&quot;:{&quot;noteIndex&quot;:0},&quot;isEdited&quot;:false,&quot;manualOverride&quot;:{&quot;isManuallyOverridden&quot;:false,&quot;citeprocText&quot;:&quot;[9]&quot;,&quot;manualOverrideText&quot;:&quot;&quot;},&quot;citationTag&quot;:&quot;MENDELEY_CITATION_v3_eyJjaXRhdGlvbklEIjoiTUVOREVMRVlfQ0lUQVRJT05fNGY4NTdkZTEtMzMyOC00ZjBlLWFlZjktOGFiMDIyMGNhMmM3IiwicHJvcGVydGllcyI6eyJub3RlSW5kZXgiOjB9LCJpc0VkaXRlZCI6ZmFsc2UsIm1hbnVhbE92ZXJyaWRlIjp7ImlzTWFudWFsbHlPdmVycmlkZGVuIjpmYWxzZSwiY2l0ZXByb2NUZXh0IjoiWzldIiwibWFudWFsT3ZlcnJpZGVUZXh0IjoiIn0sImNpdGF0aW9uSXRlbXMiOlt7ImlkIjoiZjBhNzgxNmEtOGMwYS0zMmYwLWI0MjAtZThhYTEzMDk1OWU0IiwiaXRlbURhdGEiOnsidHlwZSI6ImFydGljbGUiLCJpZCI6ImYwYTc4MTZhLThjMGEtMzJmMC1iNDIwLWU4YWExMzA5NTllNCIsInRpdGxlIjoiUmV2aWV3OiBNZXRhbOKAk29yZ2FuaWMgZnJhbWV3b3JrIGRlc2lnbiBzdHJhdGVnaWVzIGFuZCBhcHBsaWNhdGlvbnMgaW4gZm9vZCBwYWNrYWdpbmciLCJhdXRob3IiOlt7ImZhbWlseSI6IkthbmciLCJnaXZlbiI6Ill1ZSIsInBhcnNlLW5hbWVzIjpmYWxzZSwiZHJvcHBpbmctcGFydGljbGUiOiIiLCJub24tZHJvcHBpbmctcGFydGljbGUiOiIifSx7ImZhbWlseSI6IlhpYSIsImdpdmVuIjoiRmVpIiwicGFyc2UtbmFtZXMiOmZhbHNlLCJkcm9wcGluZy1wYXJ0aWNsZSI6IiIsIm5vbi1kcm9wcGluZy1wYXJ0aWNsZSI6IiJ9LHsiZmFtaWx5IjoiSmlhbmciLCJnaXZlbiI6IkNoYW9waW5nIiwicGFyc2UtbmFtZXMiOmZhbHNlLCJkcm9wcGluZy1wYXJ0aWNsZSI6IiIsIm5vbi1kcm9wcGluZy1wYXJ0aWNsZSI6IiJ9LHsiZmFtaWx5IjoiTGkiLCJnaXZlbiI6IlplcWkiLCJwYXJzZS1uYW1lcyI6ZmFsc2UsImRyb3BwaW5nLXBhcnRpY2xlIjoiIiwibm9uLWRyb3BwaW5nLXBhcnRpY2xlIjoiIn0seyJmYW1pbHkiOiJaaGFuZyIsImdpdmVuIjoiWmhleXUiLCJwYXJzZS1uYW1lcyI6ZmFsc2UsImRyb3BwaW5nLXBhcnRpY2xlIjoiIiwibm9uLWRyb3BwaW5nLXBhcnRpY2xlIjoiIn0seyJmYW1pbHkiOiJaaGFuZyIsImdpdmVuIjoiUGVuZyIsInBhcnNlLW5hbWVzIjpmYWxzZSwiZHJvcHBpbmctcGFydGljbGUiOiIiLCJub24tZHJvcHBpbmctcGFydGljbGUiOiIifSx7ImZhbWlseSI6IlN1biIsImdpdmVuIjoiV2VueGl1IiwicGFyc2UtbmFtZXMiOmZhbHNlLCJkcm9wcGluZy1wYXJ0aWNsZSI6IiIsIm5vbi1kcm9wcGluZy1wYXJ0aWNsZSI6IiJ9XSwiY29udGFpbmVyLXRpdGxlIjoiSm91cm5hbCBvZiBNYXRlcmlhbHMgU2NpZW5jZSIsIkRPSSI6IjEwLjEwMDcvczEwODUzLTAyNi0xMjc5My14IiwiSVNTTiI6IjE1NzM0ODAzIiwiaXNzdWVkIjp7ImRhdGUtcGFydHMiOltbMjAyNiw2LDFdXX0sInBhZ2UiOiIxNjIwNS0xNjIzMCIsImFic3RyYWN0IjoiRm9vZCBzcG9pbGFnZSBjYXVzZWQgbWFzc2l2ZSByZXNvdXJjZSB3YXN0ZSwgZWNvbm9taWMgbG9zc2VzIGluIHRoZSBmb29kIHN1cHBseSBjaGFpbiwgYW5kIHBvdGVudGlhbCBoZWFsdGggcmlza3MuIEFzIGEga2V5IG1lYXN1cmUgdG8gbWl0aWdhdGUgc3BvaWxhZ2UgYW5kIGV4dGVuZCBzaGVsZiBsaWZlLCBhY3RpdmUgcGFja2FnaW5nIGludGVncmF0ZWQgd2l0aCBhbnRpYmFjdGVyaWFsLCBhbnRpb3hpZGFudCwgYW5kIG90aGVyIGZ1bmN0aW9uYWwgY29tcG9uZW50cyBvdXRwZXJmb3JtZWQgdHJhZGl0aW9uYWwgcGFja2FnaW5nLiBNZXRhbOKAk29yZ2FuaWMgZnJhbWV3b3JrcyAoTU9GcyksIHNlbGYtYXNzZW1ibGVkIGJ5IG1ldGFsIG5vZGVzIGFuZCBvcmdhbmljIGxpZ2FuZHMsIHdlcmUgaWRlYWwgZnVuY3Rpb25hbCBjYXJyaWVycyBmb3IgYWN0aXZlIHBhY2thZ2luZywgb3dpbmcgdG8gdGhlaXIgdW5pcXVlIHBvcm91cyBzdHJ1Y3R1cmUsIGV4Y2VsbGVudCBzdGFiaWxpdHksIGZhdm9yYWJsZSBiaW9jb21wYXRpYmlsaXR5LCBhbmQgdHVuYWJsZSBmdW5jdGlvbmFsaXRpZXMuIEV4aXN0aW5nIHJldmlld3Mgb24gTU9GcyBtYWlubHkgY292ZXJlZCBzeW50aGVzaXMsIHN0cnVjdHVyYWwgcmVndWxhdGlvbiwgYW5kIG11bHRpZmllbGQgYXBwbGljYXRpb25zLCBmb2N1c2luZyBvbiB0aGUgZmluYWwgcGVyZm9ybWFuY2UgbWVkaWF0ZWQgYnkgbWV0YWzigJNsaWdhbmQgY29tYmluYXRpb25zLiBUaGlzIHJldmlldyBpbm5vdmF0aXZlbHkgYW5kIHN5c3RlbWF0aWNhbGx5IGNsYXJpZmllZCB0aGUgaW5kZXBlbmRlbnQgZWZmZWN0cyBvZiBtZXRhbCBpb25zIGFuZCBvcmdhbmljIGxpZ2FuZHMgb24gdGhlIHN0cnVjdHVyYWwgc3RhYmlsaXR5LCBmdW5jdGlvbmFsaXR5LCBhbmQgc2FmZXR5IG9mIE1PRnMgZnJvbSB0d28gZGltZW5zaW9ucy4gSXQgc3VtbWFyaXplZCB0aGUgc3RydWN0dXJhbCBjaGFyYWN0ZXJpc3RpY3MgYW5kIHN5bnRoZXRpYyBtZXRob2RzIG9mIE1PRnMsIHN0YXJ0aW5nIGZyb20gTU9GcyBjb25zdHJ1Y3Rpb24gdG8gYW5hbHl6ZSB0aGUgZGlmZmVyZW50aWFsIGVmZmVjdHMgb2YgbWV0YWwgaW9uIHZhbGVuY2UsIGNoYXJnZSBkZW5zaXR5LCBhbmQgb3JnYW5pYyBsaWdhbmQgc3RydWN0dXJlL2Z1bmN0aW9uYWwgZ3JvdXBzIG9uIE1PRnMgbWF0ZXJpYWwgcHJvcGVydGllcy4gVGhlIHJldmlldyBmb2N1c2VkIG9uIGRpc2N1c3NpbmcgdGhlIGNvbnN0cnVjdGlvbiBzdHJhdGVnaWVzIG9mIHppbmMtYmFzZWQsIGNvcHBlci1iYXNlZCwgYW5kIHppcmNvbml1bS1iYXNlZCBNT0ZzLCBlbXBoYXNpemluZyB0aGUgc3luZXJnaXN0aWMgZWZmZWN0cyBiZXR3ZWVuIG1ldGFscyBhbmQgbGlnYW5kcy4gSXQgZXhwbG9yZWQgdGhlIGFwcGxpY2F0aW9ucyBvZiB0aGVzZSBNT0ZzIGluIGZvb2QgcGFja2FnaW5nLCBwYXJ0aWN1bGFybHkgaW4gdGhlIHN1c3RhaW5lZCByZWxlYXNlIG9mIGFjdGl2ZSBzdWJzdGFuY2VzLCBnYXMgYWRzb3JwdGlvbiwgYW5kIGZyZXNobmVzcyBtb25pdG9yaW5nLiBGaW5hbGx5LCB0aGlzIHN0dWR5IGhpZ2hsaWdodGVkIHRoZSBjdXJyZW50IHByYWN0aWNhbCBjaGFsbGVuZ2VzIGFuZCBib3R0bGVuZWNrcyBpbiB0aGUgaW5kdXN0cmlhbCB0cmFuc2Zvcm1hdGlvbiBvZiBNT0YtYmFzZWQgYWN0aXZlIHBhY2thZ2luZywgaW5jbHVkaW5nIHRoZSBjb3N0cyBvZiBsYXJnZS1zY2FsZSBzeW50aGVzaXMgYW5kIHRoZSBsb25nLXRlcm0gc3RhYmlsaXR5IG9mIHRoZXNlIG1hdGVyaWFscyBpbiBmb29kIG1hdHJpY2VzLiIsInB1Ymxpc2hlciI6IlNwcmluZ2VyIiwiaXNzdWUiOiIyMyIsInZvbHVtZSI6IjYxIiwiY29udGFpbmVyLXRpdGxlLXNob3J0IjoiSi4gTWF0ZXIuIFNjaS4ifSwiaXNUZW1wb3JhcnkiOmZhbHNlfV19&quot;,&quot;citationItems&quot;:[{&quot;id&quot;:&quot;f0a7816a-8c0a-32f0-b420-e8aa130959e4&quot;,&quot;itemData&quot;:{&quot;type&quot;:&quot;article&quot;,&quot;id&quot;:&quot;f0a7816a-8c0a-32f0-b420-e8aa130959e4&quot;,&quot;title&quot;:&quot;Review: Metal–organic framework design strategies and applications in food packaging&quot;,&quot;author&quot;:[{&quot;family&quot;:&quot;Kang&quot;,&quot;given&quot;:&quot;Yue&quot;,&quot;parse-names&quot;:false,&quot;dropping-particle&quot;:&quot;&quot;,&quot;non-dropping-particle&quot;:&quot;&quot;},{&quot;family&quot;:&quot;Xia&quot;,&quot;given&quot;:&quot;Fei&quot;,&quot;parse-names&quot;:false,&quot;dropping-particle&quot;:&quot;&quot;,&quot;non-dropping-particle&quot;:&quot;&quot;},{&quot;family&quot;:&quot;Jiang&quot;,&quot;given&quot;:&quot;Chaoping&quot;,&quot;parse-names&quot;:false,&quot;dropping-particle&quot;:&quot;&quot;,&quot;non-dropping-particle&quot;:&quot;&quot;},{&quot;family&quot;:&quot;Li&quot;,&quot;given&quot;:&quot;Zeqi&quot;,&quot;parse-names&quot;:false,&quot;dropping-particle&quot;:&quot;&quot;,&quot;non-dropping-particle&quot;:&quot;&quot;},{&quot;family&quot;:&quot;Zhang&quot;,&quot;given&quot;:&quot;Zheyu&quot;,&quot;parse-names&quot;:false,&quot;dropping-particle&quot;:&quot;&quot;,&quot;non-dropping-particle&quot;:&quot;&quot;},{&quot;family&quot;:&quot;Zhang&quot;,&quot;given&quot;:&quot;Peng&quot;,&quot;parse-names&quot;:false,&quot;dropping-particle&quot;:&quot;&quot;,&quot;non-dropping-particle&quot;:&quot;&quot;},{&quot;family&quot;:&quot;Sun&quot;,&quot;given&quot;:&quot;Wenxiu&quot;,&quot;parse-names&quot;:false,&quot;dropping-particle&quot;:&quot;&quot;,&quot;non-dropping-particle&quot;:&quot;&quot;}],&quot;container-title&quot;:&quot;Journal of Materials Science&quot;,&quot;DOI&quot;:&quot;10.1007/s10853-026-12793-x&quot;,&quot;ISSN&quot;:&quot;15734803&quot;,&quot;issued&quot;:{&quot;date-parts&quot;:[[2026,6,1]]},&quot;page&quot;:&quot;16205-16230&quot;,&quot;abstract&quot;:&quot;Food spoilage caused massive resource waste, economic losses in the food supply chain, and potential health risks. As a key measure to mitigate spoilage and extend shelf life, active packaging integrated with antibacterial, antioxidant, and other functional components outperformed traditional packaging. Metal–organic frameworks (MOFs), self-assembled by metal nodes and organic ligands, were ideal functional carriers for active packaging, owing to their unique porous structure, excellent stability, favorable biocompatibility, and tunable functionalities. Existing reviews on MOFs mainly covered synthesis, structural regulation, and multifield applications, focusing on the final performance mediated by metal–ligand combinations. This review innovatively and systematically clarified the independent effects of metal ions and organic ligands on the structural stability, functionality, and safety of MOFs from two dimensions. It summarized the structural characteristics and synthetic methods of MOFs, starting from MOFs construction to analyze the differential effects of metal ion valence, charge density, and organic ligand structure/functional groups on MOFs material properties. The review focused on discussing the construction strategies of zinc-based, copper-based, and zirconium-based MOFs, emphasizing the synergistic effects between metals and ligands. It explored the applications of these MOFs in food packaging, particularly in the sustained release of active substances, gas adsorption, and freshness monitoring. Finally, this study highlighted the current practical challenges and bottlenecks in the industrial transformation of MOF-based active packaging, including the costs of large-scale synthesis and the long-term stability of these materials in food matrices.&quot;,&quot;publisher&quot;:&quot;Springer&quot;,&quot;issue&quot;:&quot;23&quot;,&quot;volume&quot;:&quot;61&quot;,&quot;container-title-short&quot;:&quot;J. Mater. Sci.&quot;},&quot;isTemporary&quot;:false}]},{&quot;citationID&quot;:&quot;MENDELEY_CITATION_46d687cc-64d1-42ef-8fcf-8b1f7f447584&quot;,&quot;properties&quot;:{&quot;noteIndex&quot;:0},&quot;isEdited&quot;:false,&quot;manualOverride&quot;:{&quot;isManuallyOverridden&quot;:false,&quot;citeprocText&quot;:&quot;[3], [8], [9]&quot;,&quot;manualOverrideText&quot;:&quot;&quot;},&quot;citationTag&quot;:&quot;MENDELEY_CITATION_v3_eyJjaXRhdGlvbklEIjoiTUVOREVMRVlfQ0lUQVRJT05fNDZkNjg3Y2MtNjRkMS00MmVmLThmY2YtOGIxZjdmNDQ3NTg0IiwicHJvcGVydGllcyI6eyJub3RlSW5kZXgiOjB9LCJpc0VkaXRlZCI6ZmFsc2UsIm1hbnVhbE92ZXJyaWRlIjp7ImlzTWFudWFsbHlPdmVycmlkZGVuIjpmYWxzZSwiY2l0ZXByb2NUZXh0IjoiWzNdLCBbOF0sIFs5XSIsIm1hbnVhbE92ZXJyaWRlVGV4dCI6IiJ9LCJjaXRhdGlvbkl0ZW1zIjpbeyJpZCI6ImYwYTc4MTZhLThjMGEtMzJmMC1iNDIwLWU4YWExMzA5NTllNCIsIml0ZW1EYXRhIjp7InR5cGUiOiJhcnRpY2xlIiwiaWQiOiJmMGE3ODE2YS04YzBhLTMyZjAtYjQyMC1lOGFhMTMwOTU5ZTQiLCJ0aXRsZSI6IlJldmlldzogTWV0YWzigJNvcmdhbmljIGZyYW1ld29yayBkZXNpZ24gc3RyYXRlZ2llcyBhbmQgYXBwbGljYXRpb25zIGluIGZvb2QgcGFja2FnaW5nIiwiYXV0aG9yIjpbeyJmYW1pbHkiOiJLYW5nIiwiZ2l2ZW4iOiJZdWUiLCJwYXJzZS1uYW1lcyI6ZmFsc2UsImRyb3BwaW5nLXBhcnRpY2xlIjoiIiwibm9uLWRyb3BwaW5nLXBhcnRpY2xlIjoiIn0seyJmYW1pbHkiOiJYaWEiLCJnaXZlbiI6IkZlaSIsInBhcnNlLW5hbWVzIjpmYWxzZSwiZHJvcHBpbmctcGFydGljbGUiOiIiLCJub24tZHJvcHBpbmctcGFydGljbGUiOiIifSx7ImZhbWlseSI6IkppYW5nIiwiZ2l2ZW4iOiJDaGFvcGluZyIsInBhcnNlLW5hbWVzIjpmYWxzZSwiZHJvcHBpbmctcGFydGljbGUiOiIiLCJub24tZHJvcHBpbmctcGFydGljbGUiOiIifSx7ImZhbWlseSI6IkxpIiwiZ2l2ZW4iOiJaZXFpIiwicGFyc2UtbmFtZXMiOmZhbHNlLCJkcm9wcGluZy1wYXJ0aWNsZSI6IiIsIm5vbi1kcm9wcGluZy1wYXJ0aWNsZSI6IiJ9LHsiZmFtaWx5IjoiWmhhbmciLCJnaXZlbiI6IlpoZXl1IiwicGFyc2UtbmFtZXMiOmZhbHNlLCJkcm9wcGluZy1wYXJ0aWNsZSI6IiIsIm5vbi1kcm9wcGluZy1wYXJ0aWNsZSI6IiJ9LHsiZmFtaWx5IjoiWmhhbmciLCJnaXZlbiI6IlBlbmciLCJwYXJzZS1uYW1lcyI6ZmFsc2UsImRyb3BwaW5nLXBhcnRpY2xlIjoiIiwibm9uLWRyb3BwaW5nLXBhcnRpY2xlIjoiIn0seyJmYW1pbHkiOiJTdW4iLCJnaXZlbiI6IldlbnhpdSIsInBhcnNlLW5hbWVzIjpmYWxzZSwiZHJvcHBpbmctcGFydGljbGUiOiIiLCJub24tZHJvcHBpbmctcGFydGljbGUiOiIifV0sImNvbnRhaW5lci10aXRsZSI6IkpvdXJuYWwgb2YgTWF0ZXJpYWxzIFNjaWVuY2UiLCJET0kiOiIxMC4xMDA3L3MxMDg1My0wMjYtMTI3OTMteCIsIklTU04iOiIxNTczNDgwMyIsImlzc3VlZCI6eyJkYXRlLXBhcnRzIjpbWzIwMjYsNiwxXV19LCJwYWdlIjoiMTYyMDUtMTYyMzAiLCJhYnN0cmFjdCI6IkZvb2Qgc3BvaWxhZ2UgY2F1c2VkIG1hc3NpdmUgcmVzb3VyY2Ugd2FzdGUsIGVjb25vbWljIGxvc3NlcyBpbiB0aGUgZm9vZCBzdXBwbHkgY2hhaW4sIGFuZCBwb3RlbnRpYWwgaGVhbHRoIHJpc2tzLiBBcyBhIGtleSBtZWFzdXJlIHRvIG1pdGlnYXRlIHNwb2lsYWdlIGFuZCBleHRlbmQgc2hlbGYgbGlmZSwgYWN0aXZlIHBhY2thZ2luZyBpbnRlZ3JhdGVkIHdpdGggYW50aWJhY3RlcmlhbCwgYW50aW94aWRhbnQsIGFuZCBvdGhlciBmdW5jdGlvbmFsIGNvbXBvbmVudHMgb3V0cGVyZm9ybWVkIHRyYWRpdGlvbmFsIHBhY2thZ2luZy4gTWV0YWzigJNvcmdhbmljIGZyYW1ld29ya3MgKE1PRnMpLCBzZWxmLWFzc2VtYmxlZCBieSBtZXRhbCBub2RlcyBhbmQgb3JnYW5pYyBsaWdhbmRzLCB3ZXJlIGlkZWFsIGZ1bmN0aW9uYWwgY2FycmllcnMgZm9yIGFjdGl2ZSBwYWNrYWdpbmcsIG93aW5nIHRvIHRoZWlyIHVuaXF1ZSBwb3JvdXMgc3RydWN0dXJlLCBleGNlbGxlbnQgc3RhYmlsaXR5LCBmYXZvcmFibGUgYmlvY29tcGF0aWJpbGl0eSwgYW5kIHR1bmFibGUgZnVuY3Rpb25hbGl0aWVzLiBFeGlzdGluZyByZXZpZXdzIG9uIE1PRnMgbWFpbmx5IGNvdmVyZWQgc3ludGhlc2lzLCBzdHJ1Y3R1cmFsIHJlZ3VsYXRpb24sIGFuZCBtdWx0aWZpZWxkIGFwcGxpY2F0aW9ucywgZm9jdXNpbmcgb24gdGhlIGZpbmFsIHBlcmZvcm1hbmNlIG1lZGlhdGVkIGJ5IG1ldGFs4oCTbGlnYW5kIGNvbWJpbmF0aW9ucy4gVGhpcyByZXZpZXcgaW5ub3ZhdGl2ZWx5IGFuZCBzeXN0ZW1hdGljYWxseSBjbGFyaWZpZWQgdGhlIGluZGVwZW5kZW50IGVmZmVjdHMgb2YgbWV0YWwgaW9ucyBhbmQgb3JnYW5pYyBsaWdhbmRzIG9uIHRoZSBzdHJ1Y3R1cmFsIHN0YWJpbGl0eSwgZnVuY3Rpb25hbGl0eSwgYW5kIHNhZmV0eSBvZiBNT0ZzIGZyb20gdHdvIGRpbWVuc2lvbnMuIEl0IHN1bW1hcml6ZWQgdGhlIHN0cnVjdHVyYWwgY2hhcmFjdGVyaXN0aWNzIGFuZCBzeW50aGV0aWMgbWV0aG9kcyBvZiBNT0ZzLCBzdGFydGluZyBmcm9tIE1PRnMgY29uc3RydWN0aW9uIHRvIGFuYWx5emUgdGhlIGRpZmZlcmVudGlhbCBlZmZlY3RzIG9mIG1ldGFsIGlvbiB2YWxlbmNlLCBjaGFyZ2UgZGVuc2l0eSwgYW5kIG9yZ2FuaWMgbGlnYW5kIHN0cnVjdHVyZS9mdW5jdGlvbmFsIGdyb3VwcyBvbiBNT0ZzIG1hdGVyaWFsIHByb3BlcnRpZXMuIFRoZSByZXZpZXcgZm9jdXNlZCBvbiBkaXNjdXNzaW5nIHRoZSBjb25zdHJ1Y3Rpb24gc3RyYXRlZ2llcyBvZiB6aW5jLWJhc2VkLCBjb3BwZXItYmFzZWQsIGFuZCB6aXJjb25pdW0tYmFzZWQgTU9GcywgZW1waGFzaXppbmcgdGhlIHN5bmVyZ2lzdGljIGVmZmVjdHMgYmV0d2VlbiBtZXRhbHMgYW5kIGxpZ2FuZHMuIEl0IGV4cGxvcmVkIHRoZSBhcHBsaWNhdGlvbnMgb2YgdGhlc2UgTU9GcyBpbiBmb29kIHBhY2thZ2luZywgcGFydGljdWxhcmx5IGluIHRoZSBzdXN0YWluZWQgcmVsZWFzZSBvZiBhY3RpdmUgc3Vic3RhbmNlcywgZ2FzIGFkc29ycHRpb24sIGFuZCBmcmVzaG5lc3MgbW9uaXRvcmluZy4gRmluYWxseSwgdGhpcyBzdHVkeSBoaWdobGlnaHRlZCB0aGUgY3VycmVudCBwcmFjdGljYWwgY2hhbGxlbmdlcyBhbmQgYm90dGxlbmVja3MgaW4gdGhlIGluZHVzdHJpYWwgdHJhbnNmb3JtYXRpb24gb2YgTU9GLWJhc2VkIGFjdGl2ZSBwYWNrYWdpbmcsIGluY2x1ZGluZyB0aGUgY29zdHMgb2YgbGFyZ2Utc2NhbGUgc3ludGhlc2lzIGFuZCB0aGUgbG9uZy10ZXJtIHN0YWJpbGl0eSBvZiB0aGVzZSBtYXRlcmlhbHMgaW4gZm9vZCBtYXRyaWNlcy4iLCJwdWJsaXNoZXIiOiJTcHJpbmdlciIsImlzc3VlIjoiMjMiLCJ2b2x1bWUiOiI2MSIsImNvbnRhaW5lci10aXRsZS1zaG9ydCI6IkouIE1hdGVyLiBTY2kuIn0sImlzVGVtcG9yYXJ5IjpmYWxzZX0seyJpZCI6IjkyYjMyZDM3LThjZTctMzQyYS04OTcyLWJkOTQ5NDcxZTEzMiIsIml0ZW1EYXRhIjp7InR5cGUiOiJhcnRpY2xlIiwiaWQiOiI5MmIzMmQzNy04Y2U3LTM0MmEtODk3Mi1iZDk0OTQ3MWUxMzIiLCJ0aXRsZSI6IlVubG9ja2luZyB0aGUgUG90ZW50aWFsIG9mIEN5Y2xvZGV4dHJpbi9NZXRhbOKAk09yZ2FuaWMgRnJhbWV3b3JrcyBpbiBGb29kIFBhY2thZ2luZyBTeXN0ZW1zOiBBbiBFeGNsdXNpdmUgUmV2aWV3IG9uIHRoZSBMYXRlc3QgVHJlbmRzIiwiYXV0aG9yIjpbeyJmYW1pbHkiOiJBYmVkaS1GaXJvb3pqYWgiLCJnaXZlbiI6IlJlemEiLCJwYXJzZS1uYW1lcyI6ZmFsc2UsImRyb3BwaW5nLXBhcnRpY2xlIjoiIiwibm9uLWRyb3BwaW5nLXBhcnRpY2xlIjoiIn0seyJmYW1pbHkiOiJBaG1hZGkiLCJnaXZlbiI6Ik5lc2hhdCIsInBhcnNlLW5hbWVzIjpmYWxzZSwiZHJvcHBpbmctcGFydGljbGUiOiIiLCJub24tZHJvcHBpbmctcGFydGljbGUiOiIifSx7ImZhbWlseSI6IlZhbGFlZSIsImdpdmVuIjoiU2FiYSIsInBhcnNlLW5hbWVzIjpmYWxzZSwiZHJvcHBpbmctcGFydGljbGUiOiIiLCJub24tZHJvcHBpbmctcGFydGljbGUiOiIifSx7ImZhbWlseSI6IlphbWFucG91ciIsImdpdmVuIjoiU2V0YXllc2giLCJwYXJzZS1uYW1lcyI6ZmFsc2UsImRyb3BwaW5nLXBhcnRpY2xlIjoiIiwibm9uLWRyb3BwaW5nLXBhcnRpY2xlIjoiIn0seyJmYW1pbHkiOiJNb3JhZGl5YW4iLCJnaXZlbiI6Ik1vaGFtbWFkIEhhZGkiLCJwYXJzZS1uYW1lcyI6ZmFsc2UsImRyb3BwaW5nLXBhcnRpY2xlIjoiIiwibm9uLWRyb3BwaW5nLXBhcnRpY2xlIjoiIn0seyJmYW1pbHkiOiJCYWhyYW1pYW4iLCJnaXZlbiI6IkJlaG5hbSIsInBhcnNlLW5hbWVzIjpmYWxzZSwiZHJvcHBpbmctcGFydGljbGUiOiIiLCJub24tZHJvcHBpbmctcGFydGljbGUiOiIifSx7ImZhbWlseSI6Ik9sYWR6YWRhYmJhc2FiYWRpIiwiZ2l2ZW4iOiJOYXppbGEiLCJwYXJzZS1uYW1lcyI6ZmFsc2UsImRyb3BwaW5nLXBhcnRpY2xlIjoiIiwibm9uLWRyb3BwaW5nLXBhcnRpY2xlIjoiIn0seyJmYW1pbHkiOiJUYXZhc3NvbGkiLCJnaXZlbiI6Ik1pbGFkIiwicGFyc2UtbmFtZXMiOmZhbHNlLCJkcm9wcGluZy1wYXJ0aWNsZSI6IiIsIm5vbi1kcm9wcGluZy1wYXJ0aWNsZSI6IiJ9LHsiZmFtaWx5IjoiU2FkZWdoaSIsImdpdmVuIjoiRWhzYW4iLCJwYXJzZS1uYW1lcyI6ZmFsc2UsImRyb3BwaW5nLXBhcnRpY2xlIjoiIiwibm9uLWRyb3BwaW5nLXBhcnRpY2xlIjoiIn1dLCJjb250YWluZXItdGl0bGUiOiJGb29kIGFuZCBCaW9wcm9jZXNzIFRlY2hub2xvZ3kiLCJET0kiOiIxMC4xMDA3L3MxMTk0Ny0wMjUtMDM3NjkteCIsIklTU04iOiIxOTM1NTE0OSIsImlzc3VlZCI6eyJkYXRlLXBhcnRzIjpbWzIwMjUsNiwxXV19LCJwYWdlIjoiNTAxMC01MDM3IiwiYWJzdHJhY3QiOiJDeWNsb2RleHRyaW5zIChDRHMpIGFyZSBjeWNsaWMgb2xpZ29zYWNjaGFyaWRlcyBkZXJpdmVkIGZyb20gc3RhcmNoIHdpdGggdGhlIGFiaWxpdHkgdG8gZm9ybSBpbmNsdXNpb24gY29tcGxleGVzIHdpdGggZ3Vlc3QgbW9sZWN1bGVzLiBUaGVpciB1bmlxdWUgc3RydWN0dXJlIGFsbG93cyB0aGVtIHRvIGJlIHVzZWQgaW4gdmFyaW91cyBhcHBsaWNhdGlvbnMsIGluY2x1ZGluZyBkcnVnIGRlbGl2ZXJ5IHN5c3RlbXMsIGZsYXZvciBhbmQgZnJhZ3JhbmNlIGVuY2Fwc3VsYXRpb24sIGVudmlyb25tZW50YWwgcmVtZWRpYXRpb24sIGFuZCBmb29kIHBhY2thZ2luZy4gQ0Rz4oCZIGNhcGFiaWxpdHkgdG8gZm9ybSBzdGFibGUgY29tcGxleGVzIGFuZCBzdXByYW1vbGVjdWxhciBzdHJ1Y3R1cmVzIG1ha2VzIHRoZW0gaGlnaGx5IHZhbHVhYmxlIGluIHNjaWVudGlmaWMgcmVzZWFyY2ggYW5kIHZhcmlvdXMgaW5kdXN0cmllcy4gVGhleSBhcmUgcmVjZWl2aW5nIGluY3JlYXNlZCBhdHRlbnRpb24gZHVlIHRvIHRoZWlyIHVuaXF1ZSBwcm9wZXJ0aWVzLiBNZXRhbOKAk29yZ2FuaWMgZnJhbWV3b3JrcyBkZXJpdmVkIGZyb20gQ0QgKENELU1PRikgcG9zc2VzcyB0eXBpY2FsIHByb3BlcnRpZXMgb2YgYmVpbmcgZWRpYmxlLCByZW5ld2FibGUsIGFuZCBiaW9kZWdyYWRhYmxlLiBUaGUgaGlnaCBzcGVjaWZpYyBzdXJmYWNlIGFyZWEgYW5kIGdvb2QgYmlvY29tcGF0aWJpbGl0eSBwcm9wZXJ0aWVzIG9mIENELU1PRnMgaGF2ZSBncmFkdWFsbHkgY2FwdHVyZWQgdGhlIGludGVyZXN0IG9mIHJlc2VhcmNoZXJzIGluIHRoZSBwYWNrYWdpbmcgaW5kdXN0cnkuIFRoZXkgY2FuIGltcHJvdmUgdGhlIHBoeXNpY2FsIGFuZCBtZWNoYW5pY2FsIGNoYXJhY3RlcmlzdGljcyBvZiBmb29kIHBhY2thZ2luZyBmaWxtcyBieSBpbml0aWF0aW5nIHRoZSBwb2x5bWVyaXphdGlvbiBvZiBhZ2VudCBncm91cHMuIFRoZSBpbnRlcmFjdGlvbiBvZiBDRC1NT0ZzIHdpdGggcG9seW1lciBtb2xlY3VsZXMgaGFzIGJlZW4gb2JzZXJ2ZWQgdG8gc3RyZW5ndGhlbiB0aGUgY29oZXNpb24gb2YgdGhlIHBvbHltZXIgbmV0d29yayB0aHJvdWdoIGJvdGggcGh5c2ljYWwgYW5kIGNoZW1pY2FsIGNvdmFsZW50IHJlYWN0aW9ucy4gVGhpcyBwcm9jZXNzIGltcHJvdmVzIHRoZSBzdGFiaWxpdHkgb2YgdGhlIHBoeXNpY2Fs4oCTbWVjaGFuaWNhbCwgYmFycmllciwgdGhlcm1hbCwgYW5kIG1pY3Jvc3RydWN0dXJlIHByb3BlcnRpZXMgb2YgYmlvcG9seW1lci1iYXNlZCBwYWNrYWdpbmcgZmlsbXMuIEhvd2V2ZXIsIGNoYWxsZW5nZXMgc3VjaCBhcyByZWFjdGlvbiBjb25kaXRpb25zLCBzdGFiaWxpdHksIGFuZCBzdWJzdHJhdGUgc3BlY2lmaWNpdHkgbXVzdCBiZSBjYXJlZnVsbHkgcmVzZWFyY2hlZCB0byBvcHRpbWl6ZSB0aGVpciBmdW5jdGlvbmFsaXR5LiBJbXBvcnRhbnRseSwgZm9vZCBwYWNrYWdpbmcgZmlsbXMgYW5kIGNvYXRpbmdzIG1hZGUgZnJvbSBiaW9wb2x5bWVycyByZWluZm9yY2VkIHdpdGggQ0QtTU9GcyBoYXZlIGRlbW9uc3RyYXRlZCBleGNlcHRpb25hbCBlZmZlY3RpdmVuZXNzIGluIHByZXNlcnZpbmcgcGVyaXNoYWJsZSBmb29kIGl0ZW1zLiIsInB1Ymxpc2hlciI6IlNwcmluZ2VyIiwiaXNzdWUiOiI2Iiwidm9sdW1lIjoiMTgiLCJjb250YWluZXItdGl0bGUtc2hvcnQiOiJGb29kIEJpb3Byb2MuIFRlY2guIn0sImlzVGVtcG9yYXJ5IjpmYWxzZX0seyJpZCI6IjQxOTYzNmUzLTE5MmItMzNmNy1iNzdkLWZiYjhlMDlhNDIzYiIsIml0ZW1EYXRhIjp7InR5cGUiOiJhcnRpY2xlIiwiaWQiOiI0MTk2MzZlMy0xOTJiLTMzZjctYjc3ZC1mYmI4ZTA5YTQyM2IiLCJ0aXRsZSI6Ik11bHRpZnVuY3Rpb25hbCBNZXRhbOKAk09yZ2FuaWMgRnJhbWV3b3JrcyBmb3IgRW5oYW5jaW5nIEZvb2QgU2FmZXR5IGFuZCBRdWFsaXR5OiBBIENvbXByZWhlbnNpdmUgUmV2aWV3IiwiYXV0aG9yIjpbeyJmYW1pbHkiOiJKaWFuZyIsImdpdmVuIjoiV2VpbmEiLCJwYXJzZS1uYW1lcyI6ZmFsc2UsImRyb3BwaW5nLXBhcnRpY2xlIjoiIiwibm9uLWRyb3BwaW5nLXBhcnRpY2xlIjoiIn0seyJmYW1pbHkiOiJaaG91IiwiZ2l2ZW4iOiJYdWUiLCJwYXJzZS1uYW1lcyI6ZmFsc2UsImRyb3BwaW5nLXBhcnRpY2xlIjoiIiwibm9uLWRyb3BwaW5nLXBhcnRpY2xlIjoiIn0seyJmYW1pbHkiOiJZdWFuIiwiZ2l2ZW4iOiJYdWV6aGkiLCJwYXJzZS1uYW1lcyI6ZmFsc2UsImRyb3BwaW5nLXBhcnRpY2xlIjoiIiwibm9uLWRyb3BwaW5nLXBhcnRpY2xlIjoiIn0seyJmYW1pbHkiOiJaaGFuZyIsImdpdmVuIjoiTGlhbmciLCJwYXJzZS1uYW1lcyI6ZmFsc2UsImRyb3BwaW5nLXBhcnRpY2xlIjoiIiwibm9uLWRyb3BwaW5nLXBhcnRpY2xlIjoiIn0seyJmYW1pbHkiOiJYaWFvIiwiZ2l2ZW4iOiJYdWUiLCJwYXJzZS1uYW1lcyI6ZmFsc2UsImRyb3BwaW5nLXBhcnRpY2xlIjoiIiwibm9uLWRyb3BwaW5nLXBhcnRpY2xlIjoiIn0seyJmYW1pbHkiOiJaaHUiLCJnaXZlbiI6IkppYW5neXUiLCJwYXJzZS1uYW1lcyI6ZmFsc2UsImRyb3BwaW5nLXBhcnRpY2xlIjoiIiwibm9uLWRyb3BwaW5nLXBhcnRpY2xlIjoiIn0seyJmYW1pbHkiOiJDaGVuZyIsImdpdmVuIjoiV2Vpd2VpIiwicGFyc2UtbmFtZXMiOmZhbHNlLCJkcm9wcGluZy1wYXJ0aWNsZSI6IiIsIm5vbi1kcm9wcGluZy1wYXJ0aWNsZSI6IiJ9XSwiY29udGFpbmVyLXRpdGxlIjoiRm9vZHMiLCJET0kiOiIxMC4zMzkwL2Zvb2RzMTQyMzQxMTEiLCJJU1NOIjoiMjMwNDgxNTgiLCJpc3N1ZWQiOnsiZGF0ZS1wYXJ0cyI6W1syMDI1LDEyLDFdXX0sImFic3RyYWN0IjoiRm9vZCBzYWZldHkgYW5kIHF1YWxpdHkgYXJlIHBhcmFtb3VudCBnbG9iYWwgY29uY2VybnMsIHdpdGggdGhlIGNvbXBsZXhpdGllcyBvZiB0aGUgbW9kZXJuIHN1cHBseSBjaGFpbiBkZW1hbmRpbmcgYWR2YW5jZWQgdGVjaG5vbG9naWVzIGZvciBtb25pdG9yaW5nLCBwcmVzZXJ2YXRpb24sIGFuZCBkZWNvbnRhbWluYXRpb24uIENvbnZlbnRpb25hbCBtZXRob2RzIG9mdGVuIGZhbGwgc2hvcnQgZHVlIHRvIGxpbWl0YXRpb25zIGluIHNwZWVkLCBzZW5zaXRpdml0eSwgY29zdCwgYW5kIGZ1bmN0aW9uYWxpdHkuIE1ldGFs4oCTb3JnYW5pYyBmcmFtZXdvcmtzIChNT0ZzKSwgYSBjbGFzcyBvZiBjcnlzdGFsbGluZSBwb3JvdXMgbWF0ZXJpYWxzLCBoYXZlIGVtZXJnZWQgYXMgYSBoaWdobHkgdW5pdmVyc2FsIHBsYXRmb3JtIHRvIGFkZHJlc3MgdGhlc2UgY2hhbGxlbmdlcywgb3dpbmcgdG8gdGhlaXIgdW5wcmVjZWRlbnRlZCBzdHJ1Y3R1cmFsIHR1bmFiaWxpdHksIHVsdHJhaGlnaCBzdXJmYWNlIGFyZWFzLCBhbmQgdGFpbG9yYWJsZSBjaGVtaWNhbCBmdW5jdGlvbmFsaXRpZXMuIFRoaXMgY29tcHJlaGVuc2l2ZSByZXZpZXcgZGV0YWlscyB0aGUgc3RhdGUtb2YtdGhlLWFydCBhcHBsaWNhdGlvbnMgb2YgbXVsdGlmdW5jdGlvbmFsIE1PRnMgYWNyb3NzIHRoZSBlbnRpcmUgc3BlY3RydW0gb2YgZm9vZCBzYWZldHkgYW5kIHF1YWxpdHkgZW5oYW5jZW1lbnQuIEZpcnN0LCB0aGUgcmV2aWV3IGRldGFpbHMgdGhlIGFwcGxpY2F0aW9uIG9mIE1PRnMgaW4gYWR2YW5jZWQgZm9vZCBhbmFseXNpcywgY292ZXJpbmcgdGhlaXIgdHJhbnNmb3JtYXRpdmUgcm9sZXMgYXMgc29yYmVudHMgaW4gc2FtcGxlIHByZXBhcmF0aW9uIChlLmcuLCBzb2xpZC1waGFzZSBleHRyYWN0aW9uIGFuZCBtaWNyb2V4dHJhY3Rpb24pLCBhcyBub3ZlbCBzdGF0aW9uYXJ5IHBoYXNlcyBpbiBjaHJvbWF0b2dyYXBoeSwgYW5kIGFzIHRoZSBjb3JlIGNvbXBvbmVudHMgb2YgaGlnaGx5IHNlbnNpdGl2ZSBzZW5zaW5nIHBsYXRmb3JtcywgaW5jbHVkaW5nIGx1bWluZXNjZW50LCBjb2xvcmltZXRyaWMsIGVsZWN0cm9jaGVtaWNhbCwgYW5kIFNFUlMtYmFzZWQgc2Vuc29ycyBmb3IgY29udGFtaW5hbnQgZGV0ZWN0aW9uLiBTdWJzZXF1ZW50bHksIHRoZSByb2xlIG9mIE1PRnMgaW4gZm9vZCBwcmVzZXJ2YXRpb24gYW5kIHBhY2thZ2luZyBpcyBleHBsb3JlZCwgaGlnaGxpZ2h0aW5nIHRoZWlyIHVzZSBpbiBhY3RpdmUgcGFja2FnaW5nIHN5c3RlbXMgZm9yIGV0aHlsZW5lIHNjYXZlbmdpbmcgYW5kIGNvbnRyb2xsZWQgYW50aW1pY3JvYmlhbCByZWxlYXNlLCBpbiBpbnRlbGxpZ2VudCBwYWNrYWdpbmcgZm9yIHZpc3VhbCBzcG9pbGFnZSBpbmRpY2F0aW9uLCBhbmQgYXMgZnVuY3Rpb25hbCBmaWxsZXJzIGZvciBlbmhhbmNpbmcgdGhlIGJhcnJpZXIgcHJvcGVydGllcyBvZiBwYWNrYWdpbmcgbWF0ZXJpYWxzLiBGdXJ0aGVybW9yZSwgdGhlIHJldmlldyBleGFtaW5lcyB0aGUgZGlyZWN0IGFwcGxpY2F0aW9uIG9mIE1PRnMgaW4gZm9vZCBwcm9jZXNzaW5nIGZvciB0aGUgc2VsZWN0aXZlIGFkc29ycHRpdmUgcmVtb3ZhbCBvZiBjb250YW1pbmFudHMgZnJvbSBjb21wbGV4IGZvb2QgbWF0cmljZXMgKHN1Y2ggYXMgb2lscyBhbmQgYmV2ZXJhZ2VzKSBhbmQgYXMgcm9idXN0LCByZWN5Y2xhYmxlIGhldGVyb2dlbmVvdXMgY2F0YWx5c3RzLiBGaW5hbGx5LCBhIGNyaXRpY2FsIGRpc2N1c3Npb24gaXMgcHJlc2VudGVkIG9uIHRoZSBzaWduaWZpY2FudCBjaGFsbGVuZ2VzIHRoYXQgaW1wZWRlIHdpZGVzcHJlYWQgYWRvcHRpb24uIFRoZXNlIGluY2x1ZGUgY29uY2VybnMgcmVnYXJkaW5nIGJpb2NvbXBhdGliaWxpdHkgYW5kIHRveGljb2xvZ3ksIGlzc3VlcyBvZiBsb25nLXRlcm0gc3RhYmlsaXR5IGluIGNvbXBsZXggZm9vZCBtYXRyaWNlcywgYW5kIHRoZSBodXJkbGVzIG9mIGFjaGlldmluZyBjb3N0LWVmZmVjdGl2ZSwgc2NhbGFibGUgc3ludGhlc2lzLiBUaGlzIHJldmlldyBub3Qgb25seSBzdW1tYXJpemVzIHJlY2VudCBwcm9ncmVzcyBidXQgYWxzbyBwcm92aWRlcyBhIGZvcndhcmQtbG9va2luZyBwZXJzcGVjdGl2ZSBvbiB0aGUgaW50ZXJkaXNjaXBsaW5hcnkgZWZmb3J0cyByZXF1aXJlZCB0byB0cmFuc2xhdGUgdGhlc2UgcHJvbWlzaW5nIG5hbm9tYXRlcmlhbHMgZnJvbSBsYWJvcmF0b3J5IHJlc2VhcmNoIGludG8gcHJhY3RpY2FsLCByZWFsLXdvcmxkIHNvbHV0aW9ucyBmb3IgYSBzYWZlciBhbmQgaGlnaGVyLXF1YWxpdHkgZ2xvYmFsIGZvb2Qgc3VwcGx5LiIsInB1Ymxpc2hlciI6Ik11bHRpZGlzY2lwbGluYXJ5IERpZ2l0YWwgUHVibGlzaGluZyBJbnN0aXR1dGUgKE1EUEkpIiwiaXNzdWUiOiIyMyIsInZvbHVtZSI6IjE0IiwiY29udGFpbmVyLXRpdGxlLXNob3J0IjoiIn0sImlzVGVtcG9yYXJ5IjpmYWxzZX1dfQ==&quot;,&quot;citationItems&quot;:[{&quot;id&quot;:&quot;f0a7816a-8c0a-32f0-b420-e8aa130959e4&quot;,&quot;itemData&quot;:{&quot;type&quot;:&quot;article&quot;,&quot;id&quot;:&quot;f0a7816a-8c0a-32f0-b420-e8aa130959e4&quot;,&quot;title&quot;:&quot;Review: Metal–organic framework design strategies and applications in food packaging&quot;,&quot;author&quot;:[{&quot;family&quot;:&quot;Kang&quot;,&quot;given&quot;:&quot;Yue&quot;,&quot;parse-names&quot;:false,&quot;dropping-particle&quot;:&quot;&quot;,&quot;non-dropping-particle&quot;:&quot;&quot;},{&quot;family&quot;:&quot;Xia&quot;,&quot;given&quot;:&quot;Fei&quot;,&quot;parse-names&quot;:false,&quot;dropping-particle&quot;:&quot;&quot;,&quot;non-dropping-particle&quot;:&quot;&quot;},{&quot;family&quot;:&quot;Jiang&quot;,&quot;given&quot;:&quot;Chaoping&quot;,&quot;parse-names&quot;:false,&quot;dropping-particle&quot;:&quot;&quot;,&quot;non-dropping-particle&quot;:&quot;&quot;},{&quot;family&quot;:&quot;Li&quot;,&quot;given&quot;:&quot;Zeqi&quot;,&quot;parse-names&quot;:false,&quot;dropping-particle&quot;:&quot;&quot;,&quot;non-dropping-particle&quot;:&quot;&quot;},{&quot;family&quot;:&quot;Zhang&quot;,&quot;given&quot;:&quot;Zheyu&quot;,&quot;parse-names&quot;:false,&quot;dropping-particle&quot;:&quot;&quot;,&quot;non-dropping-particle&quot;:&quot;&quot;},{&quot;family&quot;:&quot;Zhang&quot;,&quot;given&quot;:&quot;Peng&quot;,&quot;parse-names&quot;:false,&quot;dropping-particle&quot;:&quot;&quot;,&quot;non-dropping-particle&quot;:&quot;&quot;},{&quot;family&quot;:&quot;Sun&quot;,&quot;given&quot;:&quot;Wenxiu&quot;,&quot;parse-names&quot;:false,&quot;dropping-particle&quot;:&quot;&quot;,&quot;non-dropping-particle&quot;:&quot;&quot;}],&quot;container-title&quot;:&quot;Journal of Materials Science&quot;,&quot;DOI&quot;:&quot;10.1007/s10853-026-12793-x&quot;,&quot;ISSN&quot;:&quot;15734803&quot;,&quot;issued&quot;:{&quot;date-parts&quot;:[[2026,6,1]]},&quot;page&quot;:&quot;16205-16230&quot;,&quot;abstract&quot;:&quot;Food spoilage caused massive resource waste, economic losses in the food supply chain, and potential health risks. As a key measure to mitigate spoilage and extend shelf life, active packaging integrated with antibacterial, antioxidant, and other functional components outperformed traditional packaging. Metal–organic frameworks (MOFs), self-assembled by metal nodes and organic ligands, were ideal functional carriers for active packaging, owing to their unique porous structure, excellent stability, favorable biocompatibility, and tunable functionalities. Existing reviews on MOFs mainly covered synthesis, structural regulation, and multifield applications, focusing on the final performance mediated by metal–ligand combinations. This review innovatively and systematically clarified the independent effects of metal ions and organic ligands on the structural stability, functionality, and safety of MOFs from two dimensions. It summarized the structural characteristics and synthetic methods of MOFs, starting from MOFs construction to analyze the differential effects of metal ion valence, charge density, and organic ligand structure/functional groups on MOFs material properties. The review focused on discussing the construction strategies of zinc-based, copper-based, and zirconium-based MOFs, emphasizing the synergistic effects between metals and ligands. It explored the applications of these MOFs in food packaging, particularly in the sustained release of active substances, gas adsorption, and freshness monitoring. Finally, this study highlighted the current practical challenges and bottlenecks in the industrial transformation of MOF-based active packaging, including the costs of large-scale synthesis and the long-term stability of these materials in food matrices.&quot;,&quot;publisher&quot;:&quot;Springer&quot;,&quot;issue&quot;:&quot;23&quot;,&quot;volume&quot;:&quot;61&quot;,&quot;container-title-short&quot;:&quot;J. Mater. Sci.&quot;},&quot;isTemporary&quot;:false},{&quot;id&quot;:&quot;92b32d37-8ce7-342a-8972-bd949471e132&quot;,&quot;itemData&quot;:{&quot;type&quot;:&quot;article&quot;,&quot;id&quot;:&quot;92b32d37-8ce7-342a-8972-bd949471e132&quot;,&quot;title&quot;:&quot;Unlocking the Potential of Cyclodextrin/Metal–Organic Frameworks in Food Packaging Systems: An Exclusive Review on the Latest Trends&quot;,&quot;author&quot;:[{&quot;family&quot;:&quot;Abedi-Firoozjah&quot;,&quot;given&quot;:&quot;Reza&quot;,&quot;parse-names&quot;:false,&quot;dropping-particle&quot;:&quot;&quot;,&quot;non-dropping-particle&quot;:&quot;&quot;},{&quot;family&quot;:&quot;Ahmadi&quot;,&quot;given&quot;:&quot;Neshat&quot;,&quot;parse-names&quot;:false,&quot;dropping-particle&quot;:&quot;&quot;,&quot;non-dropping-particle&quot;:&quot;&quot;},{&quot;family&quot;:&quot;Valaee&quot;,&quot;given&quot;:&quot;Saba&quot;,&quot;parse-names&quot;:false,&quot;dropping-particle&quot;:&quot;&quot;,&quot;non-dropping-particle&quot;:&quot;&quot;},{&quot;family&quot;:&quot;Zamanpour&quot;,&quot;given&quot;:&quot;Setayesh&quot;,&quot;parse-names&quot;:false,&quot;dropping-particle&quot;:&quot;&quot;,&quot;non-dropping-particle&quot;:&quot;&quot;},{&quot;family&quot;:&quot;Moradiyan&quot;,&quot;given&quot;:&quot;Mohammad Hadi&quot;,&quot;parse-names&quot;:false,&quot;dropping-particle&quot;:&quot;&quot;,&quot;non-dropping-particle&quot;:&quot;&quot;},{&quot;family&quot;:&quot;Bahramian&quot;,&quot;given&quot;:&quot;Behnam&quot;,&quot;parse-names&quot;:false,&quot;dropping-particle&quot;:&quot;&quot;,&quot;non-dropping-particle&quot;:&quot;&quot;},{&quot;family&quot;:&quot;Oladzadabbasabadi&quot;,&quot;given&quot;:&quot;Nazila&quot;,&quot;parse-names&quot;:false,&quot;dropping-particle&quot;:&quot;&quot;,&quot;non-dropping-particle&quot;:&quot;&quot;},{&quot;family&quot;:&quot;Tavassoli&quot;,&quot;given&quot;:&quot;Milad&quot;,&quot;parse-names&quot;:false,&quot;dropping-particle&quot;:&quot;&quot;,&quot;non-dropping-particle&quot;:&quot;&quot;},{&quot;family&quot;:&quot;Sadeghi&quot;,&quot;given&quot;:&quot;Ehsan&quot;,&quot;parse-names&quot;:false,&quot;dropping-particle&quot;:&quot;&quot;,&quot;non-dropping-particle&quot;:&quot;&quot;}],&quot;container-title&quot;:&quot;Food and Bioprocess Technology&quot;,&quot;DOI&quot;:&quot;10.1007/s11947-025-03769-x&quot;,&quot;ISSN&quot;:&quot;19355149&quot;,&quot;issued&quot;:{&quot;date-parts&quot;:[[2025,6,1]]},&quot;page&quot;:&quot;5010-5037&quot;,&quot;abstract&quot;:&quot;Cyclodextrins (CDs) are cyclic oligosaccharides derived from starch with the ability to form inclusion complexes with guest molecules. Their unique structure allows them to be used in various applications, including drug delivery systems, flavor and fragrance encapsulation, environmental remediation, and food packaging. CDs’ capability to form stable complexes and supramolecular structures makes them highly valuable in scientific research and various industries. They are receiving increased attention due to their unique properties. Metal–organic frameworks derived from CD (CD-MOF) possess typical properties of being edible, renewable, and biodegradable. The high specific surface area and good biocompatibility properties of CD-MOFs have gradually captured the interest of researchers in the packaging industry. They can improve the physical and mechanical characteristics of food packaging films by initiating the polymerization of agent groups. The interaction of CD-MOFs with polymer molecules has been observed to strengthen the cohesion of the polymer network through both physical and chemical covalent reactions. This process improves the stability of the physical–mechanical, barrier, thermal, and microstructure properties of biopolymer-based packaging films. However, challenges such as reaction conditions, stability, and substrate specificity must be carefully researched to optimize their functionality. Importantly, food packaging films and coatings made from biopolymers reinforced with CD-MOFs have demonstrated exceptional effectiveness in preserving perishable food items.&quot;,&quot;publisher&quot;:&quot;Springer&quot;,&quot;issue&quot;:&quot;6&quot;,&quot;volume&quot;:&quot;18&quot;,&quot;container-title-short&quot;:&quot;Food Bioproc. Tech.&quot;},&quot;isTemporary&quot;:false},{&quot;id&quot;:&quot;419636e3-192b-33f7-b77d-fbb8e09a423b&quot;,&quot;itemData&quot;:{&quot;type&quot;:&quot;article&quot;,&quot;id&quot;:&quot;419636e3-192b-33f7-b77d-fbb8e09a423b&quot;,&quot;title&quot;:&quot;Multifunctional Metal–Organic Frameworks for Enhancing Food Safety and Quality: A Comprehensive Review&quot;,&quot;author&quot;:[{&quot;family&quot;:&quot;Jiang&quot;,&quot;given&quot;:&quot;Weina&quot;,&quot;parse-names&quot;:false,&quot;dropping-particle&quot;:&quot;&quot;,&quot;non-dropping-particle&quot;:&quot;&quot;},{&quot;family&quot;:&quot;Zhou&quot;,&quot;given&quot;:&quot;Xue&quot;,&quot;parse-names&quot;:false,&quot;dropping-particle&quot;:&quot;&quot;,&quot;non-dropping-particle&quot;:&quot;&quot;},{&quot;family&quot;:&quot;Yuan&quot;,&quot;given&quot;:&quot;Xuezhi&quot;,&quot;parse-names&quot;:false,&quot;dropping-particle&quot;:&quot;&quot;,&quot;non-dropping-particle&quot;:&quot;&quot;},{&quot;family&quot;:&quot;Zhang&quot;,&quot;given&quot;:&quot;Liang&quot;,&quot;parse-names&quot;:false,&quot;dropping-particle&quot;:&quot;&quot;,&quot;non-dropping-particle&quot;:&quot;&quot;},{&quot;family&quot;:&quot;Xiao&quot;,&quot;given&quot;:&quot;Xue&quot;,&quot;parse-names&quot;:false,&quot;dropping-particle&quot;:&quot;&quot;,&quot;non-dropping-particle&quot;:&quot;&quot;},{&quot;family&quot;:&quot;Zhu&quot;,&quot;given&quot;:&quot;Jiangyu&quot;,&quot;parse-names&quot;:false,&quot;dropping-particle&quot;:&quot;&quot;,&quot;non-dropping-particle&quot;:&quot;&quot;},{&quot;family&quot;:&quot;Cheng&quot;,&quot;given&quot;:&quot;Weiwei&quot;,&quot;parse-names&quot;:false,&quot;dropping-particle&quot;:&quot;&quot;,&quot;non-dropping-particle&quot;:&quot;&quot;}],&quot;container-title&quot;:&quot;Foods&quot;,&quot;DOI&quot;:&quot;10.3390/foods14234111&quot;,&quot;ISSN&quot;:&quot;23048158&quot;,&quot;issued&quot;:{&quot;date-parts&quot;:[[2025,12,1]]},&quot;abstract&quot;:&quot;Food safety and quality are paramount global concerns, with the complexities of the modern supply chain demanding advanced technologies for monitoring, preservation, and decontamination. Conventional methods often fall short due to limitations in speed, sensitivity, cost, and functionality. Metal–organic frameworks (MOFs), a class of crystalline porous materials, have emerged as a highly universal platform to address these challenges, owing to their unprecedented structural tunability, ultrahigh surface areas, and tailorable chemical functionalities. This comprehensive review details the state-of-the-art applications of multifunctional MOFs across the entire spectrum of food safety and quality enhancement. First, the review details the application of MOFs in advanced food analysis, covering their transformative roles as sorbents in sample preparation (e.g., solid-phase extraction and microextraction), as novel stationary phases in chromatography, and as the core components of highly sensitive sensing platforms, including luminescent, colorimetric, electrochemical, and SERS-based sensors for contaminant detection. Subsequently, the role of MOFs in food preservation and packaging is explored, highlighting their use in active packaging systems for ethylene scavenging and controlled antimicrobial release, in intelligent packaging for visual spoilage indication, and as functional fillers for enhancing the barrier properties of packaging materials. Furthermore, the review examines the direct application of MOFs in food processing for the selective adsorptive removal of contaminants from complex food matrices (such as oils and beverages) and as robust, recyclable heterogeneous catalysts. Finally, a critical discussion is presented on the significant challenges that impede widespread adoption. These include concerns regarding biocompatibility and toxicology, issues of long-term stability in complex food matrices, and the hurdles of achieving cost-effective, scalable synthesis. This review not only summarizes recent progress but also provides a forward-looking perspective on the interdisciplinary efforts required to translate these promising nanomaterials from laboratory research into practical, real-world solutions for a safer and higher-quality global food supply.&quot;,&quot;publisher&quot;:&quot;Multidisciplinary Digital Publishing Institute (MDPI)&quot;,&quot;issue&quot;:&quot;23&quot;,&quot;volume&quot;:&quot;14&quot;,&quot;container-title-short&quot;:&quot;&quot;},&quot;isTemporary&quot;:false}]},{&quot;citationID&quot;:&quot;MENDELEY_CITATION_4b74ca92-43d8-43af-ac5a-81273591c23b&quot;,&quot;properties&quot;:{&quot;noteIndex&quot;:0},&quot;isEdited&quot;:false,&quot;manualOverride&quot;:{&quot;isManuallyOverridden&quot;:false,&quot;citeprocText&quot;:&quot;[9]&quot;,&quot;manualOverrideText&quot;:&quot;&quot;},&quot;citationTag&quot;:&quot;MENDELEY_CITATION_v3_eyJjaXRhdGlvbklEIjoiTUVOREVMRVlfQ0lUQVRJT05fNGI3NGNhOTItNDNkOC00M2FmLWFjNWEtODEyNzM1OTFjMjNiIiwicHJvcGVydGllcyI6eyJub3RlSW5kZXgiOjB9LCJpc0VkaXRlZCI6ZmFsc2UsIm1hbnVhbE92ZXJyaWRlIjp7ImlzTWFudWFsbHlPdmVycmlkZGVuIjpmYWxzZSwiY2l0ZXByb2NUZXh0IjoiWzldIiwibWFudWFsT3ZlcnJpZGVUZXh0IjoiIn0sImNpdGF0aW9uSXRlbXMiOlt7ImlkIjoiZjBhNzgxNmEtOGMwYS0zMmYwLWI0MjAtZThhYTEzMDk1OWU0IiwiaXRlbURhdGEiOnsidHlwZSI6ImFydGljbGUiLCJpZCI6ImYwYTc4MTZhLThjMGEtMzJmMC1iNDIwLWU4YWExMzA5NTllNCIsInRpdGxlIjoiUmV2aWV3OiBNZXRhbOKAk29yZ2FuaWMgZnJhbWV3b3JrIGRlc2lnbiBzdHJhdGVnaWVzIGFuZCBhcHBsaWNhdGlvbnMgaW4gZm9vZCBwYWNrYWdpbmciLCJhdXRob3IiOlt7ImZhbWlseSI6IkthbmciLCJnaXZlbiI6Ill1ZSIsInBhcnNlLW5hbWVzIjpmYWxzZSwiZHJvcHBpbmctcGFydGljbGUiOiIiLCJub24tZHJvcHBpbmctcGFydGljbGUiOiIifSx7ImZhbWlseSI6IlhpYSIsImdpdmVuIjoiRmVpIiwicGFyc2UtbmFtZXMiOmZhbHNlLCJkcm9wcGluZy1wYXJ0aWNsZSI6IiIsIm5vbi1kcm9wcGluZy1wYXJ0aWNsZSI6IiJ9LHsiZmFtaWx5IjoiSmlhbmciLCJnaXZlbiI6IkNoYW9waW5nIiwicGFyc2UtbmFtZXMiOmZhbHNlLCJkcm9wcGluZy1wYXJ0aWNsZSI6IiIsIm5vbi1kcm9wcGluZy1wYXJ0aWNsZSI6IiJ9LHsiZmFtaWx5IjoiTGkiLCJnaXZlbiI6IlplcWkiLCJwYXJzZS1uYW1lcyI6ZmFsc2UsImRyb3BwaW5nLXBhcnRpY2xlIjoiIiwibm9uLWRyb3BwaW5nLXBhcnRpY2xlIjoiIn0seyJmYW1pbHkiOiJaaGFuZyIsImdpdmVuIjoiWmhleXUiLCJwYXJzZS1uYW1lcyI6ZmFsc2UsImRyb3BwaW5nLXBhcnRpY2xlIjoiIiwibm9uLWRyb3BwaW5nLXBhcnRpY2xlIjoiIn0seyJmYW1pbHkiOiJaaGFuZyIsImdpdmVuIjoiUGVuZyIsInBhcnNlLW5hbWVzIjpmYWxzZSwiZHJvcHBpbmctcGFydGljbGUiOiIiLCJub24tZHJvcHBpbmctcGFydGljbGUiOiIifSx7ImZhbWlseSI6IlN1biIsImdpdmVuIjoiV2VueGl1IiwicGFyc2UtbmFtZXMiOmZhbHNlLCJkcm9wcGluZy1wYXJ0aWNsZSI6IiIsIm5vbi1kcm9wcGluZy1wYXJ0aWNsZSI6IiJ9XSwiY29udGFpbmVyLXRpdGxlIjoiSm91cm5hbCBvZiBNYXRlcmlhbHMgU2NpZW5jZSIsIkRPSSI6IjEwLjEwMDcvczEwODUzLTAyNi0xMjc5My14IiwiSVNTTiI6IjE1NzM0ODAzIiwiaXNzdWVkIjp7ImRhdGUtcGFydHMiOltbMjAyNiw2LDFdXX0sInBhZ2UiOiIxNjIwNS0xNjIzMCIsImFic3RyYWN0IjoiRm9vZCBzcG9pbGFnZSBjYXVzZWQgbWFzc2l2ZSByZXNvdXJjZSB3YXN0ZSwgZWNvbm9taWMgbG9zc2VzIGluIHRoZSBmb29kIHN1cHBseSBjaGFpbiwgYW5kIHBvdGVudGlhbCBoZWFsdGggcmlza3MuIEFzIGEga2V5IG1lYXN1cmUgdG8gbWl0aWdhdGUgc3BvaWxhZ2UgYW5kIGV4dGVuZCBzaGVsZiBsaWZlLCBhY3RpdmUgcGFja2FnaW5nIGludGVncmF0ZWQgd2l0aCBhbnRpYmFjdGVyaWFsLCBhbnRpb3hpZGFudCwgYW5kIG90aGVyIGZ1bmN0aW9uYWwgY29tcG9uZW50cyBvdXRwZXJmb3JtZWQgdHJhZGl0aW9uYWwgcGFja2FnaW5nLiBNZXRhbOKAk29yZ2FuaWMgZnJhbWV3b3JrcyAoTU9GcyksIHNlbGYtYXNzZW1ibGVkIGJ5IG1ldGFsIG5vZGVzIGFuZCBvcmdhbmljIGxpZ2FuZHMsIHdlcmUgaWRlYWwgZnVuY3Rpb25hbCBjYXJyaWVycyBmb3IgYWN0aXZlIHBhY2thZ2luZywgb3dpbmcgdG8gdGhlaXIgdW5pcXVlIHBvcm91cyBzdHJ1Y3R1cmUsIGV4Y2VsbGVudCBzdGFiaWxpdHksIGZhdm9yYWJsZSBiaW9jb21wYXRpYmlsaXR5LCBhbmQgdHVuYWJsZSBmdW5jdGlvbmFsaXRpZXMuIEV4aXN0aW5nIHJldmlld3Mgb24gTU9GcyBtYWlubHkgY292ZXJlZCBzeW50aGVzaXMsIHN0cnVjdHVyYWwgcmVndWxhdGlvbiwgYW5kIG11bHRpZmllbGQgYXBwbGljYXRpb25zLCBmb2N1c2luZyBvbiB0aGUgZmluYWwgcGVyZm9ybWFuY2UgbWVkaWF0ZWQgYnkgbWV0YWzigJNsaWdhbmQgY29tYmluYXRpb25zLiBUaGlzIHJldmlldyBpbm5vdmF0aXZlbHkgYW5kIHN5c3RlbWF0aWNhbGx5IGNsYXJpZmllZCB0aGUgaW5kZXBlbmRlbnQgZWZmZWN0cyBvZiBtZXRhbCBpb25zIGFuZCBvcmdhbmljIGxpZ2FuZHMgb24gdGhlIHN0cnVjdHVyYWwgc3RhYmlsaXR5LCBmdW5jdGlvbmFsaXR5LCBhbmQgc2FmZXR5IG9mIE1PRnMgZnJvbSB0d28gZGltZW5zaW9ucy4gSXQgc3VtbWFyaXplZCB0aGUgc3RydWN0dXJhbCBjaGFyYWN0ZXJpc3RpY3MgYW5kIHN5bnRoZXRpYyBtZXRob2RzIG9mIE1PRnMsIHN0YXJ0aW5nIGZyb20gTU9GcyBjb25zdHJ1Y3Rpb24gdG8gYW5hbHl6ZSB0aGUgZGlmZmVyZW50aWFsIGVmZmVjdHMgb2YgbWV0YWwgaW9uIHZhbGVuY2UsIGNoYXJnZSBkZW5zaXR5LCBhbmQgb3JnYW5pYyBsaWdhbmQgc3RydWN0dXJlL2Z1bmN0aW9uYWwgZ3JvdXBzIG9uIE1PRnMgbWF0ZXJpYWwgcHJvcGVydGllcy4gVGhlIHJldmlldyBmb2N1c2VkIG9uIGRpc2N1c3NpbmcgdGhlIGNvbnN0cnVjdGlvbiBzdHJhdGVnaWVzIG9mIHppbmMtYmFzZWQsIGNvcHBlci1iYXNlZCwgYW5kIHppcmNvbml1bS1iYXNlZCBNT0ZzLCBlbXBoYXNpemluZyB0aGUgc3luZXJnaXN0aWMgZWZmZWN0cyBiZXR3ZWVuIG1ldGFscyBhbmQgbGlnYW5kcy4gSXQgZXhwbG9yZWQgdGhlIGFwcGxpY2F0aW9ucyBvZiB0aGVzZSBNT0ZzIGluIGZvb2QgcGFja2FnaW5nLCBwYXJ0aWN1bGFybHkgaW4gdGhlIHN1c3RhaW5lZCByZWxlYXNlIG9mIGFjdGl2ZSBzdWJzdGFuY2VzLCBnYXMgYWRzb3JwdGlvbiwgYW5kIGZyZXNobmVzcyBtb25pdG9yaW5nLiBGaW5hbGx5LCB0aGlzIHN0dWR5IGhpZ2hsaWdodGVkIHRoZSBjdXJyZW50IHByYWN0aWNhbCBjaGFsbGVuZ2VzIGFuZCBib3R0bGVuZWNrcyBpbiB0aGUgaW5kdXN0cmlhbCB0cmFuc2Zvcm1hdGlvbiBvZiBNT0YtYmFzZWQgYWN0aXZlIHBhY2thZ2luZywgaW5jbHVkaW5nIHRoZSBjb3N0cyBvZiBsYXJnZS1zY2FsZSBzeW50aGVzaXMgYW5kIHRoZSBsb25nLXRlcm0gc3RhYmlsaXR5IG9mIHRoZXNlIG1hdGVyaWFscyBpbiBmb29kIG1hdHJpY2VzLiIsInB1Ymxpc2hlciI6IlNwcmluZ2VyIiwiaXNzdWUiOiIyMyIsInZvbHVtZSI6IjYxIiwiY29udGFpbmVyLXRpdGxlLXNob3J0IjoiSi4gTWF0ZXIuIFNjaS4ifSwiaXNUZW1wb3JhcnkiOmZhbHNlfV19&quot;,&quot;citationItems&quot;:[{&quot;id&quot;:&quot;f0a7816a-8c0a-32f0-b420-e8aa130959e4&quot;,&quot;itemData&quot;:{&quot;type&quot;:&quot;article&quot;,&quot;id&quot;:&quot;f0a7816a-8c0a-32f0-b420-e8aa130959e4&quot;,&quot;title&quot;:&quot;Review: Metal–organic framework design strategies and applications in food packaging&quot;,&quot;author&quot;:[{&quot;family&quot;:&quot;Kang&quot;,&quot;given&quot;:&quot;Yue&quot;,&quot;parse-names&quot;:false,&quot;dropping-particle&quot;:&quot;&quot;,&quot;non-dropping-particle&quot;:&quot;&quot;},{&quot;family&quot;:&quot;Xia&quot;,&quot;given&quot;:&quot;Fei&quot;,&quot;parse-names&quot;:false,&quot;dropping-particle&quot;:&quot;&quot;,&quot;non-dropping-particle&quot;:&quot;&quot;},{&quot;family&quot;:&quot;Jiang&quot;,&quot;given&quot;:&quot;Chaoping&quot;,&quot;parse-names&quot;:false,&quot;dropping-particle&quot;:&quot;&quot;,&quot;non-dropping-particle&quot;:&quot;&quot;},{&quot;family&quot;:&quot;Li&quot;,&quot;given&quot;:&quot;Zeqi&quot;,&quot;parse-names&quot;:false,&quot;dropping-particle&quot;:&quot;&quot;,&quot;non-dropping-particle&quot;:&quot;&quot;},{&quot;family&quot;:&quot;Zhang&quot;,&quot;given&quot;:&quot;Zheyu&quot;,&quot;parse-names&quot;:false,&quot;dropping-particle&quot;:&quot;&quot;,&quot;non-dropping-particle&quot;:&quot;&quot;},{&quot;family&quot;:&quot;Zhang&quot;,&quot;given&quot;:&quot;Peng&quot;,&quot;parse-names&quot;:false,&quot;dropping-particle&quot;:&quot;&quot;,&quot;non-dropping-particle&quot;:&quot;&quot;},{&quot;family&quot;:&quot;Sun&quot;,&quot;given&quot;:&quot;Wenxiu&quot;,&quot;parse-names&quot;:false,&quot;dropping-particle&quot;:&quot;&quot;,&quot;non-dropping-particle&quot;:&quot;&quot;}],&quot;container-title&quot;:&quot;Journal of Materials Science&quot;,&quot;DOI&quot;:&quot;10.1007/s10853-026-12793-x&quot;,&quot;ISSN&quot;:&quot;15734803&quot;,&quot;issued&quot;:{&quot;date-parts&quot;:[[2026,6,1]]},&quot;page&quot;:&quot;16205-16230&quot;,&quot;abstract&quot;:&quot;Food spoilage caused massive resource waste, economic losses in the food supply chain, and potential health risks. As a key measure to mitigate spoilage and extend shelf life, active packaging integrated with antibacterial, antioxidant, and other functional components outperformed traditional packaging. Metal–organic frameworks (MOFs), self-assembled by metal nodes and organic ligands, were ideal functional carriers for active packaging, owing to their unique porous structure, excellent stability, favorable biocompatibility, and tunable functionalities. Existing reviews on MOFs mainly covered synthesis, structural regulation, and multifield applications, focusing on the final performance mediated by metal–ligand combinations. This review innovatively and systematically clarified the independent effects of metal ions and organic ligands on the structural stability, functionality, and safety of MOFs from two dimensions. It summarized the structural characteristics and synthetic methods of MOFs, starting from MOFs construction to analyze the differential effects of metal ion valence, charge density, and organic ligand structure/functional groups on MOFs material properties. The review focused on discussing the construction strategies of zinc-based, copper-based, and zirconium-based MOFs, emphasizing the synergistic effects between metals and ligands. It explored the applications of these MOFs in food packaging, particularly in the sustained release of active substances, gas adsorption, and freshness monitoring. Finally, this study highlighted the current practical challenges and bottlenecks in the industrial transformation of MOF-based active packaging, including the costs of large-scale synthesis and the long-term stability of these materials in food matrices.&quot;,&quot;publisher&quot;:&quot;Springer&quot;,&quot;issue&quot;:&quot;23&quot;,&quot;volume&quot;:&quot;61&quot;,&quot;container-title-short&quot;:&quot;J. Mater. Sci.&quot;},&quot;isTemporary&quot;:false}]},{&quot;citationID&quot;:&quot;MENDELEY_CITATION_092f71de-82c3-417c-bade-d68c84039b67&quot;,&quot;properties&quot;:{&quot;noteIndex&quot;:0},&quot;isEdited&quot;:false,&quot;manualOverride&quot;:{&quot;isManuallyOverridden&quot;:false,&quot;citeprocText&quot;:&quot;[3], [6]&quot;,&quot;manualOverrideText&quot;:&quot;&quot;},&quot;citationTag&quot;:&quot;MENDELEY_CITATION_v3_eyJjaXRhdGlvbklEIjoiTUVOREVMRVlfQ0lUQVRJT05fMDkyZjcxZGUtODJjMy00MTdjLWJhZGUtZDY4Yzg0MDM5YjY3IiwicHJvcGVydGllcyI6eyJub3RlSW5kZXgiOjB9LCJpc0VkaXRlZCI6ZmFsc2UsIm1hbnVhbE92ZXJyaWRlIjp7ImlzTWFudWFsbHlPdmVycmlkZGVuIjpmYWxzZSwiY2l0ZXByb2NUZXh0IjoiWzNdLCBbNl0iLCJtYW51YWxPdmVycmlkZVRleHQiOiIifSwiY2l0YXRpb25JdGVtcyI6W3siaWQiOiI0MTk2MzZlMy0xOTJiLTMzZjctYjc3ZC1mYmI4ZTA5YTQyM2IiLCJpdGVtRGF0YSI6eyJ0eXBlIjoiYXJ0aWNsZSIsImlkIjoiNDE5NjM2ZTMtMTkyYi0zM2Y3LWI3N2QtZmJiOGUwOWE0MjNiIiwidGl0bGUiOiJNdWx0aWZ1bmN0aW9uYWwgTWV0YWzigJNPcmdhbmljIEZyYW1ld29ya3MgZm9yIEVuaGFuY2luZyBGb29kIFNhZmV0eSBhbmQgUXVhbGl0eTogQSBDb21wcmVoZW5zaXZlIFJldmlldyIsImF1dGhvciI6W3siZmFtaWx5IjoiSmlhbmciLCJnaXZlbiI6IldlaW5hIiwicGFyc2UtbmFtZXMiOmZhbHNlLCJkcm9wcGluZy1wYXJ0aWNsZSI6IiIsIm5vbi1kcm9wcGluZy1wYXJ0aWNsZSI6IiJ9LHsiZmFtaWx5IjoiWmhvdSIsImdpdmVuIjoiWHVlIiwicGFyc2UtbmFtZXMiOmZhbHNlLCJkcm9wcGluZy1wYXJ0aWNsZSI6IiIsIm5vbi1kcm9wcGluZy1wYXJ0aWNsZSI6IiJ9LHsiZmFtaWx5IjoiWXVhbiIsImdpdmVuIjoiWHVlemhpIiwicGFyc2UtbmFtZXMiOmZhbHNlLCJkcm9wcGluZy1wYXJ0aWNsZSI6IiIsIm5vbi1kcm9wcGluZy1wYXJ0aWNsZSI6IiJ9LHsiZmFtaWx5IjoiWmhhbmciLCJnaXZlbiI6IkxpYW5nIiwicGFyc2UtbmFtZXMiOmZhbHNlLCJkcm9wcGluZy1wYXJ0aWNsZSI6IiIsIm5vbi1kcm9wcGluZy1wYXJ0aWNsZSI6IiJ9LHsiZmFtaWx5IjoiWGlhbyIsImdpdmVuIjoiWHVlIiwicGFyc2UtbmFtZXMiOmZhbHNlLCJkcm9wcGluZy1wYXJ0aWNsZSI6IiIsIm5vbi1kcm9wcGluZy1wYXJ0aWNsZSI6IiJ9LHsiZmFtaWx5IjoiWmh1IiwiZ2l2ZW4iOiJKaWFuZ3l1IiwicGFyc2UtbmFtZXMiOmZhbHNlLCJkcm9wcGluZy1wYXJ0aWNsZSI6IiIsIm5vbi1kcm9wcGluZy1wYXJ0aWNsZSI6IiJ9LHsiZmFtaWx5IjoiQ2hlbmciLCJnaXZlbiI6IldlaXdlaSIsInBhcnNlLW5hbWVzIjpmYWxzZSwiZHJvcHBpbmctcGFydGljbGUiOiIiLCJub24tZHJvcHBpbmctcGFydGljbGUiOiIifV0sImNvbnRhaW5lci10aXRsZSI6IkZvb2RzIiwiRE9JIjoiMTAuMzM5MC9mb29kczE0MjM0MTExIiwiSVNTTiI6IjIzMDQ4MTU4IiwiaXNzdWVkIjp7ImRhdGUtcGFydHMiOltbMjAyNSwxMiwxXV19LCJhYnN0cmFjdCI6IkZvb2Qgc2FmZXR5IGFuZCBxdWFsaXR5IGFyZSBwYXJhbW91bnQgZ2xvYmFsIGNvbmNlcm5zLCB3aXRoIHRoZSBjb21wbGV4aXRpZXMgb2YgdGhlIG1vZGVybiBzdXBwbHkgY2hhaW4gZGVtYW5kaW5nIGFkdmFuY2VkIHRlY2hub2xvZ2llcyBmb3IgbW9uaXRvcmluZywgcHJlc2VydmF0aW9uLCBhbmQgZGVjb250YW1pbmF0aW9uLiBDb252ZW50aW9uYWwgbWV0aG9kcyBvZnRlbiBmYWxsIHNob3J0IGR1ZSB0byBsaW1pdGF0aW9ucyBpbiBzcGVlZCwgc2Vuc2l0aXZpdHksIGNvc3QsIGFuZCBmdW5jdGlvbmFsaXR5LiBNZXRhbOKAk29yZ2FuaWMgZnJhbWV3b3JrcyAoTU9GcyksIGEgY2xhc3Mgb2YgY3J5c3RhbGxpbmUgcG9yb3VzIG1hdGVyaWFscywgaGF2ZSBlbWVyZ2VkIGFzIGEgaGlnaGx5IHVuaXZlcnNhbCBwbGF0Zm9ybSB0byBhZGRyZXNzIHRoZXNlIGNoYWxsZW5nZXMsIG93aW5nIHRvIHRoZWlyIHVucHJlY2VkZW50ZWQgc3RydWN0dXJhbCB0dW5hYmlsaXR5LCB1bHRyYWhpZ2ggc3VyZmFjZSBhcmVhcywgYW5kIHRhaWxvcmFibGUgY2hlbWljYWwgZnVuY3Rpb25hbGl0aWVzLiBUaGlzIGNvbXByZWhlbnNpdmUgcmV2aWV3IGRldGFpbHMgdGhlIHN0YXRlLW9mLXRoZS1hcnQgYXBwbGljYXRpb25zIG9mIG11bHRpZnVuY3Rpb25hbCBNT0ZzIGFjcm9zcyB0aGUgZW50aXJlIHNwZWN0cnVtIG9mIGZvb2Qgc2FmZXR5IGFuZCBxdWFsaXR5IGVuaGFuY2VtZW50LiBGaXJzdCwgdGhlIHJldmlldyBkZXRhaWxzIHRoZSBhcHBsaWNhdGlvbiBvZiBNT0ZzIGluIGFkdmFuY2VkIGZvb2QgYW5hbHlzaXMsIGNvdmVyaW5nIHRoZWlyIHRyYW5zZm9ybWF0aXZlIHJvbGVzIGFzIHNvcmJlbnRzIGluIHNhbXBsZSBwcmVwYXJhdGlvbiAoZS5nLiwgc29saWQtcGhhc2UgZXh0cmFjdGlvbiBhbmQgbWljcm9leHRyYWN0aW9uKSwgYXMgbm92ZWwgc3RhdGlvbmFyeSBwaGFzZXMgaW4gY2hyb21hdG9ncmFwaHksIGFuZCBhcyB0aGUgY29yZSBjb21wb25lbnRzIG9mIGhpZ2hseSBzZW5zaXRpdmUgc2Vuc2luZyBwbGF0Zm9ybXMsIGluY2x1ZGluZyBsdW1pbmVzY2VudCwgY29sb3JpbWV0cmljLCBlbGVjdHJvY2hlbWljYWwsIGFuZCBTRVJTLWJhc2VkIHNlbnNvcnMgZm9yIGNvbnRhbWluYW50IGRldGVjdGlvbi4gU3Vic2VxdWVudGx5LCB0aGUgcm9sZSBvZiBNT0ZzIGluIGZvb2QgcHJlc2VydmF0aW9uIGFuZCBwYWNrYWdpbmcgaXMgZXhwbG9yZWQsIGhpZ2hsaWdodGluZyB0aGVpciB1c2UgaW4gYWN0aXZlIHBhY2thZ2luZyBzeXN0ZW1zIGZvciBldGh5bGVuZSBzY2F2ZW5naW5nIGFuZCBjb250cm9sbGVkIGFudGltaWNyb2JpYWwgcmVsZWFzZSwgaW4gaW50ZWxsaWdlbnQgcGFja2FnaW5nIGZvciB2aXN1YWwgc3BvaWxhZ2UgaW5kaWNhdGlvbiwgYW5kIGFzIGZ1bmN0aW9uYWwgZmlsbGVycyBmb3IgZW5oYW5jaW5nIHRoZSBiYXJyaWVyIHByb3BlcnRpZXMgb2YgcGFja2FnaW5nIG1hdGVyaWFscy4gRnVydGhlcm1vcmUsIHRoZSByZXZpZXcgZXhhbWluZXMgdGhlIGRpcmVjdCBhcHBsaWNhdGlvbiBvZiBNT0ZzIGluIGZvb2QgcHJvY2Vzc2luZyBmb3IgdGhlIHNlbGVjdGl2ZSBhZHNvcnB0aXZlIHJlbW92YWwgb2YgY29udGFtaW5hbnRzIGZyb20gY29tcGxleCBmb29kIG1hdHJpY2VzIChzdWNoIGFzIG9pbHMgYW5kIGJldmVyYWdlcykgYW5kIGFzIHJvYnVzdCwgcmVjeWNsYWJsZSBoZXRlcm9nZW5lb3VzIGNhdGFseXN0cy4gRmluYWxseSwgYSBjcml0aWNhbCBkaXNjdXNzaW9uIGlzIHByZXNlbnRlZCBvbiB0aGUgc2lnbmlmaWNhbnQgY2hhbGxlbmdlcyB0aGF0IGltcGVkZSB3aWRlc3ByZWFkIGFkb3B0aW9uLiBUaGVzZSBpbmNsdWRlIGNvbmNlcm5zIHJlZ2FyZGluZyBiaW9jb21wYXRpYmlsaXR5IGFuZCB0b3hpY29sb2d5LCBpc3N1ZXMgb2YgbG9uZy10ZXJtIHN0YWJpbGl0eSBpbiBjb21wbGV4IGZvb2QgbWF0cmljZXMsIGFuZCB0aGUgaHVyZGxlcyBvZiBhY2hpZXZpbmcgY29zdC1lZmZlY3RpdmUsIHNjYWxhYmxlIHN5bnRoZXNpcy4gVGhpcyByZXZpZXcgbm90IG9ubHkgc3VtbWFyaXplcyByZWNlbnQgcHJvZ3Jlc3MgYnV0IGFsc28gcHJvdmlkZXMgYSBmb3J3YXJkLWxvb2tpbmcgcGVyc3BlY3RpdmUgb24gdGhlIGludGVyZGlzY2lwbGluYXJ5IGVmZm9ydHMgcmVxdWlyZWQgdG8gdHJhbnNsYXRlIHRoZXNlIHByb21pc2luZyBuYW5vbWF0ZXJpYWxzIGZyb20gbGFib3JhdG9yeSByZXNlYXJjaCBpbnRvIHByYWN0aWNhbCwgcmVhbC13b3JsZCBzb2x1dGlvbnMgZm9yIGEgc2FmZXIgYW5kIGhpZ2hlci1xdWFsaXR5IGdsb2JhbCBmb29kIHN1cHBseS4iLCJwdWJsaXNoZXIiOiJNdWx0aWRpc2NpcGxpbmFyeSBEaWdpdGFsIFB1Ymxpc2hpbmcgSW5zdGl0dXRlIChNRFBJKSIsImlzc3VlIjoiMjMiLCJ2b2x1bWUiOiIxNCIsImNvbnRhaW5lci10aXRsZS1zaG9ydCI6IiJ9LCJpc1RlbXBvcmFyeSI6ZmFsc2V9LHsiaWQiOiI2YjBhY2E0NS04YWVjLTM4NzgtOWEwMC0xZjVjZDQ3ZWUyMWEiLCJpdGVtRGF0YSI6eyJ0eXBlIjoiYXJ0aWNsZS1qb3VybmFsIiwiaWQiOiI2YjBhY2E0NS04YWVjLTM4NzgtOWEwMC0xZjVjZDQ3ZWUyMWEiLCJ0aXRsZSI6Ik11bHRpZnVuY3Rpb25hbCBNZy1NT0YtNzRAQ2FydmFjcm9sL0NoaXRpbiBuYW5vZmliZXItYmFzZWQgbmFub2NvbXBvc2l0ZSBmaWxtIGZvciBlbmhhbmNlZCBmb29kIHBhY2thZ2luZyIsImF1dGhvciI6W3siZmFtaWx5IjoiS2hhbiIsImdpdmVuIjoiTXVoYW1tYWQgSnVuYWlkIiwicGFyc2UtbmFtZXMiOmZhbHNlLCJkcm9wcGluZy1wYXJ0aWNsZSI6IiIsIm5vbi1kcm9wcGluZy1wYXJ0aWNsZSI6IiJ9LHsiZmFtaWx5IjoiSXNsYW0iLCJnaXZlbiI6Ik11aGFtbWFkIFJlaGFuIiwicGFyc2UtbmFtZXMiOmZhbHNlLCJkcm9wcGluZy1wYXJ0aWNsZSI6IiIsIm5vbi1kcm9wcGluZy1wYXJ0aWNsZSI6IiJ9LHsiZmFtaWx5IjoiSGFmZWV6IiwiZ2l2ZW4iOiJGYXJvb3EiLCJwYXJzZS1uYW1lcyI6ZmFsc2UsImRyb3BwaW5nLXBhcnRpY2xlIjoiIiwibm9uLWRyb3BwaW5nLXBhcnRpY2xlIjoiIn0seyJmYW1pbHkiOiJIZSIsImdpdmVuIjoiQ2h1bnlhbiIsInBhcnNlLW5hbWVzIjpmYWxzZSwiZHJvcHBpbmctcGFydGljbGUiOiIiLCJub24tZHJvcHBpbmctcGFydGljbGUiOiIifSx7ImZhbWlseSI6IlpoYW5nIiwiZ2l2ZW4iOiJKdW4iLCJwYXJzZS1uYW1lcyI6ZmFsc2UsImRyb3BwaW5nLXBhcnRpY2xlIjoiIiwibm9uLWRyb3BwaW5nLXBhcnRpY2xlIjoiIn0seyJmYW1pbHkiOiJYaWFueXUiLCJnaXZlbiI6Ill1bmxlaSIsInBhcnNlLW5hbWVzIjpmYWxzZSwiZHJvcHBpbmctcGFydGljbGUiOiIiLCJub24tZHJvcHBpbmctcGFydGljbGUiOiIifV0sImNvbnRhaW5lci10aXRsZSI6IkNoZW1pY2FsIEVuZ2luZWVyaW5nIEpvdXJuYWwiLCJET0kiOiIxMC4xMDE2L2ouY2VqLjIwMjUuMTY5NjY2IiwiSVNTTiI6IjEzODU4OTQ3IiwiaXNzdWVkIjp7ImRhdGUtcGFydHMiOltbMjAyNiwxLDFdXX0sImFic3RyYWN0IjoiVGhlIHByb2xpZmVyYXRpb24gb2YgcGF0aG9nZW5pYyBtaWNyb29yZ2FuaXNtcyBpcyBhIHNpZ25pZmljYW50IGNhdXNlIG9mIGZvb2Qgc3BvaWxhZ2UsIHJlc3VsdGluZyBpbiBzdWJzdGFudGlhbCBlY29ub21pYyBsb3NzZXMgYW5kIHB1YmxpYyBoZWFsdGggcmlza3MuIFRvIGVuc3VyZSBmb29kIHNhZmV0eSBhbmQgZXh0ZW5kIHNoZWxmIGxpZmUsIHBhY2thZ2luZyBzaG91bGQgcHJldmVudCBjb250YW1pbmF0aW9uIGJ5IG11bHRpZHJ1Zy1yZXNpc3RhbnQgKE1EUikgcGF0aG9nZW5zIHN1Y2ggYXMgRXNjaGVyaWNoaWEgY29saSAoRS4gY29saSksIExpc3RlcmlhIG1vbm9jeXRvZ2VuZXMgKExpc3RlcmlhKSwgYW5kIENhbmRpZGEgYWxiaWNhbnMgKEMuIGFsYmljYW5zKS4gSW4gdGhpcyBzdHVkeSwgd2UgZGV2ZWxvcGVkIGEgbXVsdGlmdW5jdGlvbmFsIG5hbm9jb21wb3NpdGUgKE1nLU1PRi03NEBDQS9DTkYpIGJ5IGludGVncmF0aW5nIG1hZ25lc2l1bS1iYXNlZCBtZXRhbOKAk29yZ2FuaWMgZnJhbWV3b3JrIChNZy1NT0YtNzQpLCBjYXJ2YWNyb2wgKENBKSwgYW5kIGNoaXRpbiBuYW5vZmliZXIgKENORikuIFRoaXMgbmFub2NvbXBvc2l0ZSB3YXMgaW5jb3Jwb3JhdGVkIGludG8gYSBwb2x5dmlueWwgYWxjb2hvbCAoUFZBKSBtYXRyaXggdG8gZmFicmljYXRlIHRoZSBNZy1NT0YtNzRAQ0EvQ05GL1BWQSBmaWxtLiBUaGUgcmVzdWx0aW5nIGZpbG0gZGVtb25zdHJhdGVkIGV4Y2VsbGVudCBhbnRpbWljcm9iaWFsIGFjdGl2aXR5LCBhY2hpZXZpbmcgdXAgdG8gOTggJSBtaWNyb2JpYWwgaW5oaWJpdGlvbiBvZiBNRFIgcGF0aG9nZW5zIHRocm91Z2ggcmVhY3RpdmUgb3h5Z2VuIHNwZWNpZXMgYW5kIGRpc3J1cHRpb24gb2YgbWljcm9iaWFsIG1lbWJyYW5lcy4gSW4gYWRkaXRpb24sIHRoZSBmaWxtIGV4aGliaXRlZCBpbXByb3ZlZCB0aGVybWFsIHN0YWJpbGl0eSwgZW5oYW5jZWQgdGVuc2lsZSBzdHJlbmd0aCwgYW5kIHN1cGVyaW9yIGJhcnJpZXIgcHJvcGVydGllcyBhZ2FpbnN0IG94eWdlbiBhbmQgd2F0ZXIgdmFwb3IuIEFwcGxpY2F0aW9uIHRlc3RzIG9uIGNoZXJyeSwgY2F1bGlmbG93ZXIsIGFuZCBjaGlja2VuIGNvbmZpcm1lZCBzaWduaWZpY2FudCByZWR1Y3Rpb25zIGluIG1pY3JvYmlhbCBncm93dGggYW5kIHdlaWdodCBsb3NzLCBhbG9uZ3NpZGUgcHJvbG9uZ2VkIHNoZWxmIGxpZmUgd2hpbGUgbWFpbnRhaW5pbmcgcHJvZHVjdCBxdWFsaXR5LiBUaGVzZSBmaW5kaW5ncyBoaWdobGlnaHQgTWctTU9GLTc0QENBL0NORi9QVkEgYXMgYSBzdXN0YWluYWJsZSBhbmQgZWZmZWN0aXZlIGFsdGVybmF0aXZlIHRvIGNvbnZlbnRpb25hbCBwYWNrYWdpbmcgbWF0ZXJpYWxzLCBvZmZlcmluZyBib3RoIGZvb2QgcHJlc2VydmF0aW9uIGFuZCBlbmhhbmNlZCBzYWZldHkuIiwicHVibGlzaGVyIjoiRWxzZXZpZXIgQi5WLiIsInZvbHVtZSI6IjUyNyIsImNvbnRhaW5lci10aXRsZS1zaG9ydCI6IiJ9LCJpc1RlbXBvcmFyeSI6ZmFsc2V9XX0=&quot;,&quot;citationItems&quot;:[{&quot;id&quot;:&quot;419636e3-192b-33f7-b77d-fbb8e09a423b&quot;,&quot;itemData&quot;:{&quot;type&quot;:&quot;article&quot;,&quot;id&quot;:&quot;419636e3-192b-33f7-b77d-fbb8e09a423b&quot;,&quot;title&quot;:&quot;Multifunctional Metal–Organic Frameworks for Enhancing Food Safety and Quality: A Comprehensive Review&quot;,&quot;author&quot;:[{&quot;family&quot;:&quot;Jiang&quot;,&quot;given&quot;:&quot;Weina&quot;,&quot;parse-names&quot;:false,&quot;dropping-particle&quot;:&quot;&quot;,&quot;non-dropping-particle&quot;:&quot;&quot;},{&quot;family&quot;:&quot;Zhou&quot;,&quot;given&quot;:&quot;Xue&quot;,&quot;parse-names&quot;:false,&quot;dropping-particle&quot;:&quot;&quot;,&quot;non-dropping-particle&quot;:&quot;&quot;},{&quot;family&quot;:&quot;Yuan&quot;,&quot;given&quot;:&quot;Xuezhi&quot;,&quot;parse-names&quot;:false,&quot;dropping-particle&quot;:&quot;&quot;,&quot;non-dropping-particle&quot;:&quot;&quot;},{&quot;family&quot;:&quot;Zhang&quot;,&quot;given&quot;:&quot;Liang&quot;,&quot;parse-names&quot;:false,&quot;dropping-particle&quot;:&quot;&quot;,&quot;non-dropping-particle&quot;:&quot;&quot;},{&quot;family&quot;:&quot;Xiao&quot;,&quot;given&quot;:&quot;Xue&quot;,&quot;parse-names&quot;:false,&quot;dropping-particle&quot;:&quot;&quot;,&quot;non-dropping-particle&quot;:&quot;&quot;},{&quot;family&quot;:&quot;Zhu&quot;,&quot;given&quot;:&quot;Jiangyu&quot;,&quot;parse-names&quot;:false,&quot;dropping-particle&quot;:&quot;&quot;,&quot;non-dropping-particle&quot;:&quot;&quot;},{&quot;family&quot;:&quot;Cheng&quot;,&quot;given&quot;:&quot;Weiwei&quot;,&quot;parse-names&quot;:false,&quot;dropping-particle&quot;:&quot;&quot;,&quot;non-dropping-particle&quot;:&quot;&quot;}],&quot;container-title&quot;:&quot;Foods&quot;,&quot;DOI&quot;:&quot;10.3390/foods14234111&quot;,&quot;ISSN&quot;:&quot;23048158&quot;,&quot;issued&quot;:{&quot;date-parts&quot;:[[2025,12,1]]},&quot;abstract&quot;:&quot;Food safety and quality are paramount global concerns, with the complexities of the modern supply chain demanding advanced technologies for monitoring, preservation, and decontamination. Conventional methods often fall short due to limitations in speed, sensitivity, cost, and functionality. Metal–organic frameworks (MOFs), a class of crystalline porous materials, have emerged as a highly universal platform to address these challenges, owing to their unprecedented structural tunability, ultrahigh surface areas, and tailorable chemical functionalities. This comprehensive review details the state-of-the-art applications of multifunctional MOFs across the entire spectrum of food safety and quality enhancement. First, the review details the application of MOFs in advanced food analysis, covering their transformative roles as sorbents in sample preparation (e.g., solid-phase extraction and microextraction), as novel stationary phases in chromatography, and as the core components of highly sensitive sensing platforms, including luminescent, colorimetric, electrochemical, and SERS-based sensors for contaminant detection. Subsequently, the role of MOFs in food preservation and packaging is explored, highlighting their use in active packaging systems for ethylene scavenging and controlled antimicrobial release, in intelligent packaging for visual spoilage indication, and as functional fillers for enhancing the barrier properties of packaging materials. Furthermore, the review examines the direct application of MOFs in food processing for the selective adsorptive removal of contaminants from complex food matrices (such as oils and beverages) and as robust, recyclable heterogeneous catalysts. Finally, a critical discussion is presented on the significant challenges that impede widespread adoption. These include concerns regarding biocompatibility and toxicology, issues of long-term stability in complex food matrices, and the hurdles of achieving cost-effective, scalable synthesis. This review not only summarizes recent progress but also provides a forward-looking perspective on the interdisciplinary efforts required to translate these promising nanomaterials from laboratory research into practical, real-world solutions for a safer and higher-quality global food supply.&quot;,&quot;publisher&quot;:&quot;Multidisciplinary Digital Publishing Institute (MDPI)&quot;,&quot;issue&quot;:&quot;23&quot;,&quot;volume&quot;:&quot;14&quot;,&quot;container-title-short&quot;:&quot;&quot;},&quot;isTemporary&quot;:false},{&quot;id&quot;:&quot;6b0aca45-8aec-3878-9a00-1f5cd47ee21a&quot;,&quot;itemData&quot;:{&quot;type&quot;:&quot;article-journal&quot;,&quot;id&quot;:&quot;6b0aca45-8aec-3878-9a00-1f5cd47ee21a&quot;,&quot;title&quot;:&quot;Multifunctional Mg-MOF-74@Carvacrol/Chitin nanofiber-based nanocomposite film for enhanced food packaging&quot;,&quot;author&quot;:[{&quot;family&quot;:&quot;Khan&quot;,&quot;given&quot;:&quot;Muhammad Junaid&quot;,&quot;parse-names&quot;:false,&quot;dropping-particle&quot;:&quot;&quot;,&quot;non-dropping-particle&quot;:&quot;&quot;},{&quot;family&quot;:&quot;Islam&quot;,&quot;given&quot;:&quot;Muhammad Rehan&quot;,&quot;parse-names&quot;:false,&quot;dropping-particle&quot;:&quot;&quot;,&quot;non-dropping-particle&quot;:&quot;&quot;},{&quot;family&quot;:&quot;Hafeez&quot;,&quot;given&quot;:&quot;Farooq&quot;,&quot;parse-names&quot;:false,&quot;dropping-particle&quot;:&quot;&quot;,&quot;non-dropping-particle&quot;:&quot;&quot;},{&quot;family&quot;:&quot;He&quot;,&quot;given&quot;:&quot;Chunyan&quot;,&quot;parse-names&quot;:false,&quot;dropping-particle&quot;:&quot;&quot;,&quot;non-dropping-particle&quot;:&quot;&quot;},{&quot;family&quot;:&quot;Zhang&quot;,&quot;given&quot;:&quot;Jun&quot;,&quot;parse-names&quot;:false,&quot;dropping-particle&quot;:&quot;&quot;,&quot;non-dropping-particle&quot;:&quot;&quot;},{&quot;family&quot;:&quot;Xianyu&quot;,&quot;given&quot;:&quot;Yunlei&quot;,&quot;parse-names&quot;:false,&quot;dropping-particle&quot;:&quot;&quot;,&quot;non-dropping-particle&quot;:&quot;&quot;}],&quot;container-title&quot;:&quot;Chemical Engineering Journal&quot;,&quot;DOI&quot;:&quot;10.1016/j.cej.2025.169666&quot;,&quot;ISSN&quot;:&quot;13858947&quot;,&quot;issued&quot;:{&quot;date-parts&quot;:[[2026,1,1]]},&quot;abstract&quot;:&quot;The proliferation of pathogenic microorganisms is a significant cause of food spoilage, resulting in substantial economic losses and public health risks. To ensure food safety and extend shelf life, packaging should prevent contamination by multidrug-resistant (MDR) pathogens such as Escherichia coli (E. coli), Listeria monocytogenes (Listeria), and Candida albicans (C. albicans). In this study, we developed a multifunctional nanocomposite (Mg-MOF-74@CA/CNF) by integrating magnesium-based metal–organic framework (Mg-MOF-74), carvacrol (CA), and chitin nanofiber (CNF). This nanocomposite was incorporated into a polyvinyl alcohol (PVA) matrix to fabricate the Mg-MOF-74@CA/CNF/PVA film. The resulting film demonstrated excellent antimicrobial activity, achieving up to 98 % microbial inhibition of MDR pathogens through reactive oxygen species and disruption of microbial membranes. In addition, the film exhibited improved thermal stability, enhanced tensile strength, and superior barrier properties against oxygen and water vapor. Application tests on cherry, cauliflower, and chicken confirmed significant reductions in microbial growth and weight loss, alongside prolonged shelf life while maintaining product quality. These findings highlight Mg-MOF-74@CA/CNF/PVA as a sustainable and effective alternative to conventional packaging materials, offering both food preservation and enhanced safety.&quot;,&quot;publisher&quot;:&quot;Elsevier B.V.&quot;,&quot;volume&quot;:&quot;527&quot;,&quot;container-title-short&quot;:&quot;&quot;},&quot;isTemporary&quot;:false}]},{&quot;citationID&quot;:&quot;MENDELEY_CITATION_777a6baa-beb7-4ead-a21c-7d41ff0362d5&quot;,&quot;properties&quot;:{&quot;noteIndex&quot;:0},&quot;isEdited&quot;:false,&quot;manualOverride&quot;:{&quot;isManuallyOverridden&quot;:false,&quot;citeprocText&quot;:&quot;[1], [3]&quot;,&quot;manualOverrideText&quot;:&quot;&quot;},&quot;citationTag&quot;:&quot;MENDELEY_CITATION_v3_eyJjaXRhdGlvbklEIjoiTUVOREVMRVlfQ0lUQVRJT05fNzc3YTZiYWEtYmViNy00ZWFkLWEyMWMtN2Q0MWZmMDM2MmQ1IiwicHJvcGVydGllcyI6eyJub3RlSW5kZXgiOjB9LCJpc0VkaXRlZCI6ZmFsc2UsIm1hbnVhbE92ZXJyaWRlIjp7ImlzTWFudWFsbHlPdmVycmlkZGVuIjpmYWxzZSwiY2l0ZXByb2NUZXh0IjoiWzFdLCBbM10iLCJtYW51YWxPdmVycmlkZVRleHQiOiIifSwiY2l0YXRpb25JdGVtcyI6W3siaWQiOiJlMjNmYTU2Ny1kOTQ3LTM5ZGMtYTFkMS02ZGJhYWI1ZWQ5NzkiLCJpdGVtRGF0YSI6eyJ0eXBlIjoiYXJ0aWNsZSIsImlkIjoiZTIzZmE1NjctZDk0Ny0zOWRjLWExZDEtNmRiYWFiNWVkOTc5IiwidGl0bGUiOiJJbXByb3ZpbmcgdGhlIGZ1bmN0aW9uYWxpdHkgb2YgYmlvZGVncmFkYWJsZSBmb29kIHBhY2thZ2luZyBtYXRlcmlhbHMgdmlhIHBvcm91cyBuYW5vbWF0ZXJpYWxzIiwiYXV0aG9yIjpbeyJmYW1pbHkiOiJKYWZhcnphZGVoIiwiZ2l2ZW4iOiJTaGltYSIsInBhcnNlLW5hbWVzIjpmYWxzZSwiZHJvcHBpbmctcGFydGljbGUiOiIiLCJub24tZHJvcHBpbmctcGFydGljbGUiOiIifSx7ImZhbWlseSI6IkZvcm91Z2giLCJnaXZlbiI6Ik1laHJkYWQiLCJwYXJzZS1uYW1lcyI6ZmFsc2UsImRyb3BwaW5nLXBhcnRpY2xlIjoiIiwibm9uLWRyb3BwaW5nLXBhcnRpY2xlIjoiIn0seyJmYW1pbHkiOiJLb3V6ZWdhcmFuIiwiZ2l2ZW4iOiJWYWhpZCBKYXZhbiIsInBhcnNlLW5hbWVzIjpmYWxzZSwiZHJvcHBpbmctcGFydGljbGUiOiIiLCJub24tZHJvcHBpbmctcGFydGljbGUiOiIifSx7ImZhbWlseSI6IlphcmdhciIsImdpdmVuIjoiTWFzb3VtZWgiLCJwYXJzZS1uYW1lcyI6ZmFsc2UsImRyb3BwaW5nLXBhcnRpY2xlIjoiIiwibm9uLWRyb3BwaW5nLXBhcnRpY2xlIjoiIn0seyJmYW1pbHkiOiJHYXJhdmFuZCIsImdpdmVuIjoiRmFyaGFkIiwicGFyc2UtbmFtZXMiOmZhbHNlLCJkcm9wcGluZy1wYXJ0aWNsZSI6IiIsIm5vbi1kcm9wcGluZy1wYXJ0aWNsZSI6IiJ9LHsiZmFtaWx5IjoiQXppemktTGFsYWJhZGkiLCJnaXZlbiI6Ik1hcnlhbSIsInBhcnNlLW5hbWVzIjpmYWxzZSwiZHJvcHBpbmctcGFydGljbGUiOiIiLCJub24tZHJvcHBpbmctcGFydGljbGUiOiIifSx7ImZhbWlseSI6IkFiZG9sbGFoaSIsImdpdmVuIjoiTWVoZGkiLCJwYXJzZS1uYW1lcyI6ZmFsc2UsImRyb3BwaW5nLXBhcnRpY2xlIjoiIiwibm9uLWRyb3BwaW5nLXBhcnRpY2xlIjoiIn0seyJmYW1pbHkiOiJKYWZhcmkiLCJnaXZlbiI6IlNlaWQgTWFoZGkiLCJwYXJzZS1uYW1lcyI6ZmFsc2UsImRyb3BwaW5nLXBhcnRpY2xlIjoiIiwibm9uLWRyb3BwaW5nLXBhcnRpY2xlIjoiIn1dLCJjb250YWluZXItdGl0bGUiOiJDb21wcmVoZW5zaXZlIFJldmlld3MgaW4gRm9vZCBTY2llbmNlIGFuZCBGb29kIFNhZmV0eSIsIkRPSSI6IjEwLjExMTEvMTU0MS00MzM3LjEzMTY0IiwiSVNTTiI6IjE1NDE0MzM3IiwiUE1JRCI6IjM3MTE1OTQ1IiwiaXNzdWVkIjp7ImRhdGUtcGFydHMiOltbMjAyMyw3LDFdXX0sInBhZ2UiOiIyODUwLTI4ODYiLCJhYnN0cmFjdCI6Ik5vbi1iaW9kZWdyYWRhYmlsaXR5IGFuZCBkaXNwb3NhbCBwcm9ibGVtcyBhcmUgdGhlIG1ham9yIGNoYWxsZW5nZXMgYXNzb2NpYXRlZCB3aXRoIHN5bnRoZXRpYyBwbGFzdGljIHBhY2thZ2luZy4gVGhpcyByZXZpZXcgYXJ0aWNsZSBkaXNjdXNzZXMgYSBuZXcgZ2VuZXJhdGlvbiBvZiBiaW9kZWdyYWRhYmxlIGFjdGl2ZSBhbmQgc21hcnQgcGFja2FnaW5nIGJhc2VkIG9uIHBvcm91cyBuYW5vbWF0ZXJpYWxzIChQTk1zKSwgd2hpY2ggbWFpbnRhaW5zIHRoZSBxdWFsaXR5IGFuZCBmcmVzaG5lc3Mgb2YgZm9vZCBwcm9kdWN0cyB3aGlsZSBtZWV0aW5nIGJpb2RlZ3JhZGFiaWxpdHkgcmVxdWlyZW1lbnRzLiBQTk1zIGhhdmUgcmVjZW50bHkgZ2FpbmVkIHNpZ25pZmljYW50IGF0dGVudGlvbiBpbiB0aGUgZmllbGQgb2YgZm9vZCBwYWNrYWdpbmcgZHVlIHRvIHRoZWlyIGxhcmdlIHN1cmZhY2UgYXJlYSwgcGVjdWxpYXIgc3RydWN0dXJlcywgZnVuY3Rpb25hbCBmbGV4aWJpbGl0eSwgYW5kIHRoZXJtYWwgc3RhYmlsaXR5LiBXZSBwcmVzZW50IGZvciB0aGUgZmlyc3QgdGltZSB0aGUgcmVjZW50bHkgcHVibGlzaGVkIGxpdGVyYXR1cmUgb24gdGhlIGluY29ycG9yYXRpb24gb2YgdmFyaW91cyBQTk1zIGludG8gcmVuZXdhYmxlIG1hdGVyaWFscyB0byBkZXZlbG9wIGFkdmFuY2VkLCBlbnZpcm9ubWVudGFsbHkgZnJpZW5kbHksIGFuZCBoaWdoLXF1YWxpdHkgcGFja2FnaW5nIHRlY2hub2xvZ3kuIFZhcmlvdXMgZW1lcmdpbmcgcGFja2FnaW5nIHRlY2hub2xvZ2llcyBhcmUgZGlzY3Vzc2VkIGluIHRoaXMgcmV2aWV3LCBhbG9uZyB3aXRoIHRoZWlyIGFkdmFudGFnZXMgYW5kIGRpc2FkdmFudGFnZXMuIE1vcmVvdmVyLCBpdCBwcm92aWRlcyBnZW5lcmFsIGluZm9ybWF0aW9uIGFib3V0IFBOTXMsIHRoZWlyIGNoYXJhY3Rlcml6YXRpb24sIGFuZCBmYWJyaWNhdGlvbiBtZXRob2RzLiBJdCBhbHNvIGJyaWVmbHkgZGVzY3JpYmVzIHRoZSBlZmZlY3RzIG9mIGRpZmZlcmVudCBQTk1zIG9uIHRoZSBmdW5jdGlvbmFsaXR5IG9mIGJpb3BvbHltZXJpYyBmaWxtcy4gRnVydGhlcm1vcmUsIHdlIGV4YW1pbmVkIGhvdyBzbWFydCBwYWNrYWdpbmcgbG9hZGVkIHdpdGggUE5NcyBjYW4gaW1wcm92ZSBmb29kIHNoZWxmIGxpZmUgYW5kIHJlZHVjZSBmb29kIHdhc3RlLiBUaGUgcmVzdWx0cyBpbmRpY2F0ZSB0aGF0IFBOTXMgcGxheSBhIGNyaXRpY2FsIHJvbGUgaW4gaW1wcm92aW5nIHRoZSBhbnRpbWljcm9iaWFsLCB0aGVybWFsLCBwaHlzaWNvY2hlbWljYWwsIGFuZCBtZWNoYW5pY2FsIHByb3BlcnRpZXMgb2YgbmF0dXJhbCBwYWNrYWdpbmcgbWF0ZXJpYWxzLiBUaGVzZSB0YWlsb3ItbWFkZSBtYXRlcmlhbHMgY2FuIHNpbXVsdGFuZW91c2x5IGV4dGVuZCB0aGUgc2hlbGYgbGlmZSBvZiBmb29kIHdoaWxlIHJlZHVjaW5nIHBsYXN0aWMgdXNhZ2UgYW5kIGZvb2Qgd2FzdGUuIiwicHVibGlzaGVyIjoiSm9obiBXaWxleSBhbmQgU29ucyBJbmMiLCJpc3N1ZSI6IjQiLCJ2b2x1bWUiOiIyMiIsImNvbnRhaW5lci10aXRsZS1zaG9ydCI6IkNvbXByLiBSZXYuIEZvb2QgU2NpLiBGb29kIFNhZi4ifSwiaXNUZW1wb3JhcnkiOmZhbHNlfSx7ImlkIjoiNDE5NjM2ZTMtMTkyYi0zM2Y3LWI3N2QtZmJiOGUwOWE0MjNiIiwiaXRlbURhdGEiOnsidHlwZSI6ImFydGljbGUiLCJpZCI6IjQxOTYzNmUzLTE5MmItMzNmNy1iNzdkLWZiYjhlMDlhNDIzYiIsInRpdGxlIjoiTXVsdGlmdW5jdGlvbmFsIE1ldGFs4oCTT3JnYW5pYyBGcmFtZXdvcmtzIGZvciBFbmhhbmNpbmcgRm9vZCBTYWZldHkgYW5kIFF1YWxpdHk6IEEgQ29tcHJlaGVuc2l2ZSBSZXZpZXciLCJhdXRob3IiOlt7ImZhbWlseSI6IkppYW5nIiwiZ2l2ZW4iOiJXZWluYSIsInBhcnNlLW5hbWVzIjpmYWxzZSwiZHJvcHBpbmctcGFydGljbGUiOiIiLCJub24tZHJvcHBpbmctcGFydGljbGUiOiIifSx7ImZhbWlseSI6Ilpob3UiLCJnaXZlbiI6Ilh1ZSIsInBhcnNlLW5hbWVzIjpmYWxzZSwiZHJvcHBpbmctcGFydGljbGUiOiIiLCJub24tZHJvcHBpbmctcGFydGljbGUiOiIifSx7ImZhbWlseSI6Ill1YW4iLCJnaXZlbiI6Ilh1ZXpoaSIsInBhcnNlLW5hbWVzIjpmYWxzZSwiZHJvcHBpbmctcGFydGljbGUiOiIiLCJub24tZHJvcHBpbmctcGFydGljbGUiOiIifSx7ImZhbWlseSI6IlpoYW5nIiwiZ2l2ZW4iOiJMaWFuZyIsInBhcnNlLW5hbWVzIjpmYWxzZSwiZHJvcHBpbmctcGFydGljbGUiOiIiLCJub24tZHJvcHBpbmctcGFydGljbGUiOiIifSx7ImZhbWlseSI6IlhpYW8iLCJnaXZlbiI6Ilh1ZSIsInBhcnNlLW5hbWVzIjpmYWxzZSwiZHJvcHBpbmctcGFydGljbGUiOiIiLCJub24tZHJvcHBpbmctcGFydGljbGUiOiIifSx7ImZhbWlseSI6IlpodSIsImdpdmVuIjoiSmlhbmd5dSIsInBhcnNlLW5hbWVzIjpmYWxzZSwiZHJvcHBpbmctcGFydGljbGUiOiIiLCJub24tZHJvcHBpbmctcGFydGljbGUiOiIifSx7ImZhbWlseSI6IkNoZW5nIiwiZ2l2ZW4iOiJXZWl3ZWkiLCJwYXJzZS1uYW1lcyI6ZmFsc2UsImRyb3BwaW5nLXBhcnRpY2xlIjoiIiwibm9uLWRyb3BwaW5nLXBhcnRpY2xlIjoiIn1dLCJjb250YWluZXItdGl0bGUiOiJGb29kcyIsIkRPSSI6IjEwLjMzOTAvZm9vZHMxNDIzNDExMSIsIklTU04iOiIyMzA0ODE1OCIsImlzc3VlZCI6eyJkYXRlLXBhcnRzIjpbWzIwMjUsMTIsMV1dfSwiYWJzdHJhY3QiOiJGb29kIHNhZmV0eSBhbmQgcXVhbGl0eSBhcmUgcGFyYW1vdW50IGdsb2JhbCBjb25jZXJucywgd2l0aCB0aGUgY29tcGxleGl0aWVzIG9mIHRoZSBtb2Rlcm4gc3VwcGx5IGNoYWluIGRlbWFuZGluZyBhZHZhbmNlZCB0ZWNobm9sb2dpZXMgZm9yIG1vbml0b3JpbmcsIHByZXNlcnZhdGlvbiwgYW5kIGRlY29udGFtaW5hdGlvbi4gQ29udmVudGlvbmFsIG1ldGhvZHMgb2Z0ZW4gZmFsbCBzaG9ydCBkdWUgdG8gbGltaXRhdGlvbnMgaW4gc3BlZWQsIHNlbnNpdGl2aXR5LCBjb3N0LCBhbmQgZnVuY3Rpb25hbGl0eS4gTWV0YWzigJNvcmdhbmljIGZyYW1ld29ya3MgKE1PRnMpLCBhIGNsYXNzIG9mIGNyeXN0YWxsaW5lIHBvcm91cyBtYXRlcmlhbHMsIGhhdmUgZW1lcmdlZCBhcyBhIGhpZ2hseSB1bml2ZXJzYWwgcGxhdGZvcm0gdG8gYWRkcmVzcyB0aGVzZSBjaGFsbGVuZ2VzLCBvd2luZyB0byB0aGVpciB1bnByZWNlZGVudGVkIHN0cnVjdHVyYWwgdHVuYWJpbGl0eSwgdWx0cmFoaWdoIHN1cmZhY2UgYXJlYXMsIGFuZCB0YWlsb3JhYmxlIGNoZW1pY2FsIGZ1bmN0aW9uYWxpdGllcy4gVGhpcyBjb21wcmVoZW5zaXZlIHJldmlldyBkZXRhaWxzIHRoZSBzdGF0ZS1vZi10aGUtYXJ0IGFwcGxpY2F0aW9ucyBvZiBtdWx0aWZ1bmN0aW9uYWwgTU9GcyBhY3Jvc3MgdGhlIGVudGlyZSBzcGVjdHJ1bSBvZiBmb29kIHNhZmV0eSBhbmQgcXVhbGl0eSBlbmhhbmNlbWVudC4gRmlyc3QsIHRoZSByZXZpZXcgZGV0YWlscyB0aGUgYXBwbGljYXRpb24gb2YgTU9GcyBpbiBhZHZhbmNlZCBmb29kIGFuYWx5c2lzLCBjb3ZlcmluZyB0aGVpciB0cmFuc2Zvcm1hdGl2ZSByb2xlcyBhcyBzb3JiZW50cyBpbiBzYW1wbGUgcHJlcGFyYXRpb24gKGUuZy4sIHNvbGlkLXBoYXNlIGV4dHJhY3Rpb24gYW5kIG1pY3JvZXh0cmFjdGlvbiksIGFzIG5vdmVsIHN0YXRpb25hcnkgcGhhc2VzIGluIGNocm9tYXRvZ3JhcGh5LCBhbmQgYXMgdGhlIGNvcmUgY29tcG9uZW50cyBvZiBoaWdobHkgc2Vuc2l0aXZlIHNlbnNpbmcgcGxhdGZvcm1zLCBpbmNsdWRpbmcgbHVtaW5lc2NlbnQsIGNvbG9yaW1ldHJpYywgZWxlY3Ryb2NoZW1pY2FsLCBhbmQgU0VSUy1iYXNlZCBzZW5zb3JzIGZvciBjb250YW1pbmFudCBkZXRlY3Rpb24uIFN1YnNlcXVlbnRseSwgdGhlIHJvbGUgb2YgTU9GcyBpbiBmb29kIHByZXNlcnZhdGlvbiBhbmQgcGFja2FnaW5nIGlzIGV4cGxvcmVkLCBoaWdobGlnaHRpbmcgdGhlaXIgdXNlIGluIGFjdGl2ZSBwYWNrYWdpbmcgc3lzdGVtcyBmb3IgZXRoeWxlbmUgc2NhdmVuZ2luZyBhbmQgY29udHJvbGxlZCBhbnRpbWljcm9iaWFsIHJlbGVhc2UsIGluIGludGVsbGlnZW50IHBhY2thZ2luZyBmb3IgdmlzdWFsIHNwb2lsYWdlIGluZGljYXRpb24sIGFuZCBhcyBmdW5jdGlvbmFsIGZpbGxlcnMgZm9yIGVuaGFuY2luZyB0aGUgYmFycmllciBwcm9wZXJ0aWVzIG9mIHBhY2thZ2luZyBtYXRlcmlhbHMuIEZ1cnRoZXJtb3JlLCB0aGUgcmV2aWV3IGV4YW1pbmVzIHRoZSBkaXJlY3QgYXBwbGljYXRpb24gb2YgTU9GcyBpbiBmb29kIHByb2Nlc3NpbmcgZm9yIHRoZSBzZWxlY3RpdmUgYWRzb3JwdGl2ZSByZW1vdmFsIG9mIGNvbnRhbWluYW50cyBmcm9tIGNvbXBsZXggZm9vZCBtYXRyaWNlcyAoc3VjaCBhcyBvaWxzIGFuZCBiZXZlcmFnZXMpIGFuZCBhcyByb2J1c3QsIHJlY3ljbGFibGUgaGV0ZXJvZ2VuZW91cyBjYXRhbHlzdHMuIEZpbmFsbHksIGEgY3JpdGljYWwgZGlzY3Vzc2lvbiBpcyBwcmVzZW50ZWQgb24gdGhlIHNpZ25pZmljYW50IGNoYWxsZW5nZXMgdGhhdCBpbXBlZGUgd2lkZXNwcmVhZCBhZG9wdGlvbi4gVGhlc2UgaW5jbHVkZSBjb25jZXJucyByZWdhcmRpbmcgYmlvY29tcGF0aWJpbGl0eSBhbmQgdG94aWNvbG9neSwgaXNzdWVzIG9mIGxvbmctdGVybSBzdGFiaWxpdHkgaW4gY29tcGxleCBmb29kIG1hdHJpY2VzLCBhbmQgdGhlIGh1cmRsZXMgb2YgYWNoaWV2aW5nIGNvc3QtZWZmZWN0aXZlLCBzY2FsYWJsZSBzeW50aGVzaXMuIFRoaXMgcmV2aWV3IG5vdCBvbmx5IHN1bW1hcml6ZXMgcmVjZW50IHByb2dyZXNzIGJ1dCBhbHNvIHByb3ZpZGVzIGEgZm9yd2FyZC1sb29raW5nIHBlcnNwZWN0aXZlIG9uIHRoZSBpbnRlcmRpc2NpcGxpbmFyeSBlZmZvcnRzIHJlcXVpcmVkIHRvIHRyYW5zbGF0ZSB0aGVzZSBwcm9taXNpbmcgbmFub21hdGVyaWFscyBmcm9tIGxhYm9yYXRvcnkgcmVzZWFyY2ggaW50byBwcmFjdGljYWwsIHJlYWwtd29ybGQgc29sdXRpb25zIGZvciBhIHNhZmVyIGFuZCBoaWdoZXItcXVhbGl0eSBnbG9iYWwgZm9vZCBzdXBwbHkuIiwicHVibGlzaGVyIjoiTXVsdGlkaXNjaXBsaW5hcnkgRGlnaXRhbCBQdWJsaXNoaW5nIEluc3RpdHV0ZSAoTURQSSkiLCJpc3N1ZSI6IjIzIiwidm9sdW1lIjoiMTQiLCJjb250YWluZXItdGl0bGUtc2hvcnQiOiIifSwiaXNUZW1wb3JhcnkiOmZhbHNlfV19&quot;,&quot;citationItems&quot;:[{&quot;id&quot;:&quot;e23fa567-d947-39dc-a1d1-6dbaab5ed979&quot;,&quot;itemData&quot;:{&quot;type&quot;:&quot;article&quot;,&quot;id&quot;:&quot;e23fa567-d947-39dc-a1d1-6dbaab5ed979&quot;,&quot;title&quot;:&quot;Improving the functionality of biodegradable food packaging materials via porous nanomaterials&quot;,&quot;author&quot;:[{&quot;family&quot;:&quot;Jafarzadeh&quot;,&quot;given&quot;:&quot;Shima&quot;,&quot;parse-names&quot;:false,&quot;dropping-particle&quot;:&quot;&quot;,&quot;non-dropping-particle&quot;:&quot;&quot;},{&quot;family&quot;:&quot;Forough&quot;,&quot;given&quot;:&quot;Mehrdad&quot;,&quot;parse-names&quot;:false,&quot;dropping-particle&quot;:&quot;&quot;,&quot;non-dropping-particle&quot;:&quot;&quot;},{&quot;family&quot;:&quot;Kouzegaran&quot;,&quot;given&quot;:&quot;Vahid Javan&quot;,&quot;parse-names&quot;:false,&quot;dropping-particle&quot;:&quot;&quot;,&quot;non-dropping-particle&quot;:&quot;&quot;},{&quot;family&quot;:&quot;Zargar&quot;,&quot;given&quot;:&quot;Masoumeh&quot;,&quot;parse-names&quot;:false,&quot;dropping-particle&quot;:&quot;&quot;,&quot;non-dropping-particle&quot;:&quot;&quot;},{&quot;family&quot;:&quot;Garavand&quot;,&quot;given&quot;:&quot;Farhad&quot;,&quot;parse-names&quot;:false,&quot;dropping-particle&quot;:&quot;&quot;,&quot;non-dropping-particle&quot;:&quot;&quot;},{&quot;family&quot;:&quot;Azizi-Lalabadi&quot;,&quot;given&quot;:&quot;Maryam&quot;,&quot;parse-names&quot;:false,&quot;dropping-particle&quot;:&quot;&quot;,&quot;non-dropping-particle&quot;:&quot;&quot;},{&quot;family&quot;:&quot;Abdollahi&quot;,&quot;given&quot;:&quot;Mehdi&quot;,&quot;parse-names&quot;:false,&quot;dropping-particle&quot;:&quot;&quot;,&quot;non-dropping-particle&quot;:&quot;&quot;},{&quot;family&quot;:&quot;Jafari&quot;,&quot;given&quot;:&quot;Seid Mahdi&quot;,&quot;parse-names&quot;:false,&quot;dropping-particle&quot;:&quot;&quot;,&quot;non-dropping-particle&quot;:&quot;&quot;}],&quot;container-title&quot;:&quot;Comprehensive Reviews in Food Science and Food Safety&quot;,&quot;DOI&quot;:&quot;10.1111/1541-4337.13164&quot;,&quot;ISSN&quot;:&quot;15414337&quot;,&quot;PMID&quot;:&quot;37115945&quot;,&quot;issued&quot;:{&quot;date-parts&quot;:[[2023,7,1]]},&quot;page&quot;:&quot;2850-2886&quot;,&quot;abstract&quot;:&quot;Non-biodegradability and disposal problems are the major challenges associated with synthetic plastic packaging. This review article discusses a new generation of biodegradable active and smart packaging based on porous nanomaterials (PNMs), which maintains the quality and freshness of food products while meeting biodegradability requirements. PNMs have recently gained significant attention in the field of food packaging due to their large surface area, peculiar structures, functional flexibility, and thermal stability. We present for the first time the recently published literature on the incorporation of various PNMs into renewable materials to develop advanced, environmentally friendly, and high-quality packaging technology. Various emerging packaging technologies are discussed in this review, along with their advantages and disadvantages. Moreover, it provides general information about PNMs, their characterization, and fabrication methods. It also briefly describes the effects of different PNMs on the functionality of biopolymeric films. Furthermore, we examined how smart packaging loaded with PNMs can improve food shelf life and reduce food waste. The results indicate that PNMs play a critical role in improving the antimicrobial, thermal, physicochemical, and mechanical properties of natural packaging materials. These tailor-made materials can simultaneously extend the shelf life of food while reducing plastic usage and food waste.&quot;,&quot;publisher&quot;:&quot;John Wiley and Sons Inc&quot;,&quot;issue&quot;:&quot;4&quot;,&quot;volume&quot;:&quot;22&quot;,&quot;container-title-short&quot;:&quot;Compr. Rev. Food Sci. Food Saf.&quot;},&quot;isTemporary&quot;:false},{&quot;id&quot;:&quot;419636e3-192b-33f7-b77d-fbb8e09a423b&quot;,&quot;itemData&quot;:{&quot;type&quot;:&quot;article&quot;,&quot;id&quot;:&quot;419636e3-192b-33f7-b77d-fbb8e09a423b&quot;,&quot;title&quot;:&quot;Multifunctional Metal–Organic Frameworks for Enhancing Food Safety and Quality: A Comprehensive Review&quot;,&quot;author&quot;:[{&quot;family&quot;:&quot;Jiang&quot;,&quot;given&quot;:&quot;Weina&quot;,&quot;parse-names&quot;:false,&quot;dropping-particle&quot;:&quot;&quot;,&quot;non-dropping-particle&quot;:&quot;&quot;},{&quot;family&quot;:&quot;Zhou&quot;,&quot;given&quot;:&quot;Xue&quot;,&quot;parse-names&quot;:false,&quot;dropping-particle&quot;:&quot;&quot;,&quot;non-dropping-particle&quot;:&quot;&quot;},{&quot;family&quot;:&quot;Yuan&quot;,&quot;given&quot;:&quot;Xuezhi&quot;,&quot;parse-names&quot;:false,&quot;dropping-particle&quot;:&quot;&quot;,&quot;non-dropping-particle&quot;:&quot;&quot;},{&quot;family&quot;:&quot;Zhang&quot;,&quot;given&quot;:&quot;Liang&quot;,&quot;parse-names&quot;:false,&quot;dropping-particle&quot;:&quot;&quot;,&quot;non-dropping-particle&quot;:&quot;&quot;},{&quot;family&quot;:&quot;Xiao&quot;,&quot;given&quot;:&quot;Xue&quot;,&quot;parse-names&quot;:false,&quot;dropping-particle&quot;:&quot;&quot;,&quot;non-dropping-particle&quot;:&quot;&quot;},{&quot;family&quot;:&quot;Zhu&quot;,&quot;given&quot;:&quot;Jiangyu&quot;,&quot;parse-names&quot;:false,&quot;dropping-particle&quot;:&quot;&quot;,&quot;non-dropping-particle&quot;:&quot;&quot;},{&quot;family&quot;:&quot;Cheng&quot;,&quot;given&quot;:&quot;Weiwei&quot;,&quot;parse-names&quot;:false,&quot;dropping-particle&quot;:&quot;&quot;,&quot;non-dropping-particle&quot;:&quot;&quot;}],&quot;container-title&quot;:&quot;Foods&quot;,&quot;DOI&quot;:&quot;10.3390/foods14234111&quot;,&quot;ISSN&quot;:&quot;23048158&quot;,&quot;issued&quot;:{&quot;date-parts&quot;:[[2025,12,1]]},&quot;abstract&quot;:&quot;Food safety and quality are paramount global concerns, with the complexities of the modern supply chain demanding advanced technologies for monitoring, preservation, and decontamination. Conventional methods often fall short due to limitations in speed, sensitivity, cost, and functionality. Metal–organic frameworks (MOFs), a class of crystalline porous materials, have emerged as a highly universal platform to address these challenges, owing to their unprecedented structural tunability, ultrahigh surface areas, and tailorable chemical functionalities. This comprehensive review details the state-of-the-art applications of multifunctional MOFs across the entire spectrum of food safety and quality enhancement. First, the review details the application of MOFs in advanced food analysis, covering their transformative roles as sorbents in sample preparation (e.g., solid-phase extraction and microextraction), as novel stationary phases in chromatography, and as the core components of highly sensitive sensing platforms, including luminescent, colorimetric, electrochemical, and SERS-based sensors for contaminant detection. Subsequently, the role of MOFs in food preservation and packaging is explored, highlighting their use in active packaging systems for ethylene scavenging and controlled antimicrobial release, in intelligent packaging for visual spoilage indication, and as functional fillers for enhancing the barrier properties of packaging materials. Furthermore, the review examines the direct application of MOFs in food processing for the selective adsorptive removal of contaminants from complex food matrices (such as oils and beverages) and as robust, recyclable heterogeneous catalysts. Finally, a critical discussion is presented on the significant challenges that impede widespread adoption. These include concerns regarding biocompatibility and toxicology, issues of long-term stability in complex food matrices, and the hurdles of achieving cost-effective, scalable synthesis. This review not only summarizes recent progress but also provides a forward-looking perspective on the interdisciplinary efforts required to translate these promising nanomaterials from laboratory research into practical, real-world solutions for a safer and higher-quality global food supply.&quot;,&quot;publisher&quot;:&quot;Multidisciplinary Digital Publishing Institute (MDPI)&quot;,&quot;issue&quot;:&quot;23&quot;,&quot;volume&quot;:&quot;14&quot;,&quot;container-title-short&quot;:&quot;&quot;},&quot;isTemporary&quot;:false}]},{&quot;citationID&quot;:&quot;MENDELEY_CITATION_12a12f6d-fc4a-4be7-8bfc-c5eb3bdf7778&quot;,&quot;properties&quot;:{&quot;noteIndex&quot;:0},&quot;isEdited&quot;:false,&quot;manualOverride&quot;:{&quot;isManuallyOverridden&quot;:false,&quot;citeprocText&quot;:&quot;[11]&quot;,&quot;manualOverrideText&quot;:&quot;&quot;},&quot;citationTag&quot;:&quot;MENDELEY_CITATION_v3_eyJjaXRhdGlvbklEIjoiTUVOREVMRVlfQ0lUQVRJT05fMTJhMTJmNmQtZmM0YS00YmU3LThiZmMtYzVlYjNiZGY3Nzc4IiwicHJvcGVydGllcyI6eyJub3RlSW5kZXgiOjB9LCJpc0VkaXRlZCI6ZmFsc2UsIm1hbnVhbE92ZXJyaWRlIjp7ImlzTWFudWFsbHlPdmVycmlkZGVuIjpmYWxzZSwiY2l0ZXByb2NUZXh0IjoiWzExXSIsIm1hbnVhbE92ZXJyaWRlVGV4dCI6IiJ9LCJjaXRhdGlvbkl0ZW1zIjpbeyJpZCI6IjI1ZjVlNjc1LWRjMWYtMzFlNi04MDc2LTJlY2RkMGM2YzcxZCIsIml0ZW1EYXRhIjp7InR5cGUiOiJhcnRpY2xlLWpvdXJuYWwiLCJpZCI6IjI1ZjVlNjc1LWRjMWYtMzFlNi04MDc2LTJlY2RkMGM2YzcxZCIsInRpdGxlIjoiTGlicmFyeSBhbmQgSW5mb3JtYXRpb24gU3R1ZGllcyBpbiBJYmVyby1BbWVyaWNhOiBBbmFseXNpcyBvZiBTY2llbnRpZmljIFByb2R1Y3Rpb24iLCJhdXRob3IiOlt7ImZhbWlseSI6IkVucmlxdWUiLCJnaXZlbiI6Ikx1aXMgRXJuZXN0byBQYXoiLCJwYXJzZS1uYW1lcyI6ZmFsc2UsImRyb3BwaW5nLXBhcnRpY2xlIjoiIiwibm9uLWRyb3BwaW5nLXBhcnRpY2xlIjoiIn0seyJmYW1pbHkiOiJNYXJ0w61uIiwiZ2l2ZW4iOiJBbGJlcnRvIE1hcnTDrW4iLCJwYXJzZS1uYW1lcyI6ZmFsc2UsImRyb3BwaW5nLXBhcnRpY2xlIjoiIiwibm9uLWRyb3BwaW5nLXBhcnRpY2xlIjoiIn0seyJmYW1pbHkiOiJBbGZvbnNvIiwiZ2l2ZW4iOiJFZHVhcmRvIEFsZWphbmRybyBIZXJuw6FuZGV6IiwicGFyc2UtbmFtZXMiOmZhbHNlLCJkcm9wcGluZy1wYXJ0aWNsZSI6IiIsIm5vbi1kcm9wcGluZy1wYXJ0aWNsZSI6IiJ9XSwiY29udGFpbmVyLXRpdGxlIjoiSW52ZXN0aWdhY2lvbiBCaWJsaW90ZWNvbG9naWNhIiwiRE9JIjoiMTAuMjIyMDEvaWliaS4yNDQ4ODMyMXhlLjIwMjUuMTA1LjU5MDU0IiwiSVNTTiI6IjI0NDg4MzIxIiwiaXNzdWVkIjp7ImRhdGUtcGFydHMiOltbMjAyNSwxMCwzXV19LCJwYWdlIjoiNDctNjYiLCJhYnN0cmFjdCI6IlRoZSBzdHVkeSBhaW1zIHRvIGRlbGluZWF0ZSB0aGUgc2NpZW50aWZpYyBmaWVsZCBvZiBsaWJyYXJ5IGFuZCBpbmZvcm1hdGlvbiBzdHVkaWVzIGluIEliZXJvLUFtZXJpY2EgYnkgYW5hbHl6aW5nIHRoZSBzY2llbnRpZmljIHByb2R1Y3Rpb24gZ2VuZXJhdGVkIGluIHRoZSByZWdpb24gYW5kIHByb3ZpZGluZyBhIHByYWN0aWNhbCBjb25jZXB0dWFsIGZyYW1ld29yayB0aGF0IGZhY2lsaXRhdGVzIHJlc2VhcmNoIGFuZCBwcm9mZXNzaW9uYWwgcHJhY3RpY2UuIFdlIGVtcGxveSBhIGRlc2NyaXB0aXZlLCBsb25naXR1ZGluYWwsIGFuZCByZXRyb3NwZWN0aXZlIGFwcHJvYWNoIHV0aWxpemluZyB0aGVvcmV0aWNhbCBtZXRob2RzLCBpbmNsdWRpbmcgdGhlIGFuYWx5dGljYWwtc3ludGhldGljLCB0aGUgaGlzdG9yaWNhbC1sb2dpY2FsLCB0aGUgaW5kdWN0aXZlLWRlZHVjdGl2ZSwgYW5kIHRoZSBzdHJ1Y3R1cmFsLXN5c3RlbWljLCBhcyB3ZWxsIGFzIGVtcGlyaWNhbCBtZXRob2RzLCBpbmNsdWRpbmcgY2xhc3NpY2FsIGRvY3VtZW50YXJ5IGFuYWx5c2lzIGFuZCBiaWJsaW9tZXRyaWNzLCB0byBhbmFseXplIDggOTUxIGRvY3VtZW50cyBpbmRleGVkIGluIFdlYiBvZiBTY2llbmNlIGZyb20gMjAxNCB0byAyMDI0LiBTY2llbnRpZmljIHByb2R1Y3Rpb24gZXhoaWJpdHMgZXhwb25lbnRpYWwgZ3Jvd3RoIHNpbmNlIDIwMTgsIGhpZ2hsaWdodGluZyB0aGUgaW1wb3J0YW5jZSBvZiBpbnRlci1pbnN0aXR1dGlvbmFsIGNvbGxhYm9yYXRpb25zIGFuZCB0aGVtYXRpYyBzcGVjaWFsaXphdGlvbiBpbiB0aGUgZmllbGQuIFRoZSBmb2N1cyBhcmVhcyBpbmNsdWRlIGluZm9ybWF0aW9uIHNjaWVuY2UsIGxpYnJhcnkgc2NpZW5jZSwgaGlzdG9yeSwgYW5kIGNvbXB1dGluZy4gVGhlIG1vc3QgcHJvZHVjdGl2ZSBpbnN0aXR1dGlvbnMgYXJlIGZyb20gQnJhemlsLCBTcGFpbiwgYW5kIE1leGljby4gV2UgY29uY2x1ZGUgdGhhdCBzY2llbnRpZmljIHByb2R1Y3Rpb24gaW4gSWJlcm8tQW1lcmljYSByZWZsZWN0cyBhIGRldmVsb3BpbmcgZmllbGQsIGludGVycmVsYXRlZCB3aXRoIHRoZSB0aGVvcnkgYW5kIHByYWN0aWNlIG9mIGluZm9ybWF0aW9uIG1hbmFnZW1lbnQuIEFkZGl0aW9uYWxseSwgd2UgZW1waGFzaXplIHRoZSBuZWVkIHRvIGVuaGFuY2UgY29sbGFib3JhdGlvbiBuZXR3b3JrcyBhbmQgdGhlIHRyYWluaW5nIG9mIHByb2Zlc3Npb25hbHMgdG8gYWRkcmVzcyBjaGFsbGVuZ2VzIG9mIHRoZSBldm9sdmluZyBkaWdpdGFsIGVudmlyb25tZW50LiBGaW5hbGx5LCB3ZSBhZHZvY2F0ZSBmb3IgdGhlIHByb21vdGlvbiBvZiBpbnRlcmRpc2NpcGxpbmFyaXR5IGFuZCBmb3IgYWRkcmVzc2luZyBldGhpY2FsIGlzc3VlcyByZWxhdGVkIHRvIGluZm9ybWF0aW9uIGluIGEgZ2xvYmFsIGNvbnRleHQuIiwicHVibGlzaGVyIjoiVW5pdmVyc2lkYWQgTmFjaW9uYWwgQXV0b25vbWEgZGUgTWV4aWNvIiwiaXNzdWUiOiIxMDUiLCJ2b2x1bWUiOiIzOSIsImNvbnRhaW5lci10aXRsZS1zaG9ydCI6IiJ9LCJpc1RlbXBvcmFyeSI6ZmFsc2V9XX0=&quot;,&quot;citationItems&quot;:[{&quot;id&quot;:&quot;25f5e675-dc1f-31e6-8076-2ecdd0c6c71d&quot;,&quot;itemData&quot;:{&quot;type&quot;:&quot;article-journal&quot;,&quot;id&quot;:&quot;25f5e675-dc1f-31e6-8076-2ecdd0c6c71d&quot;,&quot;title&quot;:&quot;Library and Information Studies in Ibero-America: Analysis of Scientific Production&quot;,&quot;author&quot;:[{&quot;family&quot;:&quot;Enrique&quot;,&quot;given&quot;:&quot;Luis Ernesto Paz&quot;,&quot;parse-names&quot;:false,&quot;dropping-particle&quot;:&quot;&quot;,&quot;non-dropping-particle&quot;:&quot;&quot;},{&quot;family&quot;:&quot;Martín&quot;,&quot;given&quot;:&quot;Alberto Martín&quot;,&quot;parse-names&quot;:false,&quot;dropping-particle&quot;:&quot;&quot;,&quot;non-dropping-particle&quot;:&quot;&quot;},{&quot;family&quot;:&quot;Alfonso&quot;,&quot;given&quot;:&quot;Eduardo Alejandro Hernández&quot;,&quot;parse-names&quot;:false,&quot;dropping-particle&quot;:&quot;&quot;,&quot;non-dropping-particle&quot;:&quot;&quot;}],&quot;container-title&quot;:&quot;Investigacion Bibliotecologica&quot;,&quot;DOI&quot;:&quot;10.22201/iibi.24488321xe.2025.105.59054&quot;,&quot;ISSN&quot;:&quot;24488321&quot;,&quot;issued&quot;:{&quot;date-parts&quot;:[[2025,10,3]]},&quot;page&quot;:&quot;47-66&quot;,&quot;abstract&quot;:&quot;The study aims to delineate the scientific field of library and information studies in Ibero-America by analyzing the scientific production generated in the region and providing a practical conceptual framework that facilitates research and professional practice. We employ a descriptive, longitudinal, and retrospective approach utilizing theoretical methods, including the analytical-synthetic, the historical-logical, the inductive-deductive, and the structural-systemic, as well as empirical methods, including classical documentary analysis and bibliometrics, to analyze 8 951 documents indexed in Web of Science from 2014 to 2024. Scientific production exhibits exponential growth since 2018, highlighting the importance of inter-institutional collaborations and thematic specialization in the field. The focus areas include information science, library science, history, and computing. The most productive institutions are from Brazil, Spain, and Mexico. We conclude that scientific production in Ibero-America reflects a developing field, interrelated with the theory and practice of information management. Additionally, we emphasize the need to enhance collaboration networks and the training of professionals to address challenges of the evolving digital environment. Finally, we advocate for the promotion of interdisciplinarity and for addressing ethical issues related to information in a global context.&quot;,&quot;publisher&quot;:&quot;Universidad Nacional Autonoma de Mexico&quot;,&quot;issue&quot;:&quot;105&quot;,&quot;volume&quot;:&quot;39&quot;,&quot;container-title-short&quot;:&quot;&quot;},&quot;isTemporary&quot;:false}]},{&quot;citationID&quot;:&quot;MENDELEY_CITATION_804f8c35-f338-4a63-8c3f-44a24ba8f5f2&quot;,&quot;properties&quot;:{&quot;noteIndex&quot;:0},&quot;isEdited&quot;:false,&quot;manualOverride&quot;:{&quot;isManuallyOverridden&quot;:false,&quot;citeprocText&quot;:&quot;[12]&quot;,&quot;manualOverrideText&quot;:&quot;&quot;},&quot;citationTag&quot;:&quot;MENDELEY_CITATION_v3_eyJjaXRhdGlvbklEIjoiTUVOREVMRVlfQ0lUQVRJT05fODA0ZjhjMzUtZjMzOC00YTYzLThjM2YtNDRhMjRiYThmNWYyIiwicHJvcGVydGllcyI6eyJub3RlSW5kZXgiOjB9LCJpc0VkaXRlZCI6ZmFsc2UsIm1hbnVhbE92ZXJyaWRlIjp7ImlzTWFudWFsbHlPdmVycmlkZGVuIjpmYWxzZSwiY2l0ZXByb2NUZXh0IjoiWzEyXSIsIm1hbnVhbE92ZXJyaWRlVGV4dCI6IiJ9LCJjaXRhdGlvbkl0ZW1zIjpbeyJpZCI6ImM0ZGNiMzZjLTFiYmItM2UxZS1hMTE5LWE5MTczYWJkMmQzMCIsIml0ZW1EYXRhIjp7InR5cGUiOiJhcnRpY2xlLWpvdXJuYWwiLCJpZCI6ImM0ZGNiMzZjLTFiYmItM2UxZS1hMTE5LWE5MTczYWJkMmQzMCIsInRpdGxlIjoiQSBCaWJsaW9tZXRyaWMgYW5kIFZpc3VhbCBBbmFseXNpcyBvZiBOYW5vY29tcG9zaXRlIEh5ZHJvZ2VscyBCYXNlZCBvbiBWT1N2aWV3ZXIgRnJvbSAyMDEwIHRvIDIwMjIiLCJhdXRob3IiOlt7ImZhbWlseSI6IlpoYW8iLCJnaXZlbiI6Ik1pbmd5aSIsInBhcnNlLW5hbWVzIjpmYWxzZSwiZHJvcHBpbmctcGFydGljbGUiOiIiLCJub24tZHJvcHBpbmctcGFydGljbGUiOiIifSx7ImZhbWlseSI6IlpoYW5nIiwiZ2l2ZW4iOiJIYW5xaSIsInBhcnNlLW5hbWVzIjpmYWxzZSwiZHJvcHBpbmctcGFydGljbGUiOiIiLCJub24tZHJvcHBpbmctcGFydGljbGUiOiIifSx7ImZhbWlseSI6IkxpIiwiZ2l2ZW4iOiJaaXhpbiIsInBhcnNlLW5hbWVzIjpmYWxzZSwiZHJvcHBpbmctcGFydGljbGUiOiIiLCJub24tZHJvcHBpbmctcGFydGljbGUiOiIifV0sImNvbnRhaW5lci10aXRsZSI6IkZyb250aWVycyBpbiBCaW9lbmdpbmVlcmluZyBhbmQgQmlvdGVjaG5vbG9neSIsIkRPSSI6IjEwLjMzODkvZmJpb2UuMjAyMi45MTQyNTMiLCJJU1NOIjoiMjI5NjQxODUiLCJpc3N1ZWQiOnsiZGF0ZS1wYXJ0cyI6W1syMDIyLDYsMjJdXX0sImFic3RyYWN0IjoiQmFja2dyb3VuZDogTmFub2NvbXBvc2l0ZSBoeWRyb2dlbHMgKE5IcykgYXJlIHN0YWJsZSBjb21wb3NpdGUgbWF0ZXJpYWxzIGZvcm1lZCBieSBkaXNwZXJzaW5nIG5hbm9tYXRlcmlhbHMgaW4gaHlkcm9nZWxzIGFuZCBoYXZlIGJyb2FkIGRldmVsb3BtZW50IHByb3NwZWN0cyBpbiB0aGUgYmlvbWVkaWNhbCBmaWVsZC4gSW4gdGhpcyBzdHVkeSwgd2UgYWltZWQgdG8gc3lzdGVtYXRpY2FsbHkgYW5kIGNvbXByZWhlbnNpdmVseSBldmFsdWF0ZSB0aGUgdHJlbmRzIGFuZCBob3Qgc3BvdHMgb2YgYmlvbWVkaWNhbCBhcHBsaWNhdGlvbnMgb2YgTkhzIGZyb20gMjAxMCB0byAyMDIyLiBNZXRob2RzOiBJbiB0b3RhbCwgNzEzIGFydGljbGVzIGFuZCByZXZpZXdzIHJlbGF0ZWQgdG8gTkggYXBwbGljYXRpb25zIGluIHRoZSBiaW9tZWRpY2FsIGZpZWxkIGZyb20gMjAxMCB0byAyMDIyIHdlcmUgcmV0cmlldmVkIGZyb20gdGhlIFdlYiBvZiBTY2llbmNlIENvcmUgQ29sbGVjdGlvbiAoV09TQ0MpLiBUd28gc2NpZW50b21ldHJpYyBzb2Z0d2FyZSBwcm9ncmFtcywgVk9Tdmlld2VyIGFuZCBNaWNyb3NvZnQgRXhjZWwgMjAxOSwgd2VyZSB1c2VkIHRvIHZpc3VhbGx5IHBlcmZvcm0gYmlibGlvbWV0cmljIGFuYWx5c2lzIGluIHRlcm1zIG9mIHJlc2VhcmNoIHRyZW5kcywgc291cmNlcywgdGhlIGNvbnRyaWJ1dGlvbiBvZiBqb3VybmFscywgY28tY2l0YXRpb24sIGFuZCB0aGUgY28tb2NjdXJyZW5jZSBvZiBrZXl3b3Jkcy4gUmVzdWx0czogRnJvbSAxIEphbnVhcnkgMjAxMCB0byAzIEZlYnJ1YXJ5IDIwMjIsIHRoZSBudW1iZXIgb2YgYW5udWFsIHNjaWVudGlmaWMgcHVibGljYXRpb25zIGFib3V0IE5IcyBleGhpYml0ZWQgYW4gdXB3YXJkIHRyZW5kLCBhbmQgcmVzZWFyY2ggYXJ0aWNsZXMgd2VyZSBwdWJsaXNoZWQgaW4gYSBsYXJnZXIgcHJvcG9ydGlvbiAobW9yZSB0aGFuIDc3JSkuIFRoZSB0b3AgdGhyZWUgY291bnRyaWVzIGluIE5IIHJlc2VhcmNoIHdlcmUgQ2hpbmEsIHRoZSBVbml0ZWQgU3RhdGVzLCBhbmQgSW5kaWEuIE1lYW53aGlsZSwgVGFicml6IFVuaXZlcnNpdHkgb2YgTWVkaWNhbCBTY2llbmNlcywgdGhlIENoaW5lc2UgQWNhZGVteSBvZiBTY2llbmNlcywgYW5kIFRzaHdhbmUgVW5pdmVyc2l0eSBvZiBUZWNobm9sb2d5IHdlcmUgdGhlIG1vc3QgYWN0aXZlIGFuZCBjb250cmlidXRpdmUuIEluIHRoZSBjb250cmlidXRpb24gb2Ygam91cm5hbHMsIHRoZSBqb3VybmFsIEFkdmFuY2VkIEZ1bmN0aW9uYWwgTWF0ZXJpYWxzIGhhZCB0aGUgaGlnaGVzdCBudW1iZXIgb2YgcHVibGljYXRpb25zLCBhbmQgdGhlIGpvdXJuYWwgSW50IEogQmlvbCBNYWNybyBoYWQgdGhlIG1vc3QgY2l0YXRpb25zLiBWYXJhcHJhc2FkIEsgd2FzIHRoZSBtb3N0IHByb2xpZmljIGF1dGhvciwgYW5kIEhhcmFndWNoaSBLIHJhbmtlZCBmaXJzdCBhbW9uZyBjby1jaXRlZCBhdXRob3JzLiBJbiB0aGUgcmFua2luZyBvZiBmcmVxdWVuY3kgaW4gdGhlIGNvLWNpdGVkIHJlZmVyZW5jZXMsIE5hbm9jb21wb3NpdGUgSHlkcm9nZWxzIGZvciBCaW9tZWRpY2FsIEFwcGxpY2F0aW9ucywgcHVibGlzaGVkIGJ5IEdhaGFyd2FyIEFLLCB3YXMgdGhlIG1vc3QgZnJlcXVlbnRseSBjaXRlZCByZWZlcmVuY2UuIFRoZSBrZXl3b3JkIHdpdGggdGhlIGhpZ2hlc3QgZnJlcXVlbmN5IHdhcyDigJxkcnVnIGRlbGl2ZXJ5LuKAnSBDb25jbHVzaW9uOiBUaGlzIHN0dWR5IHBlcmZvcm1lZCBhIGZ1bGwgb3ZlcnZpZXcgb2YgTkhzIHVzaW5nIGJpYmxpb21ldHJpY3MgYW5kIGlkZW50aWZpZWQgY3VycmVudCB0cmVuZHMgYW5kIGhvdCBzcG90cy4gVGhpcyBpbmZvcm1hdGlvbiBtYXkgaGVscCByZXNlYXJjaGVycyBmb2N1c2luZyBvbiBOSHMgdG8gaWRlbnRpZnkgZGV2ZWxvcG1lbnRzIGluIHRoaXMgZmllbGQuIiwicHVibGlzaGVyIjoiRnJvbnRpZXJzIE1lZGlhIFMuQS4iLCJ2b2x1bWUiOiIxMCIsImNvbnRhaW5lci10aXRsZS1zaG9ydCI6IkZyb250LiBCaW9lbmcuIEJpb3RlY2hub2wuIn0sImlzVGVtcG9yYXJ5IjpmYWxzZX1dfQ==&quot;,&quot;citationItems&quot;:[{&quot;id&quot;:&quot;c4dcb36c-1bbb-3e1e-a119-a9173abd2d30&quot;,&quot;itemData&quot;:{&quot;type&quot;:&quot;article-journal&quot;,&quot;id&quot;:&quot;c4dcb36c-1bbb-3e1e-a119-a9173abd2d30&quot;,&quot;title&quot;:&quot;A Bibliometric and Visual Analysis of Nanocomposite Hydrogels Based on VOSviewer From 2010 to 2022&quot;,&quot;author&quot;:[{&quot;family&quot;:&quot;Zhao&quot;,&quot;given&quot;:&quot;Mingyi&quot;,&quot;parse-names&quot;:false,&quot;dropping-particle&quot;:&quot;&quot;,&quot;non-dropping-particle&quot;:&quot;&quot;},{&quot;family&quot;:&quot;Zhang&quot;,&quot;given&quot;:&quot;Hanqi&quot;,&quot;parse-names&quot;:false,&quot;dropping-particle&quot;:&quot;&quot;,&quot;non-dropping-particle&quot;:&quot;&quot;},{&quot;family&quot;:&quot;Li&quot;,&quot;given&quot;:&quot;Zixin&quot;,&quot;parse-names&quot;:false,&quot;dropping-particle&quot;:&quot;&quot;,&quot;non-dropping-particle&quot;:&quot;&quot;}],&quot;container-title&quot;:&quot;Frontiers in Bioengineering and Biotechnology&quot;,&quot;DOI&quot;:&quot;10.3389/fbioe.2022.914253&quot;,&quot;ISSN&quot;:&quot;22964185&quot;,&quot;issued&quot;:{&quot;date-parts&quot;:[[2022,6,22]]},&quot;abstract&quot;:&quot;Background: Nanocomposite hydrogels (NHs) are stable composite materials formed by dispersing nanomaterials in hydrogels and have broad development prospects in the biomedical field. In this study, we aimed to systematically and comprehensively evaluate the trends and hot spots of biomedical applications of NHs from 2010 to 2022. Methods: In total, 713 articles and reviews related to NH applications in the biomedical field from 2010 to 2022 were retrieved from the Web of Science Core Collection (WOSCC). Two scientometric software programs, VOSviewer and Microsoft Excel 2019, were used to visually perform bibliometric analysis in terms of research trends, sources, the contribution of journals, co-citation, and the co-occurrence of keywords. Results: From 1 January 2010 to 3 February 2022, the number of annual scientific publications about NHs exhibited an upward trend, and research articles were published in a larger proportion (more than 77%). The top three countries in NH research were China, the United States, and India. Meanwhile, Tabriz University of Medical Sciences, the Chinese Academy of Sciences, and Tshwane University of Technology were the most active and contributive. In the contribution of journals, the journal Advanced Functional Materials had the highest number of publications, and the journal Int J Biol Macro had the most citations. Varaprasad K was the most prolific author, and Haraguchi K ranked first among co-cited authors. In the ranking of frequency in the co-cited references, Nanocomposite Hydrogels for Biomedical Applications, published by Gaharwar AK, was the most frequently cited reference. The keyword with the highest frequency was “drug delivery.” Conclusion: This study performed a full overview of NHs using bibliometrics and identified current trends and hot spots. This information may help researchers focusing on NHs to identify developments in this field.&quot;,&quot;publisher&quot;:&quot;Frontiers Media S.A.&quot;,&quot;volume&quot;:&quot;10&quot;,&quot;container-title-short&quot;:&quot;Front. Bioeng. Biotechnol.&quot;},&quot;isTemporary&quot;:false}]},{&quot;citationID&quot;:&quot;MENDELEY_CITATION_94a68b0a-c1af-424e-86a3-d8143f9071dd&quot;,&quot;properties&quot;:{&quot;noteIndex&quot;:0},&quot;isEdited&quot;:false,&quot;manualOverride&quot;:{&quot;isManuallyOverridden&quot;:false,&quot;citeprocText&quot;:&quot;[13]&quot;,&quot;manualOverrideText&quot;:&quot;&quot;},&quot;citationTag&quot;:&quot;MENDELEY_CITATION_v3_eyJjaXRhdGlvbklEIjoiTUVOREVMRVlfQ0lUQVRJT05fOTRhNjhiMGEtYzFhZi00MjRlLTg2YTMtZDgxNDNmOTA3MWRkIiwicHJvcGVydGllcyI6eyJub3RlSW5kZXgiOjB9LCJpc0VkaXRlZCI6ZmFsc2UsIm1hbnVhbE92ZXJyaWRlIjp7ImlzTWFudWFsbHlPdmVycmlkZGVuIjpmYWxzZSwiY2l0ZXByb2NUZXh0IjoiWzEzXSIsIm1hbnVhbE92ZXJyaWRlVGV4dCI6IiJ9LCJjaXRhdGlvbkl0ZW1zIjpbeyJpZCI6IjYwZTQzYjA3LWIwNTMtMzljZi04YjZjLTkzNWEyZjk4ODJkYSIsIml0ZW1EYXRhIjp7InR5cGUiOiJhcnRpY2xlLWpvdXJuYWwiLCJpZCI6IjYwZTQzYjA3LWIwNTMtMzljZi04YjZjLTkzNWEyZjk4ODJkYSIsInRpdGxlIjoiR3JhbmQgQ2hhbGxlbmdlcyBhbmQgRnV0dXJlIE9wcG9ydHVuaXRpZXMgZm9yIE1ldGFsLU9yZ2FuaWMgRnJhbWV3b3JrcyIsImF1dGhvciI6W3siZmFtaWx5IjoiSGVuZG9uIiwiZ2l2ZW4iOiJDaHJpc3RvcGhlciBILiIsInBhcnNlLW5hbWVzIjpmYWxzZSwiZHJvcHBpbmctcGFydGljbGUiOiIiLCJub24tZHJvcHBpbmctcGFydGljbGUiOiIifSx7ImZhbWlseSI6IlJpZXRoIiwiZ2l2ZW4iOiJBZGFtIEouIiwicGFyc2UtbmFtZXMiOmZhbHNlLCJkcm9wcGluZy1wYXJ0aWNsZSI6IiIsIm5vbi1kcm9wcGluZy1wYXJ0aWNsZSI6IiJ9LHsiZmFtaWx5IjoiS29yennFhHNraSIsImdpdmVuIjoiTWFjaWVqIEQuIiwicGFyc2UtbmFtZXMiOmZhbHNlLCJkcm9wcGluZy1wYXJ0aWNsZSI6IiIsIm5vbi1kcm9wcGluZy1wYXJ0aWNsZSI6IiJ9LHsiZmFtaWx5IjoiRGluY8eOIiwiZ2l2ZW4iOiJNaXJjZWEiLCJwYXJzZS1uYW1lcyI6ZmFsc2UsImRyb3BwaW5nLXBhcnRpY2xlIjoiIiwibm9uLWRyb3BwaW5nLXBhcnRpY2xlIjoiIn1dLCJjb250YWluZXItdGl0bGUiOiJBQ1MgQ2VudHJhbCBTY2llbmNlIiwiRE9JIjoiMTAuMTAyMS9hY3NjZW50c2NpLjdiMDAxOTciLCJJU1NOIjoiMjM3NDc5NTEiLCJpc3N1ZWQiOnsiZGF0ZS1wYXJ0cyI6W1syMDE3LDYsMjhdXX0sInBhZ2UiOiI1NTQtNTYzIiwiYWJzdHJhY3QiOiJNZXRhbC1vcmdhbmljIGZyYW1ld29ya3MgKE1PRnMpIGFsbG93IGNvbXBvc2l0aW9uYWwgYW5kIHN0cnVjdHVyYWwgZGl2ZXJzaXR5IGJleW9uZCBjb252ZW50aW9uYWwgc29saWQtc3RhdGUgbWF0ZXJpYWxzLiBDb250aW51ZWQgaW50ZXJlc3QgaW4gdGhlIGZpZWxkIGlzIGp1c3RpZmllZCBieSBwb3RlbnRpYWwgYXBwbGljYXRpb25zIG9mIGV4Y2VwdGlvbmFsIGJyZWFkdGgsIHJhbmdpbmcgZnJvbSBnYXMgc3RvcmFnZSBhbmQgc2VwYXJhdGlvbiwgd2hpY2ggdGFrZXMgYWR2YW50YWdlIG9mIHRoZSBpbmhlcmVudCBwb3JlcyBhbmQgdGhlaXIgdm9sdW1lLCB0byBlbGVjdHJvbmljIGFwcGxpY2F0aW9ucywgd2hpY2ggcmVxdWlyZXMgcHJlY2lzZSBjb250cm9sIG9mIGVsZWN0cm9uaWMgc3RydWN0dXJlLiBJbiB0aGlzIE91dGxvb2sgd2UgcHJlc2VudCBzb21lIG9mIHRoZSBwZXJ0aW5lbnQgY2hhbGxlbmdlcyB0aGF0IE1PRnMgZmFjZSBpbiB0aGVpciBjb252ZW50aW9uYWwgaW1wbGVtZW50YXRpb25zLCBhcyB3ZWxsIGFzIG9wcG9ydHVuaXRpZXMgaW4gbGVzcyB0cmFkaXRpb25hbCBhcmVhcy4gSGVyZSB0aGUgYWltIGlzIHRvIGRpc2N1c3Mgc2VsZWN0IGRlc2lnbiBjb25jZXB0cyBhbmQgZnV0dXJlIHJlc2VhcmNoIGdvYWxzIHRoYXQgZW1waGFzaXplIG51YW5jZXMgcmVsZXZhbnQgdG8gdGhpcyBjbGFzcyBvZiBtYXRlcmlhbHMgYXMgYSB3aG9sZS4gUGFydGljdWxhciBlbXBoYXNpcyBpcyBwbGFjZWQgb24gc3ludGhldGljIGFzcGVjdHMsIGFzIHRoZXkgaW5mbHVlbmNlIHRoZSBwb3RlbnRpYWwgZm9yIE1PRnMgaW4gZ2FzIHNlcGFyYXRpb24sIGVsZWN0cmljYWwgY29uZHVjdGl2aXR5LCBhbmQgY2F0YWx5dGljIGFwcGxpY2F0aW9ucy4iLCJwdWJsaXNoZXIiOiJBbWVyaWNhbiBDaGVtaWNhbCBTb2NpZXR5IiwiaXNzdWUiOiI2Iiwidm9sdW1lIjoiMyIsImNvbnRhaW5lci10aXRsZS1zaG9ydCI6IkFDUyBDZW50LiBTY2kuIn0sImlzVGVtcG9yYXJ5IjpmYWxzZX1dfQ==&quot;,&quot;citationItems&quot;:[{&quot;id&quot;:&quot;60e43b07-b053-39cf-8b6c-935a2f9882da&quot;,&quot;itemData&quot;:{&quot;type&quot;:&quot;article-journal&quot;,&quot;id&quot;:&quot;60e43b07-b053-39cf-8b6c-935a2f9882da&quot;,&quot;title&quot;:&quot;Grand Challenges and Future Opportunities for Metal-Organic Frameworks&quot;,&quot;author&quot;:[{&quot;family&quot;:&quot;Hendon&quot;,&quot;given&quot;:&quot;Christopher H.&quot;,&quot;parse-names&quot;:false,&quot;dropping-particle&quot;:&quot;&quot;,&quot;non-dropping-particle&quot;:&quot;&quot;},{&quot;family&quot;:&quot;Rieth&quot;,&quot;given&quot;:&quot;Adam J.&quot;,&quot;parse-names&quot;:false,&quot;dropping-particle&quot;:&quot;&quot;,&quot;non-dropping-particle&quot;:&quot;&quot;},{&quot;family&quot;:&quot;Korzyński&quot;,&quot;given&quot;:&quot;Maciej D.&quot;,&quot;parse-names&quot;:false,&quot;dropping-particle&quot;:&quot;&quot;,&quot;non-dropping-particle&quot;:&quot;&quot;},{&quot;family&quot;:&quot;Dincǎ&quot;,&quot;given&quot;:&quot;Mircea&quot;,&quot;parse-names&quot;:false,&quot;dropping-particle&quot;:&quot;&quot;,&quot;non-dropping-particle&quot;:&quot;&quot;}],&quot;container-title&quot;:&quot;ACS Central Science&quot;,&quot;DOI&quot;:&quot;10.1021/acscentsci.7b00197&quot;,&quot;ISSN&quot;:&quot;23747951&quot;,&quot;issued&quot;:{&quot;date-parts&quot;:[[2017,6,28]]},&quot;page&quot;:&quot;554-563&quot;,&quot;abstract&quot;:&quot;Metal-organic frameworks (MOFs) allow compositional and structural diversity beyond conventional solid-state materials. Continued interest in the field is justified by potential applications of exceptional breadth, ranging from gas storage and separation, which takes advantage of the inherent pores and their volume, to electronic applications, which requires precise control of electronic structure. In this Outlook we present some of the pertinent challenges that MOFs face in their conventional implementations, as well as opportunities in less traditional areas. Here the aim is to discuss select design concepts and future research goals that emphasize nuances relevant to this class of materials as a whole. Particular emphasis is placed on synthetic aspects, as they influence the potential for MOFs in gas separation, electrical conductivity, and catalytic applications.&quot;,&quot;publisher&quot;:&quot;American Chemical Society&quot;,&quot;issue&quot;:&quot;6&quot;,&quot;volume&quot;:&quot;3&quot;,&quot;container-title-short&quot;:&quot;ACS Cent. Sci.&quot;},&quot;isTemporary&quot;:false}]},{&quot;citationID&quot;:&quot;MENDELEY_CITATION_25ec47f7-dc67-4978-ba2b-360fb67b1f4a&quot;,&quot;properties&quot;:{&quot;noteIndex&quot;:0},&quot;isEdited&quot;:false,&quot;manualOverride&quot;:{&quot;isManuallyOverridden&quot;:false,&quot;citeprocText&quot;:&quot;[1], [9]&quot;,&quot;manualOverrideText&quot;:&quot;&quot;},&quot;citationTag&quot;:&quot;MENDELEY_CITATION_v3_eyJjaXRhdGlvbklEIjoiTUVOREVMRVlfQ0lUQVRJT05fMjVlYzQ3ZjctZGM2Ny00OTc4LWJhMmItMzYwZmI2N2IxZjRhIiwicHJvcGVydGllcyI6eyJub3RlSW5kZXgiOjB9LCJpc0VkaXRlZCI6ZmFsc2UsIm1hbnVhbE92ZXJyaWRlIjp7ImlzTWFudWFsbHlPdmVycmlkZGVuIjpmYWxzZSwiY2l0ZXByb2NUZXh0IjoiWzFdLCBbOV0iLCJtYW51YWxPdmVycmlkZVRleHQiOiIifSwiY2l0YXRpb25JdGVtcyI6W3siaWQiOiJmMGE3ODE2YS04YzBhLTMyZjAtYjQyMC1lOGFhMTMwOTU5ZTQiLCJpdGVtRGF0YSI6eyJ0eXBlIjoiYXJ0aWNsZSIsImlkIjoiZjBhNzgxNmEtOGMwYS0zMmYwLWI0MjAtZThhYTEzMDk1OWU0IiwidGl0bGUiOiJSZXZpZXc6IE1ldGFs4oCTb3JnYW5pYyBmcmFtZXdvcmsgZGVzaWduIHN0cmF0ZWdpZXMgYW5kIGFwcGxpY2F0aW9ucyBpbiBmb29kIHBhY2thZ2luZyIsImF1dGhvciI6W3siZmFtaWx5IjoiS2FuZyIsImdpdmVuIjoiWXVlIiwicGFyc2UtbmFtZXMiOmZhbHNlLCJkcm9wcGluZy1wYXJ0aWNsZSI6IiIsIm5vbi1kcm9wcGluZy1wYXJ0aWNsZSI6IiJ9LHsiZmFtaWx5IjoiWGlhIiwiZ2l2ZW4iOiJGZWkiLCJwYXJzZS1uYW1lcyI6ZmFsc2UsImRyb3BwaW5nLXBhcnRpY2xlIjoiIiwibm9uLWRyb3BwaW5nLXBhcnRpY2xlIjoiIn0seyJmYW1pbHkiOiJKaWFuZyIsImdpdmVuIjoiQ2hhb3BpbmciLCJwYXJzZS1uYW1lcyI6ZmFsc2UsImRyb3BwaW5nLXBhcnRpY2xlIjoiIiwibm9uLWRyb3BwaW5nLXBhcnRpY2xlIjoiIn0seyJmYW1pbHkiOiJMaSIsImdpdmVuIjoiWmVxaSIsInBhcnNlLW5hbWVzIjpmYWxzZSwiZHJvcHBpbmctcGFydGljbGUiOiIiLCJub24tZHJvcHBpbmctcGFydGljbGUiOiIifSx7ImZhbWlseSI6IlpoYW5nIiwiZ2l2ZW4iOiJaaGV5dSIsInBhcnNlLW5hbWVzIjpmYWxzZSwiZHJvcHBpbmctcGFydGljbGUiOiIiLCJub24tZHJvcHBpbmctcGFydGljbGUiOiIifSx7ImZhbWlseSI6IlpoYW5nIiwiZ2l2ZW4iOiJQZW5nIiwicGFyc2UtbmFtZXMiOmZhbHNlLCJkcm9wcGluZy1wYXJ0aWNsZSI6IiIsIm5vbi1kcm9wcGluZy1wYXJ0aWNsZSI6IiJ9LHsiZmFtaWx5IjoiU3VuIiwiZ2l2ZW4iOiJXZW54aXUiLCJwYXJzZS1uYW1lcyI6ZmFsc2UsImRyb3BwaW5nLXBhcnRpY2xlIjoiIiwibm9uLWRyb3BwaW5nLXBhcnRpY2xlIjoiIn1dLCJjb250YWluZXItdGl0bGUiOiJKb3VybmFsIG9mIE1hdGVyaWFscyBTY2llbmNlIiwiRE9JIjoiMTAuMTAwNy9zMTA4NTMtMDI2LTEyNzkzLXgiLCJJU1NOIjoiMTU3MzQ4MDMiLCJpc3N1ZWQiOnsiZGF0ZS1wYXJ0cyI6W1syMDI2LDYsMV1dfSwicGFnZSI6IjE2MjA1LTE2MjMwIiwiYWJzdHJhY3QiOiJGb29kIHNwb2lsYWdlIGNhdXNlZCBtYXNzaXZlIHJlc291cmNlIHdhc3RlLCBlY29ub21pYyBsb3NzZXMgaW4gdGhlIGZvb2Qgc3VwcGx5IGNoYWluLCBhbmQgcG90ZW50aWFsIGhlYWx0aCByaXNrcy4gQXMgYSBrZXkgbWVhc3VyZSB0byBtaXRpZ2F0ZSBzcG9pbGFnZSBhbmQgZXh0ZW5kIHNoZWxmIGxpZmUsIGFjdGl2ZSBwYWNrYWdpbmcgaW50ZWdyYXRlZCB3aXRoIGFudGliYWN0ZXJpYWwsIGFudGlveGlkYW50LCBhbmQgb3RoZXIgZnVuY3Rpb25hbCBjb21wb25lbnRzIG91dHBlcmZvcm1lZCB0cmFkaXRpb25hbCBwYWNrYWdpbmcuIE1ldGFs4oCTb3JnYW5pYyBmcmFtZXdvcmtzIChNT0ZzKSwgc2VsZi1hc3NlbWJsZWQgYnkgbWV0YWwgbm9kZXMgYW5kIG9yZ2FuaWMgbGlnYW5kcywgd2VyZSBpZGVhbCBmdW5jdGlvbmFsIGNhcnJpZXJzIGZvciBhY3RpdmUgcGFja2FnaW5nLCBvd2luZyB0byB0aGVpciB1bmlxdWUgcG9yb3VzIHN0cnVjdHVyZSwgZXhjZWxsZW50IHN0YWJpbGl0eSwgZmF2b3JhYmxlIGJpb2NvbXBhdGliaWxpdHksIGFuZCB0dW5hYmxlIGZ1bmN0aW9uYWxpdGllcy4gRXhpc3RpbmcgcmV2aWV3cyBvbiBNT0ZzIG1haW5seSBjb3ZlcmVkIHN5bnRoZXNpcywgc3RydWN0dXJhbCByZWd1bGF0aW9uLCBhbmQgbXVsdGlmaWVsZCBhcHBsaWNhdGlvbnMsIGZvY3VzaW5nIG9uIHRoZSBmaW5hbCBwZXJmb3JtYW5jZSBtZWRpYXRlZCBieSBtZXRhbOKAk2xpZ2FuZCBjb21iaW5hdGlvbnMuIFRoaXMgcmV2aWV3IGlubm92YXRpdmVseSBhbmQgc3lzdGVtYXRpY2FsbHkgY2xhcmlmaWVkIHRoZSBpbmRlcGVuZGVudCBlZmZlY3RzIG9mIG1ldGFsIGlvbnMgYW5kIG9yZ2FuaWMgbGlnYW5kcyBvbiB0aGUgc3RydWN0dXJhbCBzdGFiaWxpdHksIGZ1bmN0aW9uYWxpdHksIGFuZCBzYWZldHkgb2YgTU9GcyBmcm9tIHR3byBkaW1lbnNpb25zLiBJdCBzdW1tYXJpemVkIHRoZSBzdHJ1Y3R1cmFsIGNoYXJhY3RlcmlzdGljcyBhbmQgc3ludGhldGljIG1ldGhvZHMgb2YgTU9Gcywgc3RhcnRpbmcgZnJvbSBNT0ZzIGNvbnN0cnVjdGlvbiB0byBhbmFseXplIHRoZSBkaWZmZXJlbnRpYWwgZWZmZWN0cyBvZiBtZXRhbCBpb24gdmFsZW5jZSwgY2hhcmdlIGRlbnNpdHksIGFuZCBvcmdhbmljIGxpZ2FuZCBzdHJ1Y3R1cmUvZnVuY3Rpb25hbCBncm91cHMgb24gTU9GcyBtYXRlcmlhbCBwcm9wZXJ0aWVzLiBUaGUgcmV2aWV3IGZvY3VzZWQgb24gZGlzY3Vzc2luZyB0aGUgY29uc3RydWN0aW9uIHN0cmF0ZWdpZXMgb2YgemluYy1iYXNlZCwgY29wcGVyLWJhc2VkLCBhbmQgemlyY29uaXVtLWJhc2VkIE1PRnMsIGVtcGhhc2l6aW5nIHRoZSBzeW5lcmdpc3RpYyBlZmZlY3RzIGJldHdlZW4gbWV0YWxzIGFuZCBsaWdhbmRzLiBJdCBleHBsb3JlZCB0aGUgYXBwbGljYXRpb25zIG9mIHRoZXNlIE1PRnMgaW4gZm9vZCBwYWNrYWdpbmcsIHBhcnRpY3VsYXJseSBpbiB0aGUgc3VzdGFpbmVkIHJlbGVhc2Ugb2YgYWN0aXZlIHN1YnN0YW5jZXMsIGdhcyBhZHNvcnB0aW9uLCBhbmQgZnJlc2huZXNzIG1vbml0b3JpbmcuIEZpbmFsbHksIHRoaXMgc3R1ZHkgaGlnaGxpZ2h0ZWQgdGhlIGN1cnJlbnQgcHJhY3RpY2FsIGNoYWxsZW5nZXMgYW5kIGJvdHRsZW5lY2tzIGluIHRoZSBpbmR1c3RyaWFsIHRyYW5zZm9ybWF0aW9uIG9mIE1PRi1iYXNlZCBhY3RpdmUgcGFja2FnaW5nLCBpbmNsdWRpbmcgdGhlIGNvc3RzIG9mIGxhcmdlLXNjYWxlIHN5bnRoZXNpcyBhbmQgdGhlIGxvbmctdGVybSBzdGFiaWxpdHkgb2YgdGhlc2UgbWF0ZXJpYWxzIGluIGZvb2QgbWF0cmljZXMuIiwicHVibGlzaGVyIjoiU3ByaW5nZXIiLCJpc3N1ZSI6IjIzIiwidm9sdW1lIjoiNjEiLCJjb250YWluZXItdGl0bGUtc2hvcnQiOiJKLiBNYXRlci4gU2NpLiJ9LCJpc1RlbXBvcmFyeSI6ZmFsc2V9LHsiaWQiOiJlMjNmYTU2Ny1kOTQ3LTM5ZGMtYTFkMS02ZGJhYWI1ZWQ5NzkiLCJpdGVtRGF0YSI6eyJ0eXBlIjoiYXJ0aWNsZSIsImlkIjoiZTIzZmE1NjctZDk0Ny0zOWRjLWExZDEtNmRiYWFiNWVkOTc5IiwidGl0bGUiOiJJbXByb3ZpbmcgdGhlIGZ1bmN0aW9uYWxpdHkgb2YgYmlvZGVncmFkYWJsZSBmb29kIHBhY2thZ2luZyBtYXRlcmlhbHMgdmlhIHBvcm91cyBuYW5vbWF0ZXJpYWxzIiwiYXV0aG9yIjpbeyJmYW1pbHkiOiJKYWZhcnphZGVoIiwiZ2l2ZW4iOiJTaGltYSIsInBhcnNlLW5hbWVzIjpmYWxzZSwiZHJvcHBpbmctcGFydGljbGUiOiIiLCJub24tZHJvcHBpbmctcGFydGljbGUiOiIifSx7ImZhbWlseSI6IkZvcm91Z2giLCJnaXZlbiI6Ik1laHJkYWQiLCJwYXJzZS1uYW1lcyI6ZmFsc2UsImRyb3BwaW5nLXBhcnRpY2xlIjoiIiwibm9uLWRyb3BwaW5nLXBhcnRpY2xlIjoiIn0seyJmYW1pbHkiOiJLb3V6ZWdhcmFuIiwiZ2l2ZW4iOiJWYWhpZCBKYXZhbiIsInBhcnNlLW5hbWVzIjpmYWxzZSwiZHJvcHBpbmctcGFydGljbGUiOiIiLCJub24tZHJvcHBpbmctcGFydGljbGUiOiIifSx7ImZhbWlseSI6IlphcmdhciIsImdpdmVuIjoiTWFzb3VtZWgiLCJwYXJzZS1uYW1lcyI6ZmFsc2UsImRyb3BwaW5nLXBhcnRpY2xlIjoiIiwibm9uLWRyb3BwaW5nLXBhcnRpY2xlIjoiIn0seyJmYW1pbHkiOiJHYXJhdmFuZCIsImdpdmVuIjoiRmFyaGFkIiwicGFyc2UtbmFtZXMiOmZhbHNlLCJkcm9wcGluZy1wYXJ0aWNsZSI6IiIsIm5vbi1kcm9wcGluZy1wYXJ0aWNsZSI6IiJ9LHsiZmFtaWx5IjoiQXppemktTGFsYWJhZGkiLCJnaXZlbiI6Ik1hcnlhbSIsInBhcnNlLW5hbWVzIjpmYWxzZSwiZHJvcHBpbmctcGFydGljbGUiOiIiLCJub24tZHJvcHBpbmctcGFydGljbGUiOiIifSx7ImZhbWlseSI6IkFiZG9sbGFoaSIsImdpdmVuIjoiTWVoZGkiLCJwYXJzZS1uYW1lcyI6ZmFsc2UsImRyb3BwaW5nLXBhcnRpY2xlIjoiIiwibm9uLWRyb3BwaW5nLXBhcnRpY2xlIjoiIn0seyJmYW1pbHkiOiJKYWZhcmkiLCJnaXZlbiI6IlNlaWQgTWFoZGkiLCJwYXJzZS1uYW1lcyI6ZmFsc2UsImRyb3BwaW5nLXBhcnRpY2xlIjoiIiwibm9uLWRyb3BwaW5nLXBhcnRpY2xlIjoiIn1dLCJjb250YWluZXItdGl0bGUiOiJDb21wcmVoZW5zaXZlIFJldmlld3MgaW4gRm9vZCBTY2llbmNlIGFuZCBGb29kIFNhZmV0eSIsIkRPSSI6IjEwLjExMTEvMTU0MS00MzM3LjEzMTY0IiwiSVNTTiI6IjE1NDE0MzM3IiwiUE1JRCI6IjM3MTE1OTQ1IiwiaXNzdWVkIjp7ImRhdGUtcGFydHMiOltbMjAyMyw3LDFdXX0sInBhZ2UiOiIyODUwLTI4ODYiLCJhYnN0cmFjdCI6Ik5vbi1iaW9kZWdyYWRhYmlsaXR5IGFuZCBkaXNwb3NhbCBwcm9ibGVtcyBhcmUgdGhlIG1ham9yIGNoYWxsZW5nZXMgYXNzb2NpYXRlZCB3aXRoIHN5bnRoZXRpYyBwbGFzdGljIHBhY2thZ2luZy4gVGhpcyByZXZpZXcgYXJ0aWNsZSBkaXNjdXNzZXMgYSBuZXcgZ2VuZXJhdGlvbiBvZiBiaW9kZWdyYWRhYmxlIGFjdGl2ZSBhbmQgc21hcnQgcGFja2FnaW5nIGJhc2VkIG9uIHBvcm91cyBuYW5vbWF0ZXJpYWxzIChQTk1zKSwgd2hpY2ggbWFpbnRhaW5zIHRoZSBxdWFsaXR5IGFuZCBmcmVzaG5lc3Mgb2YgZm9vZCBwcm9kdWN0cyB3aGlsZSBtZWV0aW5nIGJpb2RlZ3JhZGFiaWxpdHkgcmVxdWlyZW1lbnRzLiBQTk1zIGhhdmUgcmVjZW50bHkgZ2FpbmVkIHNpZ25pZmljYW50IGF0dGVudGlvbiBpbiB0aGUgZmllbGQgb2YgZm9vZCBwYWNrYWdpbmcgZHVlIHRvIHRoZWlyIGxhcmdlIHN1cmZhY2UgYXJlYSwgcGVjdWxpYXIgc3RydWN0dXJlcywgZnVuY3Rpb25hbCBmbGV4aWJpbGl0eSwgYW5kIHRoZXJtYWwgc3RhYmlsaXR5LiBXZSBwcmVzZW50IGZvciB0aGUgZmlyc3QgdGltZSB0aGUgcmVjZW50bHkgcHVibGlzaGVkIGxpdGVyYXR1cmUgb24gdGhlIGluY29ycG9yYXRpb24gb2YgdmFyaW91cyBQTk1zIGludG8gcmVuZXdhYmxlIG1hdGVyaWFscyB0byBkZXZlbG9wIGFkdmFuY2VkLCBlbnZpcm9ubWVudGFsbHkgZnJpZW5kbHksIGFuZCBoaWdoLXF1YWxpdHkgcGFja2FnaW5nIHRlY2hub2xvZ3kuIFZhcmlvdXMgZW1lcmdpbmcgcGFja2FnaW5nIHRlY2hub2xvZ2llcyBhcmUgZGlzY3Vzc2VkIGluIHRoaXMgcmV2aWV3LCBhbG9uZyB3aXRoIHRoZWlyIGFkdmFudGFnZXMgYW5kIGRpc2FkdmFudGFnZXMuIE1vcmVvdmVyLCBpdCBwcm92aWRlcyBnZW5lcmFsIGluZm9ybWF0aW9uIGFib3V0IFBOTXMsIHRoZWlyIGNoYXJhY3Rlcml6YXRpb24sIGFuZCBmYWJyaWNhdGlvbiBtZXRob2RzLiBJdCBhbHNvIGJyaWVmbHkgZGVzY3JpYmVzIHRoZSBlZmZlY3RzIG9mIGRpZmZlcmVudCBQTk1zIG9uIHRoZSBmdW5jdGlvbmFsaXR5IG9mIGJpb3BvbHltZXJpYyBmaWxtcy4gRnVydGhlcm1vcmUsIHdlIGV4YW1pbmVkIGhvdyBzbWFydCBwYWNrYWdpbmcgbG9hZGVkIHdpdGggUE5NcyBjYW4gaW1wcm92ZSBmb29kIHNoZWxmIGxpZmUgYW5kIHJlZHVjZSBmb29kIHdhc3RlLiBUaGUgcmVzdWx0cyBpbmRpY2F0ZSB0aGF0IFBOTXMgcGxheSBhIGNyaXRpY2FsIHJvbGUgaW4gaW1wcm92aW5nIHRoZSBhbnRpbWljcm9iaWFsLCB0aGVybWFsLCBwaHlzaWNvY2hlbWljYWwsIGFuZCBtZWNoYW5pY2FsIHByb3BlcnRpZXMgb2YgbmF0dXJhbCBwYWNrYWdpbmcgbWF0ZXJpYWxzLiBUaGVzZSB0YWlsb3ItbWFkZSBtYXRlcmlhbHMgY2FuIHNpbXVsdGFuZW91c2x5IGV4dGVuZCB0aGUgc2hlbGYgbGlmZSBvZiBmb29kIHdoaWxlIHJlZHVjaW5nIHBsYXN0aWMgdXNhZ2UgYW5kIGZvb2Qgd2FzdGUuIiwicHVibGlzaGVyIjoiSm9obiBXaWxleSBhbmQgU29ucyBJbmMiLCJpc3N1ZSI6IjQiLCJ2b2x1bWUiOiIyMiIsImNvbnRhaW5lci10aXRsZS1zaG9ydCI6IkNvbXByLiBSZXYuIEZvb2QgU2NpLiBGb29kIFNhZi4ifSwiaXNUZW1wb3JhcnkiOmZhbHNlfV19&quot;,&quot;citationItems&quot;:[{&quot;id&quot;:&quot;f0a7816a-8c0a-32f0-b420-e8aa130959e4&quot;,&quot;itemData&quot;:{&quot;type&quot;:&quot;article&quot;,&quot;id&quot;:&quot;f0a7816a-8c0a-32f0-b420-e8aa130959e4&quot;,&quot;title&quot;:&quot;Review: Metal–organic framework design strategies and applications in food packaging&quot;,&quot;author&quot;:[{&quot;family&quot;:&quot;Kang&quot;,&quot;given&quot;:&quot;Yue&quot;,&quot;parse-names&quot;:false,&quot;dropping-particle&quot;:&quot;&quot;,&quot;non-dropping-particle&quot;:&quot;&quot;},{&quot;family&quot;:&quot;Xia&quot;,&quot;given&quot;:&quot;Fei&quot;,&quot;parse-names&quot;:false,&quot;dropping-particle&quot;:&quot;&quot;,&quot;non-dropping-particle&quot;:&quot;&quot;},{&quot;family&quot;:&quot;Jiang&quot;,&quot;given&quot;:&quot;Chaoping&quot;,&quot;parse-names&quot;:false,&quot;dropping-particle&quot;:&quot;&quot;,&quot;non-dropping-particle&quot;:&quot;&quot;},{&quot;family&quot;:&quot;Li&quot;,&quot;given&quot;:&quot;Zeqi&quot;,&quot;parse-names&quot;:false,&quot;dropping-particle&quot;:&quot;&quot;,&quot;non-dropping-particle&quot;:&quot;&quot;},{&quot;family&quot;:&quot;Zhang&quot;,&quot;given&quot;:&quot;Zheyu&quot;,&quot;parse-names&quot;:false,&quot;dropping-particle&quot;:&quot;&quot;,&quot;non-dropping-particle&quot;:&quot;&quot;},{&quot;family&quot;:&quot;Zhang&quot;,&quot;given&quot;:&quot;Peng&quot;,&quot;parse-names&quot;:false,&quot;dropping-particle&quot;:&quot;&quot;,&quot;non-dropping-particle&quot;:&quot;&quot;},{&quot;family&quot;:&quot;Sun&quot;,&quot;given&quot;:&quot;Wenxiu&quot;,&quot;parse-names&quot;:false,&quot;dropping-particle&quot;:&quot;&quot;,&quot;non-dropping-particle&quot;:&quot;&quot;}],&quot;container-title&quot;:&quot;Journal of Materials Science&quot;,&quot;DOI&quot;:&quot;10.1007/s10853-026-12793-x&quot;,&quot;ISSN&quot;:&quot;15734803&quot;,&quot;issued&quot;:{&quot;date-parts&quot;:[[2026,6,1]]},&quot;page&quot;:&quot;16205-16230&quot;,&quot;abstract&quot;:&quot;Food spoilage caused massive resource waste, economic losses in the food supply chain, and potential health risks. As a key measure to mitigate spoilage and extend shelf life, active packaging integrated with antibacterial, antioxidant, and other functional components outperformed traditional packaging. Metal–organic frameworks (MOFs), self-assembled by metal nodes and organic ligands, were ideal functional carriers for active packaging, owing to their unique porous structure, excellent stability, favorable biocompatibility, and tunable functionalities. Existing reviews on MOFs mainly covered synthesis, structural regulation, and multifield applications, focusing on the final performance mediated by metal–ligand combinations. This review innovatively and systematically clarified the independent effects of metal ions and organic ligands on the structural stability, functionality, and safety of MOFs from two dimensions. It summarized the structural characteristics and synthetic methods of MOFs, starting from MOFs construction to analyze the differential effects of metal ion valence, charge density, and organic ligand structure/functional groups on MOFs material properties. The review focused on discussing the construction strategies of zinc-based, copper-based, and zirconium-based MOFs, emphasizing the synergistic effects between metals and ligands. It explored the applications of these MOFs in food packaging, particularly in the sustained release of active substances, gas adsorption, and freshness monitoring. Finally, this study highlighted the current practical challenges and bottlenecks in the industrial transformation of MOF-based active packaging, including the costs of large-scale synthesis and the long-term stability of these materials in food matrices.&quot;,&quot;publisher&quot;:&quot;Springer&quot;,&quot;issue&quot;:&quot;23&quot;,&quot;volume&quot;:&quot;61&quot;,&quot;container-title-short&quot;:&quot;J. Mater. Sci.&quot;},&quot;isTemporary&quot;:false},{&quot;id&quot;:&quot;e23fa567-d947-39dc-a1d1-6dbaab5ed979&quot;,&quot;itemData&quot;:{&quot;type&quot;:&quot;article&quot;,&quot;id&quot;:&quot;e23fa567-d947-39dc-a1d1-6dbaab5ed979&quot;,&quot;title&quot;:&quot;Improving the functionality of biodegradable food packaging materials via porous nanomaterials&quot;,&quot;author&quot;:[{&quot;family&quot;:&quot;Jafarzadeh&quot;,&quot;given&quot;:&quot;Shima&quot;,&quot;parse-names&quot;:false,&quot;dropping-particle&quot;:&quot;&quot;,&quot;non-dropping-particle&quot;:&quot;&quot;},{&quot;family&quot;:&quot;Forough&quot;,&quot;given&quot;:&quot;Mehrdad&quot;,&quot;parse-names&quot;:false,&quot;dropping-particle&quot;:&quot;&quot;,&quot;non-dropping-particle&quot;:&quot;&quot;},{&quot;family&quot;:&quot;Kouzegaran&quot;,&quot;given&quot;:&quot;Vahid Javan&quot;,&quot;parse-names&quot;:false,&quot;dropping-particle&quot;:&quot;&quot;,&quot;non-dropping-particle&quot;:&quot;&quot;},{&quot;family&quot;:&quot;Zargar&quot;,&quot;given&quot;:&quot;Masoumeh&quot;,&quot;parse-names&quot;:false,&quot;dropping-particle&quot;:&quot;&quot;,&quot;non-dropping-particle&quot;:&quot;&quot;},{&quot;family&quot;:&quot;Garavand&quot;,&quot;given&quot;:&quot;Farhad&quot;,&quot;parse-names&quot;:false,&quot;dropping-particle&quot;:&quot;&quot;,&quot;non-dropping-particle&quot;:&quot;&quot;},{&quot;family&quot;:&quot;Azizi-Lalabadi&quot;,&quot;given&quot;:&quot;Maryam&quot;,&quot;parse-names&quot;:false,&quot;dropping-particle&quot;:&quot;&quot;,&quot;non-dropping-particle&quot;:&quot;&quot;},{&quot;family&quot;:&quot;Abdollahi&quot;,&quot;given&quot;:&quot;Mehdi&quot;,&quot;parse-names&quot;:false,&quot;dropping-particle&quot;:&quot;&quot;,&quot;non-dropping-particle&quot;:&quot;&quot;},{&quot;family&quot;:&quot;Jafari&quot;,&quot;given&quot;:&quot;Seid Mahdi&quot;,&quot;parse-names&quot;:false,&quot;dropping-particle&quot;:&quot;&quot;,&quot;non-dropping-particle&quot;:&quot;&quot;}],&quot;container-title&quot;:&quot;Comprehensive Reviews in Food Science and Food Safety&quot;,&quot;DOI&quot;:&quot;10.1111/1541-4337.13164&quot;,&quot;ISSN&quot;:&quot;15414337&quot;,&quot;PMID&quot;:&quot;37115945&quot;,&quot;issued&quot;:{&quot;date-parts&quot;:[[2023,7,1]]},&quot;page&quot;:&quot;2850-2886&quot;,&quot;abstract&quot;:&quot;Non-biodegradability and disposal problems are the major challenges associated with synthetic plastic packaging. This review article discusses a new generation of biodegradable active and smart packaging based on porous nanomaterials (PNMs), which maintains the quality and freshness of food products while meeting biodegradability requirements. PNMs have recently gained significant attention in the field of food packaging due to their large surface area, peculiar structures, functional flexibility, and thermal stability. We present for the first time the recently published literature on the incorporation of various PNMs into renewable materials to develop advanced, environmentally friendly, and high-quality packaging technology. Various emerging packaging technologies are discussed in this review, along with their advantages and disadvantages. Moreover, it provides general information about PNMs, their characterization, and fabrication methods. It also briefly describes the effects of different PNMs on the functionality of biopolymeric films. Furthermore, we examined how smart packaging loaded with PNMs can improve food shelf life and reduce food waste. The results indicate that PNMs play a critical role in improving the antimicrobial, thermal, physicochemical, and mechanical properties of natural packaging materials. These tailor-made materials can simultaneously extend the shelf life of food while reducing plastic usage and food waste.&quot;,&quot;publisher&quot;:&quot;John Wiley and Sons Inc&quot;,&quot;issue&quot;:&quot;4&quot;,&quot;volume&quot;:&quot;22&quot;,&quot;container-title-short&quot;:&quot;Compr. Rev. Food Sci. Food Saf.&quot;},&quot;isTemporary&quot;:false}]},{&quot;citationID&quot;:&quot;MENDELEY_CITATION_cb2010b0-23ac-4708-b606-c934e90ff4f3&quot;,&quot;properties&quot;:{&quot;noteIndex&quot;:0},&quot;isEdited&quot;:false,&quot;manualOverride&quot;:{&quot;isManuallyOverridden&quot;:false,&quot;citeprocText&quot;:&quot;[9]&quot;,&quot;manualOverrideText&quot;:&quot;&quot;},&quot;citationTag&quot;:&quot;MENDELEY_CITATION_v3_eyJjaXRhdGlvbklEIjoiTUVOREVMRVlfQ0lUQVRJT05fY2IyMDEwYjAtMjNhYy00NzA4LWI2MDYtYzkzNGU5MGZmNGYzIiwicHJvcGVydGllcyI6eyJub3RlSW5kZXgiOjB9LCJpc0VkaXRlZCI6ZmFsc2UsIm1hbnVhbE92ZXJyaWRlIjp7ImlzTWFudWFsbHlPdmVycmlkZGVuIjpmYWxzZSwiY2l0ZXByb2NUZXh0IjoiWzldIiwibWFudWFsT3ZlcnJpZGVUZXh0IjoiIn0sImNpdGF0aW9uSXRlbXMiOlt7ImlkIjoiZjBhNzgxNmEtOGMwYS0zMmYwLWI0MjAtZThhYTEzMDk1OWU0IiwiaXRlbURhdGEiOnsidHlwZSI6ImFydGljbGUiLCJpZCI6ImYwYTc4MTZhLThjMGEtMzJmMC1iNDIwLWU4YWExMzA5NTllNCIsInRpdGxlIjoiUmV2aWV3OiBNZXRhbOKAk29yZ2FuaWMgZnJhbWV3b3JrIGRlc2lnbiBzdHJhdGVnaWVzIGFuZCBhcHBsaWNhdGlvbnMgaW4gZm9vZCBwYWNrYWdpbmciLCJhdXRob3IiOlt7ImZhbWlseSI6IkthbmciLCJnaXZlbiI6Ill1ZSIsInBhcnNlLW5hbWVzIjpmYWxzZSwiZHJvcHBpbmctcGFydGljbGUiOiIiLCJub24tZHJvcHBpbmctcGFydGljbGUiOiIifSx7ImZhbWlseSI6IlhpYSIsImdpdmVuIjoiRmVpIiwicGFyc2UtbmFtZXMiOmZhbHNlLCJkcm9wcGluZy1wYXJ0aWNsZSI6IiIsIm5vbi1kcm9wcGluZy1wYXJ0aWNsZSI6IiJ9LHsiZmFtaWx5IjoiSmlhbmciLCJnaXZlbiI6IkNoYW9waW5nIiwicGFyc2UtbmFtZXMiOmZhbHNlLCJkcm9wcGluZy1wYXJ0aWNsZSI6IiIsIm5vbi1kcm9wcGluZy1wYXJ0aWNsZSI6IiJ9LHsiZmFtaWx5IjoiTGkiLCJnaXZlbiI6IlplcWkiLCJwYXJzZS1uYW1lcyI6ZmFsc2UsImRyb3BwaW5nLXBhcnRpY2xlIjoiIiwibm9uLWRyb3BwaW5nLXBhcnRpY2xlIjoiIn0seyJmYW1pbHkiOiJaaGFuZyIsImdpdmVuIjoiWmhleXUiLCJwYXJzZS1uYW1lcyI6ZmFsc2UsImRyb3BwaW5nLXBhcnRpY2xlIjoiIiwibm9uLWRyb3BwaW5nLXBhcnRpY2xlIjoiIn0seyJmYW1pbHkiOiJaaGFuZyIsImdpdmVuIjoiUGVuZyIsInBhcnNlLW5hbWVzIjpmYWxzZSwiZHJvcHBpbmctcGFydGljbGUiOiIiLCJub24tZHJvcHBpbmctcGFydGljbGUiOiIifSx7ImZhbWlseSI6IlN1biIsImdpdmVuIjoiV2VueGl1IiwicGFyc2UtbmFtZXMiOmZhbHNlLCJkcm9wcGluZy1wYXJ0aWNsZSI6IiIsIm5vbi1kcm9wcGluZy1wYXJ0aWNsZSI6IiJ9XSwiY29udGFpbmVyLXRpdGxlIjoiSm91cm5hbCBvZiBNYXRlcmlhbHMgU2NpZW5jZSIsIkRPSSI6IjEwLjEwMDcvczEwODUzLTAyNi0xMjc5My14IiwiSVNTTiI6IjE1NzM0ODAzIiwiaXNzdWVkIjp7ImRhdGUtcGFydHMiOltbMjAyNiw2LDFdXX0sInBhZ2UiOiIxNjIwNS0xNjIzMCIsImFic3RyYWN0IjoiRm9vZCBzcG9pbGFnZSBjYXVzZWQgbWFzc2l2ZSByZXNvdXJjZSB3YXN0ZSwgZWNvbm9taWMgbG9zc2VzIGluIHRoZSBmb29kIHN1cHBseSBjaGFpbiwgYW5kIHBvdGVudGlhbCBoZWFsdGggcmlza3MuIEFzIGEga2V5IG1lYXN1cmUgdG8gbWl0aWdhdGUgc3BvaWxhZ2UgYW5kIGV4dGVuZCBzaGVsZiBsaWZlLCBhY3RpdmUgcGFja2FnaW5nIGludGVncmF0ZWQgd2l0aCBhbnRpYmFjdGVyaWFsLCBhbnRpb3hpZGFudCwgYW5kIG90aGVyIGZ1bmN0aW9uYWwgY29tcG9uZW50cyBvdXRwZXJmb3JtZWQgdHJhZGl0aW9uYWwgcGFja2FnaW5nLiBNZXRhbOKAk29yZ2FuaWMgZnJhbWV3b3JrcyAoTU9GcyksIHNlbGYtYXNzZW1ibGVkIGJ5IG1ldGFsIG5vZGVzIGFuZCBvcmdhbmljIGxpZ2FuZHMsIHdlcmUgaWRlYWwgZnVuY3Rpb25hbCBjYXJyaWVycyBmb3IgYWN0aXZlIHBhY2thZ2luZywgb3dpbmcgdG8gdGhlaXIgdW5pcXVlIHBvcm91cyBzdHJ1Y3R1cmUsIGV4Y2VsbGVudCBzdGFiaWxpdHksIGZhdm9yYWJsZSBiaW9jb21wYXRpYmlsaXR5LCBhbmQgdHVuYWJsZSBmdW5jdGlvbmFsaXRpZXMuIEV4aXN0aW5nIHJldmlld3Mgb24gTU9GcyBtYWlubHkgY292ZXJlZCBzeW50aGVzaXMsIHN0cnVjdHVyYWwgcmVndWxhdGlvbiwgYW5kIG11bHRpZmllbGQgYXBwbGljYXRpb25zLCBmb2N1c2luZyBvbiB0aGUgZmluYWwgcGVyZm9ybWFuY2UgbWVkaWF0ZWQgYnkgbWV0YWzigJNsaWdhbmQgY29tYmluYXRpb25zLiBUaGlzIHJldmlldyBpbm5vdmF0aXZlbHkgYW5kIHN5c3RlbWF0aWNhbGx5IGNsYXJpZmllZCB0aGUgaW5kZXBlbmRlbnQgZWZmZWN0cyBvZiBtZXRhbCBpb25zIGFuZCBvcmdhbmljIGxpZ2FuZHMgb24gdGhlIHN0cnVjdHVyYWwgc3RhYmlsaXR5LCBmdW5jdGlvbmFsaXR5LCBhbmQgc2FmZXR5IG9mIE1PRnMgZnJvbSB0d28gZGltZW5zaW9ucy4gSXQgc3VtbWFyaXplZCB0aGUgc3RydWN0dXJhbCBjaGFyYWN0ZXJpc3RpY3MgYW5kIHN5bnRoZXRpYyBtZXRob2RzIG9mIE1PRnMsIHN0YXJ0aW5nIGZyb20gTU9GcyBjb25zdHJ1Y3Rpb24gdG8gYW5hbHl6ZSB0aGUgZGlmZmVyZW50aWFsIGVmZmVjdHMgb2YgbWV0YWwgaW9uIHZhbGVuY2UsIGNoYXJnZSBkZW5zaXR5LCBhbmQgb3JnYW5pYyBsaWdhbmQgc3RydWN0dXJlL2Z1bmN0aW9uYWwgZ3JvdXBzIG9uIE1PRnMgbWF0ZXJpYWwgcHJvcGVydGllcy4gVGhlIHJldmlldyBmb2N1c2VkIG9uIGRpc2N1c3NpbmcgdGhlIGNvbnN0cnVjdGlvbiBzdHJhdGVnaWVzIG9mIHppbmMtYmFzZWQsIGNvcHBlci1iYXNlZCwgYW5kIHppcmNvbml1bS1iYXNlZCBNT0ZzLCBlbXBoYXNpemluZyB0aGUgc3luZXJnaXN0aWMgZWZmZWN0cyBiZXR3ZWVuIG1ldGFscyBhbmQgbGlnYW5kcy4gSXQgZXhwbG9yZWQgdGhlIGFwcGxpY2F0aW9ucyBvZiB0aGVzZSBNT0ZzIGluIGZvb2QgcGFja2FnaW5nLCBwYXJ0aWN1bGFybHkgaW4gdGhlIHN1c3RhaW5lZCByZWxlYXNlIG9mIGFjdGl2ZSBzdWJzdGFuY2VzLCBnYXMgYWRzb3JwdGlvbiwgYW5kIGZyZXNobmVzcyBtb25pdG9yaW5nLiBGaW5hbGx5LCB0aGlzIHN0dWR5IGhpZ2hsaWdodGVkIHRoZSBjdXJyZW50IHByYWN0aWNhbCBjaGFsbGVuZ2VzIGFuZCBib3R0bGVuZWNrcyBpbiB0aGUgaW5kdXN0cmlhbCB0cmFuc2Zvcm1hdGlvbiBvZiBNT0YtYmFzZWQgYWN0aXZlIHBhY2thZ2luZywgaW5jbHVkaW5nIHRoZSBjb3N0cyBvZiBsYXJnZS1zY2FsZSBzeW50aGVzaXMgYW5kIHRoZSBsb25nLXRlcm0gc3RhYmlsaXR5IG9mIHRoZXNlIG1hdGVyaWFscyBpbiBmb29kIG1hdHJpY2VzLiIsInB1Ymxpc2hlciI6IlNwcmluZ2VyIiwiaXNzdWUiOiIyMyIsInZvbHVtZSI6IjYxIiwiY29udGFpbmVyLXRpdGxlLXNob3J0IjoiSi4gTWF0ZXIuIFNjaS4ifSwiaXNUZW1wb3JhcnkiOmZhbHNlfV19&quot;,&quot;citationItems&quot;:[{&quot;id&quot;:&quot;f0a7816a-8c0a-32f0-b420-e8aa130959e4&quot;,&quot;itemData&quot;:{&quot;type&quot;:&quot;article&quot;,&quot;id&quot;:&quot;f0a7816a-8c0a-32f0-b420-e8aa130959e4&quot;,&quot;title&quot;:&quot;Review: Metal–organic framework design strategies and applications in food packaging&quot;,&quot;author&quot;:[{&quot;family&quot;:&quot;Kang&quot;,&quot;given&quot;:&quot;Yue&quot;,&quot;parse-names&quot;:false,&quot;dropping-particle&quot;:&quot;&quot;,&quot;non-dropping-particle&quot;:&quot;&quot;},{&quot;family&quot;:&quot;Xia&quot;,&quot;given&quot;:&quot;Fei&quot;,&quot;parse-names&quot;:false,&quot;dropping-particle&quot;:&quot;&quot;,&quot;non-dropping-particle&quot;:&quot;&quot;},{&quot;family&quot;:&quot;Jiang&quot;,&quot;given&quot;:&quot;Chaoping&quot;,&quot;parse-names&quot;:false,&quot;dropping-particle&quot;:&quot;&quot;,&quot;non-dropping-particle&quot;:&quot;&quot;},{&quot;family&quot;:&quot;Li&quot;,&quot;given&quot;:&quot;Zeqi&quot;,&quot;parse-names&quot;:false,&quot;dropping-particle&quot;:&quot;&quot;,&quot;non-dropping-particle&quot;:&quot;&quot;},{&quot;family&quot;:&quot;Zhang&quot;,&quot;given&quot;:&quot;Zheyu&quot;,&quot;parse-names&quot;:false,&quot;dropping-particle&quot;:&quot;&quot;,&quot;non-dropping-particle&quot;:&quot;&quot;},{&quot;family&quot;:&quot;Zhang&quot;,&quot;given&quot;:&quot;Peng&quot;,&quot;parse-names&quot;:false,&quot;dropping-particle&quot;:&quot;&quot;,&quot;non-dropping-particle&quot;:&quot;&quot;},{&quot;family&quot;:&quot;Sun&quot;,&quot;given&quot;:&quot;Wenxiu&quot;,&quot;parse-names&quot;:false,&quot;dropping-particle&quot;:&quot;&quot;,&quot;non-dropping-particle&quot;:&quot;&quot;}],&quot;container-title&quot;:&quot;Journal of Materials Science&quot;,&quot;DOI&quot;:&quot;10.1007/s10853-026-12793-x&quot;,&quot;ISSN&quot;:&quot;15734803&quot;,&quot;issued&quot;:{&quot;date-parts&quot;:[[2026,6,1]]},&quot;page&quot;:&quot;16205-16230&quot;,&quot;abstract&quot;:&quot;Food spoilage caused massive resource waste, economic losses in the food supply chain, and potential health risks. As a key measure to mitigate spoilage and extend shelf life, active packaging integrated with antibacterial, antioxidant, and other functional components outperformed traditional packaging. Metal–organic frameworks (MOFs), self-assembled by metal nodes and organic ligands, were ideal functional carriers for active packaging, owing to their unique porous structure, excellent stability, favorable biocompatibility, and tunable functionalities. Existing reviews on MOFs mainly covered synthesis, structural regulation, and multifield applications, focusing on the final performance mediated by metal–ligand combinations. This review innovatively and systematically clarified the independent effects of metal ions and organic ligands on the structural stability, functionality, and safety of MOFs from two dimensions. It summarized the structural characteristics and synthetic methods of MOFs, starting from MOFs construction to analyze the differential effects of metal ion valence, charge density, and organic ligand structure/functional groups on MOFs material properties. The review focused on discussing the construction strategies of zinc-based, copper-based, and zirconium-based MOFs, emphasizing the synergistic effects between metals and ligands. It explored the applications of these MOFs in food packaging, particularly in the sustained release of active substances, gas adsorption, and freshness monitoring. Finally, this study highlighted the current practical challenges and bottlenecks in the industrial transformation of MOF-based active packaging, including the costs of large-scale synthesis and the long-term stability of these materials in food matrices.&quot;,&quot;publisher&quot;:&quot;Springer&quot;,&quot;issue&quot;:&quot;23&quot;,&quot;volume&quot;:&quot;61&quot;,&quot;container-title-short&quot;:&quot;J. Mater. Sci.&quot;},&quot;isTemporary&quot;:false}]},{&quot;citationID&quot;:&quot;MENDELEY_CITATION_364fc87f-5838-4112-b53b-4824e1a01064&quot;,&quot;properties&quot;:{&quot;noteIndex&quot;:0},&quot;isEdited&quot;:false,&quot;manualOverride&quot;:{&quot;isManuallyOverridden&quot;:false,&quot;citeprocText&quot;:&quot;[9]&quot;,&quot;manualOverrideText&quot;:&quot;&quot;},&quot;citationTag&quot;:&quot;MENDELEY_CITATION_v3_eyJjaXRhdGlvbklEIjoiTUVOREVMRVlfQ0lUQVRJT05fMzY0ZmM4N2YtNTgzOC00MTEyLWI1M2ItNDgyNGUxYTAxMDY0IiwicHJvcGVydGllcyI6eyJub3RlSW5kZXgiOjB9LCJpc0VkaXRlZCI6ZmFsc2UsIm1hbnVhbE92ZXJyaWRlIjp7ImlzTWFudWFsbHlPdmVycmlkZGVuIjpmYWxzZSwiY2l0ZXByb2NUZXh0IjoiWzldIiwibWFudWFsT3ZlcnJpZGVUZXh0IjoiIn0sImNpdGF0aW9uSXRlbXMiOlt7ImlkIjoiZjBhNzgxNmEtOGMwYS0zMmYwLWI0MjAtZThhYTEzMDk1OWU0IiwiaXRlbURhdGEiOnsidHlwZSI6ImFydGljbGUiLCJpZCI6ImYwYTc4MTZhLThjMGEtMzJmMC1iNDIwLWU4YWExMzA5NTllNCIsInRpdGxlIjoiUmV2aWV3OiBNZXRhbOKAk29yZ2FuaWMgZnJhbWV3b3JrIGRlc2lnbiBzdHJhdGVnaWVzIGFuZCBhcHBsaWNhdGlvbnMgaW4gZm9vZCBwYWNrYWdpbmciLCJhdXRob3IiOlt7ImZhbWlseSI6IkthbmciLCJnaXZlbiI6Ill1ZSIsInBhcnNlLW5hbWVzIjpmYWxzZSwiZHJvcHBpbmctcGFydGljbGUiOiIiLCJub24tZHJvcHBpbmctcGFydGljbGUiOiIifSx7ImZhbWlseSI6IlhpYSIsImdpdmVuIjoiRmVpIiwicGFyc2UtbmFtZXMiOmZhbHNlLCJkcm9wcGluZy1wYXJ0aWNsZSI6IiIsIm5vbi1kcm9wcGluZy1wYXJ0aWNsZSI6IiJ9LHsiZmFtaWx5IjoiSmlhbmciLCJnaXZlbiI6IkNoYW9waW5nIiwicGFyc2UtbmFtZXMiOmZhbHNlLCJkcm9wcGluZy1wYXJ0aWNsZSI6IiIsIm5vbi1kcm9wcGluZy1wYXJ0aWNsZSI6IiJ9LHsiZmFtaWx5IjoiTGkiLCJnaXZlbiI6IlplcWkiLCJwYXJzZS1uYW1lcyI6ZmFsc2UsImRyb3BwaW5nLXBhcnRpY2xlIjoiIiwibm9uLWRyb3BwaW5nLXBhcnRpY2xlIjoiIn0seyJmYW1pbHkiOiJaaGFuZyIsImdpdmVuIjoiWmhleXUiLCJwYXJzZS1uYW1lcyI6ZmFsc2UsImRyb3BwaW5nLXBhcnRpY2xlIjoiIiwibm9uLWRyb3BwaW5nLXBhcnRpY2xlIjoiIn0seyJmYW1pbHkiOiJaaGFuZyIsImdpdmVuIjoiUGVuZyIsInBhcnNlLW5hbWVzIjpmYWxzZSwiZHJvcHBpbmctcGFydGljbGUiOiIiLCJub24tZHJvcHBpbmctcGFydGljbGUiOiIifSx7ImZhbWlseSI6IlN1biIsImdpdmVuIjoiV2VueGl1IiwicGFyc2UtbmFtZXMiOmZhbHNlLCJkcm9wcGluZy1wYXJ0aWNsZSI6IiIsIm5vbi1kcm9wcGluZy1wYXJ0aWNsZSI6IiJ9XSwiY29udGFpbmVyLXRpdGxlIjoiSm91cm5hbCBvZiBNYXRlcmlhbHMgU2NpZW5jZSIsIkRPSSI6IjEwLjEwMDcvczEwODUzLTAyNi0xMjc5My14IiwiSVNTTiI6IjE1NzM0ODAzIiwiaXNzdWVkIjp7ImRhdGUtcGFydHMiOltbMjAyNiw2LDFdXX0sInBhZ2UiOiIxNjIwNS0xNjIzMCIsImFic3RyYWN0IjoiRm9vZCBzcG9pbGFnZSBjYXVzZWQgbWFzc2l2ZSByZXNvdXJjZSB3YXN0ZSwgZWNvbm9taWMgbG9zc2VzIGluIHRoZSBmb29kIHN1cHBseSBjaGFpbiwgYW5kIHBvdGVudGlhbCBoZWFsdGggcmlza3MuIEFzIGEga2V5IG1lYXN1cmUgdG8gbWl0aWdhdGUgc3BvaWxhZ2UgYW5kIGV4dGVuZCBzaGVsZiBsaWZlLCBhY3RpdmUgcGFja2FnaW5nIGludGVncmF0ZWQgd2l0aCBhbnRpYmFjdGVyaWFsLCBhbnRpb3hpZGFudCwgYW5kIG90aGVyIGZ1bmN0aW9uYWwgY29tcG9uZW50cyBvdXRwZXJmb3JtZWQgdHJhZGl0aW9uYWwgcGFja2FnaW5nLiBNZXRhbOKAk29yZ2FuaWMgZnJhbWV3b3JrcyAoTU9GcyksIHNlbGYtYXNzZW1ibGVkIGJ5IG1ldGFsIG5vZGVzIGFuZCBvcmdhbmljIGxpZ2FuZHMsIHdlcmUgaWRlYWwgZnVuY3Rpb25hbCBjYXJyaWVycyBmb3IgYWN0aXZlIHBhY2thZ2luZywgb3dpbmcgdG8gdGhlaXIgdW5pcXVlIHBvcm91cyBzdHJ1Y3R1cmUsIGV4Y2VsbGVudCBzdGFiaWxpdHksIGZhdm9yYWJsZSBiaW9jb21wYXRpYmlsaXR5LCBhbmQgdHVuYWJsZSBmdW5jdGlvbmFsaXRpZXMuIEV4aXN0aW5nIHJldmlld3Mgb24gTU9GcyBtYWlubHkgY292ZXJlZCBzeW50aGVzaXMsIHN0cnVjdHVyYWwgcmVndWxhdGlvbiwgYW5kIG11bHRpZmllbGQgYXBwbGljYXRpb25zLCBmb2N1c2luZyBvbiB0aGUgZmluYWwgcGVyZm9ybWFuY2UgbWVkaWF0ZWQgYnkgbWV0YWzigJNsaWdhbmQgY29tYmluYXRpb25zLiBUaGlzIHJldmlldyBpbm5vdmF0aXZlbHkgYW5kIHN5c3RlbWF0aWNhbGx5IGNsYXJpZmllZCB0aGUgaW5kZXBlbmRlbnQgZWZmZWN0cyBvZiBtZXRhbCBpb25zIGFuZCBvcmdhbmljIGxpZ2FuZHMgb24gdGhlIHN0cnVjdHVyYWwgc3RhYmlsaXR5LCBmdW5jdGlvbmFsaXR5LCBhbmQgc2FmZXR5IG9mIE1PRnMgZnJvbSB0d28gZGltZW5zaW9ucy4gSXQgc3VtbWFyaXplZCB0aGUgc3RydWN0dXJhbCBjaGFyYWN0ZXJpc3RpY3MgYW5kIHN5bnRoZXRpYyBtZXRob2RzIG9mIE1PRnMsIHN0YXJ0aW5nIGZyb20gTU9GcyBjb25zdHJ1Y3Rpb24gdG8gYW5hbHl6ZSB0aGUgZGlmZmVyZW50aWFsIGVmZmVjdHMgb2YgbWV0YWwgaW9uIHZhbGVuY2UsIGNoYXJnZSBkZW5zaXR5LCBhbmQgb3JnYW5pYyBsaWdhbmQgc3RydWN0dXJlL2Z1bmN0aW9uYWwgZ3JvdXBzIG9uIE1PRnMgbWF0ZXJpYWwgcHJvcGVydGllcy4gVGhlIHJldmlldyBmb2N1c2VkIG9uIGRpc2N1c3NpbmcgdGhlIGNvbnN0cnVjdGlvbiBzdHJhdGVnaWVzIG9mIHppbmMtYmFzZWQsIGNvcHBlci1iYXNlZCwgYW5kIHppcmNvbml1bS1iYXNlZCBNT0ZzLCBlbXBoYXNpemluZyB0aGUgc3luZXJnaXN0aWMgZWZmZWN0cyBiZXR3ZWVuIG1ldGFscyBhbmQgbGlnYW5kcy4gSXQgZXhwbG9yZWQgdGhlIGFwcGxpY2F0aW9ucyBvZiB0aGVzZSBNT0ZzIGluIGZvb2QgcGFja2FnaW5nLCBwYXJ0aWN1bGFybHkgaW4gdGhlIHN1c3RhaW5lZCByZWxlYXNlIG9mIGFjdGl2ZSBzdWJzdGFuY2VzLCBnYXMgYWRzb3JwdGlvbiwgYW5kIGZyZXNobmVzcyBtb25pdG9yaW5nLiBGaW5hbGx5LCB0aGlzIHN0dWR5IGhpZ2hsaWdodGVkIHRoZSBjdXJyZW50IHByYWN0aWNhbCBjaGFsbGVuZ2VzIGFuZCBib3R0bGVuZWNrcyBpbiB0aGUgaW5kdXN0cmlhbCB0cmFuc2Zvcm1hdGlvbiBvZiBNT0YtYmFzZWQgYWN0aXZlIHBhY2thZ2luZywgaW5jbHVkaW5nIHRoZSBjb3N0cyBvZiBsYXJnZS1zY2FsZSBzeW50aGVzaXMgYW5kIHRoZSBsb25nLXRlcm0gc3RhYmlsaXR5IG9mIHRoZXNlIG1hdGVyaWFscyBpbiBmb29kIG1hdHJpY2VzLiIsInB1Ymxpc2hlciI6IlNwcmluZ2VyIiwiaXNzdWUiOiIyMyIsInZvbHVtZSI6IjYxIiwiY29udGFpbmVyLXRpdGxlLXNob3J0IjoiSi4gTWF0ZXIuIFNjaS4ifSwiaXNUZW1wb3JhcnkiOmZhbHNlfV19&quot;,&quot;citationItems&quot;:[{&quot;id&quot;:&quot;f0a7816a-8c0a-32f0-b420-e8aa130959e4&quot;,&quot;itemData&quot;:{&quot;type&quot;:&quot;article&quot;,&quot;id&quot;:&quot;f0a7816a-8c0a-32f0-b420-e8aa130959e4&quot;,&quot;title&quot;:&quot;Review: Metal–organic framework design strategies and applications in food packaging&quot;,&quot;author&quot;:[{&quot;family&quot;:&quot;Kang&quot;,&quot;given&quot;:&quot;Yue&quot;,&quot;parse-names&quot;:false,&quot;dropping-particle&quot;:&quot;&quot;,&quot;non-dropping-particle&quot;:&quot;&quot;},{&quot;family&quot;:&quot;Xia&quot;,&quot;given&quot;:&quot;Fei&quot;,&quot;parse-names&quot;:false,&quot;dropping-particle&quot;:&quot;&quot;,&quot;non-dropping-particle&quot;:&quot;&quot;},{&quot;family&quot;:&quot;Jiang&quot;,&quot;given&quot;:&quot;Chaoping&quot;,&quot;parse-names&quot;:false,&quot;dropping-particle&quot;:&quot;&quot;,&quot;non-dropping-particle&quot;:&quot;&quot;},{&quot;family&quot;:&quot;Li&quot;,&quot;given&quot;:&quot;Zeqi&quot;,&quot;parse-names&quot;:false,&quot;dropping-particle&quot;:&quot;&quot;,&quot;non-dropping-particle&quot;:&quot;&quot;},{&quot;family&quot;:&quot;Zhang&quot;,&quot;given&quot;:&quot;Zheyu&quot;,&quot;parse-names&quot;:false,&quot;dropping-particle&quot;:&quot;&quot;,&quot;non-dropping-particle&quot;:&quot;&quot;},{&quot;family&quot;:&quot;Zhang&quot;,&quot;given&quot;:&quot;Peng&quot;,&quot;parse-names&quot;:false,&quot;dropping-particle&quot;:&quot;&quot;,&quot;non-dropping-particle&quot;:&quot;&quot;},{&quot;family&quot;:&quot;Sun&quot;,&quot;given&quot;:&quot;Wenxiu&quot;,&quot;parse-names&quot;:false,&quot;dropping-particle&quot;:&quot;&quot;,&quot;non-dropping-particle&quot;:&quot;&quot;}],&quot;container-title&quot;:&quot;Journal of Materials Science&quot;,&quot;DOI&quot;:&quot;10.1007/s10853-026-12793-x&quot;,&quot;ISSN&quot;:&quot;15734803&quot;,&quot;issued&quot;:{&quot;date-parts&quot;:[[2026,6,1]]},&quot;page&quot;:&quot;16205-16230&quot;,&quot;abstract&quot;:&quot;Food spoilage caused massive resource waste, economic losses in the food supply chain, and potential health risks. As a key measure to mitigate spoilage and extend shelf life, active packaging integrated with antibacterial, antioxidant, and other functional components outperformed traditional packaging. Metal–organic frameworks (MOFs), self-assembled by metal nodes and organic ligands, were ideal functional carriers for active packaging, owing to their unique porous structure, excellent stability, favorable biocompatibility, and tunable functionalities. Existing reviews on MOFs mainly covered synthesis, structural regulation, and multifield applications, focusing on the final performance mediated by metal–ligand combinations. This review innovatively and systematically clarified the independent effects of metal ions and organic ligands on the structural stability, functionality, and safety of MOFs from two dimensions. It summarized the structural characteristics and synthetic methods of MOFs, starting from MOFs construction to analyze the differential effects of metal ion valence, charge density, and organic ligand structure/functional groups on MOFs material properties. The review focused on discussing the construction strategies of zinc-based, copper-based, and zirconium-based MOFs, emphasizing the synergistic effects between metals and ligands. It explored the applications of these MOFs in food packaging, particularly in the sustained release of active substances, gas adsorption, and freshness monitoring. Finally, this study highlighted the current practical challenges and bottlenecks in the industrial transformation of MOF-based active packaging, including the costs of large-scale synthesis and the long-term stability of these materials in food matrices.&quot;,&quot;publisher&quot;:&quot;Springer&quot;,&quot;issue&quot;:&quot;23&quot;,&quot;volume&quot;:&quot;61&quot;,&quot;container-title-short&quot;:&quot;J. Mater. Sci.&quot;},&quot;isTemporary&quot;:false}]},{&quot;citationID&quot;:&quot;MENDELEY_CITATION_16e2ebbc-a097-4b2a-8b45-a9b6599ec671&quot;,&quot;properties&quot;:{&quot;noteIndex&quot;:0},&quot;isEdited&quot;:false,&quot;manualOverride&quot;:{&quot;isManuallyOverridden&quot;:false,&quot;citeprocText&quot;:&quot;[9]&quot;,&quot;manualOverrideText&quot;:&quot;&quot;},&quot;citationTag&quot;:&quot;MENDELEY_CITATION_v3_eyJjaXRhdGlvbklEIjoiTUVOREVMRVlfQ0lUQVRJT05fMTZlMmViYmMtYTA5Ny00YjJhLThiNDUtYTliNjU5OWVjNjcxIiwicHJvcGVydGllcyI6eyJub3RlSW5kZXgiOjB9LCJpc0VkaXRlZCI6ZmFsc2UsIm1hbnVhbE92ZXJyaWRlIjp7ImlzTWFudWFsbHlPdmVycmlkZGVuIjpmYWxzZSwiY2l0ZXByb2NUZXh0IjoiWzldIiwibWFudWFsT3ZlcnJpZGVUZXh0IjoiIn0sImNpdGF0aW9uSXRlbXMiOlt7ImlkIjoiZjBhNzgxNmEtOGMwYS0zMmYwLWI0MjAtZThhYTEzMDk1OWU0IiwiaXRlbURhdGEiOnsidHlwZSI6ImFydGljbGUiLCJpZCI6ImYwYTc4MTZhLThjMGEtMzJmMC1iNDIwLWU4YWExMzA5NTllNCIsInRpdGxlIjoiUmV2aWV3OiBNZXRhbOKAk29yZ2FuaWMgZnJhbWV3b3JrIGRlc2lnbiBzdHJhdGVnaWVzIGFuZCBhcHBsaWNhdGlvbnMgaW4gZm9vZCBwYWNrYWdpbmciLCJhdXRob3IiOlt7ImZhbWlseSI6IkthbmciLCJnaXZlbiI6Ill1ZSIsInBhcnNlLW5hbWVzIjpmYWxzZSwiZHJvcHBpbmctcGFydGljbGUiOiIiLCJub24tZHJvcHBpbmctcGFydGljbGUiOiIifSx7ImZhbWlseSI6IlhpYSIsImdpdmVuIjoiRmVpIiwicGFyc2UtbmFtZXMiOmZhbHNlLCJkcm9wcGluZy1wYXJ0aWNsZSI6IiIsIm5vbi1kcm9wcGluZy1wYXJ0aWNsZSI6IiJ9LHsiZmFtaWx5IjoiSmlhbmciLCJnaXZlbiI6IkNoYW9waW5nIiwicGFyc2UtbmFtZXMiOmZhbHNlLCJkcm9wcGluZy1wYXJ0aWNsZSI6IiIsIm5vbi1kcm9wcGluZy1wYXJ0aWNsZSI6IiJ9LHsiZmFtaWx5IjoiTGkiLCJnaXZlbiI6IlplcWkiLCJwYXJzZS1uYW1lcyI6ZmFsc2UsImRyb3BwaW5nLXBhcnRpY2xlIjoiIiwibm9uLWRyb3BwaW5nLXBhcnRpY2xlIjoiIn0seyJmYW1pbHkiOiJaaGFuZyIsImdpdmVuIjoiWmhleXUiLCJwYXJzZS1uYW1lcyI6ZmFsc2UsImRyb3BwaW5nLXBhcnRpY2xlIjoiIiwibm9uLWRyb3BwaW5nLXBhcnRpY2xlIjoiIn0seyJmYW1pbHkiOiJaaGFuZyIsImdpdmVuIjoiUGVuZyIsInBhcnNlLW5hbWVzIjpmYWxzZSwiZHJvcHBpbmctcGFydGljbGUiOiIiLCJub24tZHJvcHBpbmctcGFydGljbGUiOiIifSx7ImZhbWlseSI6IlN1biIsImdpdmVuIjoiV2VueGl1IiwicGFyc2UtbmFtZXMiOmZhbHNlLCJkcm9wcGluZy1wYXJ0aWNsZSI6IiIsIm5vbi1kcm9wcGluZy1wYXJ0aWNsZSI6IiJ9XSwiY29udGFpbmVyLXRpdGxlIjoiSm91cm5hbCBvZiBNYXRlcmlhbHMgU2NpZW5jZSIsIkRPSSI6IjEwLjEwMDcvczEwODUzLTAyNi0xMjc5My14IiwiSVNTTiI6IjE1NzM0ODAzIiwiaXNzdWVkIjp7ImRhdGUtcGFydHMiOltbMjAyNiw2LDFdXX0sInBhZ2UiOiIxNjIwNS0xNjIzMCIsImFic3RyYWN0IjoiRm9vZCBzcG9pbGFnZSBjYXVzZWQgbWFzc2l2ZSByZXNvdXJjZSB3YXN0ZSwgZWNvbm9taWMgbG9zc2VzIGluIHRoZSBmb29kIHN1cHBseSBjaGFpbiwgYW5kIHBvdGVudGlhbCBoZWFsdGggcmlza3MuIEFzIGEga2V5IG1lYXN1cmUgdG8gbWl0aWdhdGUgc3BvaWxhZ2UgYW5kIGV4dGVuZCBzaGVsZiBsaWZlLCBhY3RpdmUgcGFja2FnaW5nIGludGVncmF0ZWQgd2l0aCBhbnRpYmFjdGVyaWFsLCBhbnRpb3hpZGFudCwgYW5kIG90aGVyIGZ1bmN0aW9uYWwgY29tcG9uZW50cyBvdXRwZXJmb3JtZWQgdHJhZGl0aW9uYWwgcGFja2FnaW5nLiBNZXRhbOKAk29yZ2FuaWMgZnJhbWV3b3JrcyAoTU9GcyksIHNlbGYtYXNzZW1ibGVkIGJ5IG1ldGFsIG5vZGVzIGFuZCBvcmdhbmljIGxpZ2FuZHMsIHdlcmUgaWRlYWwgZnVuY3Rpb25hbCBjYXJyaWVycyBmb3IgYWN0aXZlIHBhY2thZ2luZywgb3dpbmcgdG8gdGhlaXIgdW5pcXVlIHBvcm91cyBzdHJ1Y3R1cmUsIGV4Y2VsbGVudCBzdGFiaWxpdHksIGZhdm9yYWJsZSBiaW9jb21wYXRpYmlsaXR5LCBhbmQgdHVuYWJsZSBmdW5jdGlvbmFsaXRpZXMuIEV4aXN0aW5nIHJldmlld3Mgb24gTU9GcyBtYWlubHkgY292ZXJlZCBzeW50aGVzaXMsIHN0cnVjdHVyYWwgcmVndWxhdGlvbiwgYW5kIG11bHRpZmllbGQgYXBwbGljYXRpb25zLCBmb2N1c2luZyBvbiB0aGUgZmluYWwgcGVyZm9ybWFuY2UgbWVkaWF0ZWQgYnkgbWV0YWzigJNsaWdhbmQgY29tYmluYXRpb25zLiBUaGlzIHJldmlldyBpbm5vdmF0aXZlbHkgYW5kIHN5c3RlbWF0aWNhbGx5IGNsYXJpZmllZCB0aGUgaW5kZXBlbmRlbnQgZWZmZWN0cyBvZiBtZXRhbCBpb25zIGFuZCBvcmdhbmljIGxpZ2FuZHMgb24gdGhlIHN0cnVjdHVyYWwgc3RhYmlsaXR5LCBmdW5jdGlvbmFsaXR5LCBhbmQgc2FmZXR5IG9mIE1PRnMgZnJvbSB0d28gZGltZW5zaW9ucy4gSXQgc3VtbWFyaXplZCB0aGUgc3RydWN0dXJhbCBjaGFyYWN0ZXJpc3RpY3MgYW5kIHN5bnRoZXRpYyBtZXRob2RzIG9mIE1PRnMsIHN0YXJ0aW5nIGZyb20gTU9GcyBjb25zdHJ1Y3Rpb24gdG8gYW5hbHl6ZSB0aGUgZGlmZmVyZW50aWFsIGVmZmVjdHMgb2YgbWV0YWwgaW9uIHZhbGVuY2UsIGNoYXJnZSBkZW5zaXR5LCBhbmQgb3JnYW5pYyBsaWdhbmQgc3RydWN0dXJlL2Z1bmN0aW9uYWwgZ3JvdXBzIG9uIE1PRnMgbWF0ZXJpYWwgcHJvcGVydGllcy4gVGhlIHJldmlldyBmb2N1c2VkIG9uIGRpc2N1c3NpbmcgdGhlIGNvbnN0cnVjdGlvbiBzdHJhdGVnaWVzIG9mIHppbmMtYmFzZWQsIGNvcHBlci1iYXNlZCwgYW5kIHppcmNvbml1bS1iYXNlZCBNT0ZzLCBlbXBoYXNpemluZyB0aGUgc3luZXJnaXN0aWMgZWZmZWN0cyBiZXR3ZWVuIG1ldGFscyBhbmQgbGlnYW5kcy4gSXQgZXhwbG9yZWQgdGhlIGFwcGxpY2F0aW9ucyBvZiB0aGVzZSBNT0ZzIGluIGZvb2QgcGFja2FnaW5nLCBwYXJ0aWN1bGFybHkgaW4gdGhlIHN1c3RhaW5lZCByZWxlYXNlIG9mIGFjdGl2ZSBzdWJzdGFuY2VzLCBnYXMgYWRzb3JwdGlvbiwgYW5kIGZyZXNobmVzcyBtb25pdG9yaW5nLiBGaW5hbGx5LCB0aGlzIHN0dWR5IGhpZ2hsaWdodGVkIHRoZSBjdXJyZW50IHByYWN0aWNhbCBjaGFsbGVuZ2VzIGFuZCBib3R0bGVuZWNrcyBpbiB0aGUgaW5kdXN0cmlhbCB0cmFuc2Zvcm1hdGlvbiBvZiBNT0YtYmFzZWQgYWN0aXZlIHBhY2thZ2luZywgaW5jbHVkaW5nIHRoZSBjb3N0cyBvZiBsYXJnZS1zY2FsZSBzeW50aGVzaXMgYW5kIHRoZSBsb25nLXRlcm0gc3RhYmlsaXR5IG9mIHRoZXNlIG1hdGVyaWFscyBpbiBmb29kIG1hdHJpY2VzLiIsInB1Ymxpc2hlciI6IlNwcmluZ2VyIiwiaXNzdWUiOiIyMyIsInZvbHVtZSI6IjYxIiwiY29udGFpbmVyLXRpdGxlLXNob3J0IjoiSi4gTWF0ZXIuIFNjaS4ifSwiaXNUZW1wb3JhcnkiOmZhbHNlfV19&quot;,&quot;citationItems&quot;:[{&quot;id&quot;:&quot;f0a7816a-8c0a-32f0-b420-e8aa130959e4&quot;,&quot;itemData&quot;:{&quot;type&quot;:&quot;article&quot;,&quot;id&quot;:&quot;f0a7816a-8c0a-32f0-b420-e8aa130959e4&quot;,&quot;title&quot;:&quot;Review: Metal–organic framework design strategies and applications in food packaging&quot;,&quot;author&quot;:[{&quot;family&quot;:&quot;Kang&quot;,&quot;given&quot;:&quot;Yue&quot;,&quot;parse-names&quot;:false,&quot;dropping-particle&quot;:&quot;&quot;,&quot;non-dropping-particle&quot;:&quot;&quot;},{&quot;family&quot;:&quot;Xia&quot;,&quot;given&quot;:&quot;Fei&quot;,&quot;parse-names&quot;:false,&quot;dropping-particle&quot;:&quot;&quot;,&quot;non-dropping-particle&quot;:&quot;&quot;},{&quot;family&quot;:&quot;Jiang&quot;,&quot;given&quot;:&quot;Chaoping&quot;,&quot;parse-names&quot;:false,&quot;dropping-particle&quot;:&quot;&quot;,&quot;non-dropping-particle&quot;:&quot;&quot;},{&quot;family&quot;:&quot;Li&quot;,&quot;given&quot;:&quot;Zeqi&quot;,&quot;parse-names&quot;:false,&quot;dropping-particle&quot;:&quot;&quot;,&quot;non-dropping-particle&quot;:&quot;&quot;},{&quot;family&quot;:&quot;Zhang&quot;,&quot;given&quot;:&quot;Zheyu&quot;,&quot;parse-names&quot;:false,&quot;dropping-particle&quot;:&quot;&quot;,&quot;non-dropping-particle&quot;:&quot;&quot;},{&quot;family&quot;:&quot;Zhang&quot;,&quot;given&quot;:&quot;Peng&quot;,&quot;parse-names&quot;:false,&quot;dropping-particle&quot;:&quot;&quot;,&quot;non-dropping-particle&quot;:&quot;&quot;},{&quot;family&quot;:&quot;Sun&quot;,&quot;given&quot;:&quot;Wenxiu&quot;,&quot;parse-names&quot;:false,&quot;dropping-particle&quot;:&quot;&quot;,&quot;non-dropping-particle&quot;:&quot;&quot;}],&quot;container-title&quot;:&quot;Journal of Materials Science&quot;,&quot;DOI&quot;:&quot;10.1007/s10853-026-12793-x&quot;,&quot;ISSN&quot;:&quot;15734803&quot;,&quot;issued&quot;:{&quot;date-parts&quot;:[[2026,6,1]]},&quot;page&quot;:&quot;16205-16230&quot;,&quot;abstract&quot;:&quot;Food spoilage caused massive resource waste, economic losses in the food supply chain, and potential health risks. As a key measure to mitigate spoilage and extend shelf life, active packaging integrated with antibacterial, antioxidant, and other functional components outperformed traditional packaging. Metal–organic frameworks (MOFs), self-assembled by metal nodes and organic ligands, were ideal functional carriers for active packaging, owing to their unique porous structure, excellent stability, favorable biocompatibility, and tunable functionalities. Existing reviews on MOFs mainly covered synthesis, structural regulation, and multifield applications, focusing on the final performance mediated by metal–ligand combinations. This review innovatively and systematically clarified the independent effects of metal ions and organic ligands on the structural stability, functionality, and safety of MOFs from two dimensions. It summarized the structural characteristics and synthetic methods of MOFs, starting from MOFs construction to analyze the differential effects of metal ion valence, charge density, and organic ligand structure/functional groups on MOFs material properties. The review focused on discussing the construction strategies of zinc-based, copper-based, and zirconium-based MOFs, emphasizing the synergistic effects between metals and ligands. It explored the applications of these MOFs in food packaging, particularly in the sustained release of active substances, gas adsorption, and freshness monitoring. Finally, this study highlighted the current practical challenges and bottlenecks in the industrial transformation of MOF-based active packaging, including the costs of large-scale synthesis and the long-term stability of these materials in food matrices.&quot;,&quot;publisher&quot;:&quot;Springer&quot;,&quot;issue&quot;:&quot;23&quot;,&quot;volume&quot;:&quot;61&quot;,&quot;container-title-short&quot;:&quot;J. Mater. Sci.&quot;},&quot;isTemporary&quot;:false}]},{&quot;citationID&quot;:&quot;MENDELEY_CITATION_1e85d8ee-7617-474c-88f1-b97a4bc85c3c&quot;,&quot;properties&quot;:{&quot;noteIndex&quot;:0},&quot;isEdited&quot;:false,&quot;manualOverride&quot;:{&quot;isManuallyOverridden&quot;:false,&quot;citeprocText&quot;:&quot;[8]&quot;,&quot;manualOverrideText&quot;:&quot;&quot;},&quot;citationTag&quot;:&quot;MENDELEY_CITATION_v3_eyJjaXRhdGlvbklEIjoiTUVOREVMRVlfQ0lUQVRJT05fMWU4NWQ4ZWUtNzYxNy00NzRjLTg4ZjEtYjk3YTRiYzg1YzNjIiwicHJvcGVydGllcyI6eyJub3RlSW5kZXgiOjB9LCJpc0VkaXRlZCI6ZmFsc2UsIm1hbnVhbE92ZXJyaWRlIjp7ImlzTWFudWFsbHlPdmVycmlkZGVuIjpmYWxzZSwiY2l0ZXByb2NUZXh0IjoiWzhdIiwibWFudWFsT3ZlcnJpZGVUZXh0IjoiIn0sImNpdGF0aW9uSXRlbXMiOlt7ImlkIjoiOTJiMzJkMzctOGNlNy0zNDJhLTg5NzItYmQ5NDk0NzFlMTMyIiwiaXRlbURhdGEiOnsidHlwZSI6ImFydGljbGUiLCJpZCI6IjkyYjMyZDM3LThjZTctMzQyYS04OTcyLWJkOTQ5NDcxZTEzMiIsInRpdGxlIjoiVW5sb2NraW5nIHRoZSBQb3RlbnRpYWwgb2YgQ3ljbG9kZXh0cmluL01ldGFs4oCTT3JnYW5pYyBGcmFtZXdvcmtzIGluIEZvb2QgUGFja2FnaW5nIFN5c3RlbXM6IEFuIEV4Y2x1c2l2ZSBSZXZpZXcgb24gdGhlIExhdGVzdCBUcmVuZHMiLCJhdXRob3IiOlt7ImZhbWlseSI6IkFiZWRpLUZpcm9vemphaCIsImdpdmVuIjoiUmV6YSIsInBhcnNlLW5hbWVzIjpmYWxzZSwiZHJvcHBpbmctcGFydGljbGUiOiIiLCJub24tZHJvcHBpbmctcGFydGljbGUiOiIifSx7ImZhbWlseSI6IkFobWFkaSIsImdpdmVuIjoiTmVzaGF0IiwicGFyc2UtbmFtZXMiOmZhbHNlLCJkcm9wcGluZy1wYXJ0aWNsZSI6IiIsIm5vbi1kcm9wcGluZy1wYXJ0aWNsZSI6IiJ9LHsiZmFtaWx5IjoiVmFsYWVlIiwiZ2l2ZW4iOiJTYWJhIiwicGFyc2UtbmFtZXMiOmZhbHNlLCJkcm9wcGluZy1wYXJ0aWNsZSI6IiIsIm5vbi1kcm9wcGluZy1wYXJ0aWNsZSI6IiJ9LHsiZmFtaWx5IjoiWmFtYW5wb3VyIiwiZ2l2ZW4iOiJTZXRheWVzaCIsInBhcnNlLW5hbWVzIjpmYWxzZSwiZHJvcHBpbmctcGFydGljbGUiOiIiLCJub24tZHJvcHBpbmctcGFydGljbGUiOiIifSx7ImZhbWlseSI6Ik1vcmFkaXlhbiIsImdpdmVuIjoiTW9oYW1tYWQgSGFkaSIsInBhcnNlLW5hbWVzIjpmYWxzZSwiZHJvcHBpbmctcGFydGljbGUiOiIiLCJub24tZHJvcHBpbmctcGFydGljbGUiOiIifSx7ImZhbWlseSI6IkJhaHJhbWlhbiIsImdpdmVuIjoiQmVobmFtIiwicGFyc2UtbmFtZXMiOmZhbHNlLCJkcm9wcGluZy1wYXJ0aWNsZSI6IiIsIm5vbi1kcm9wcGluZy1wYXJ0aWNsZSI6IiJ9LHsiZmFtaWx5IjoiT2xhZHphZGFiYmFzYWJhZGkiLCJnaXZlbiI6Ik5hemlsYSIsInBhcnNlLW5hbWVzIjpmYWxzZSwiZHJvcHBpbmctcGFydGljbGUiOiIiLCJub24tZHJvcHBpbmctcGFydGljbGUiOiIifSx7ImZhbWlseSI6IlRhdmFzc29saSIsImdpdmVuIjoiTWlsYWQiLCJwYXJzZS1uYW1lcyI6ZmFsc2UsImRyb3BwaW5nLXBhcnRpY2xlIjoiIiwibm9uLWRyb3BwaW5nLXBhcnRpY2xlIjoiIn0seyJmYW1pbHkiOiJTYWRlZ2hpIiwiZ2l2ZW4iOiJFaHNhbiIsInBhcnNlLW5hbWVzIjpmYWxzZSwiZHJvcHBpbmctcGFydGljbGUiOiIiLCJub24tZHJvcHBpbmctcGFydGljbGUiOiIifV0sImNvbnRhaW5lci10aXRsZSI6IkZvb2QgYW5kIEJpb3Byb2Nlc3MgVGVjaG5vbG9neSIsIkRPSSI6IjEwLjEwMDcvczExOTQ3LTAyNS0wMzc2OS14IiwiSVNTTiI6IjE5MzU1MTQ5IiwiaXNzdWVkIjp7ImRhdGUtcGFydHMiOltbMjAyNSw2LDFdXX0sInBhZ2UiOiI1MDEwLTUwMzciLCJhYnN0cmFjdCI6IkN5Y2xvZGV4dHJpbnMgKENEcykgYXJlIGN5Y2xpYyBvbGlnb3NhY2NoYXJpZGVzIGRlcml2ZWQgZnJvbSBzdGFyY2ggd2l0aCB0aGUgYWJpbGl0eSB0byBmb3JtIGluY2x1c2lvbiBjb21wbGV4ZXMgd2l0aCBndWVzdCBtb2xlY3VsZXMuIFRoZWlyIHVuaXF1ZSBzdHJ1Y3R1cmUgYWxsb3dzIHRoZW0gdG8gYmUgdXNlZCBpbiB2YXJpb3VzIGFwcGxpY2F0aW9ucywgaW5jbHVkaW5nIGRydWcgZGVsaXZlcnkgc3lzdGVtcywgZmxhdm9yIGFuZCBmcmFncmFuY2UgZW5jYXBzdWxhdGlvbiwgZW52aXJvbm1lbnRhbCByZW1lZGlhdGlvbiwgYW5kIGZvb2QgcGFja2FnaW5nLiBDRHPigJkgY2FwYWJpbGl0eSB0byBmb3JtIHN0YWJsZSBjb21wbGV4ZXMgYW5kIHN1cHJhbW9sZWN1bGFyIHN0cnVjdHVyZXMgbWFrZXMgdGhlbSBoaWdobHkgdmFsdWFibGUgaW4gc2NpZW50aWZpYyByZXNlYXJjaCBhbmQgdmFyaW91cyBpbmR1c3RyaWVzLiBUaGV5IGFyZSByZWNlaXZpbmcgaW5jcmVhc2VkIGF0dGVudGlvbiBkdWUgdG8gdGhlaXIgdW5pcXVlIHByb3BlcnRpZXMuIE1ldGFs4oCTb3JnYW5pYyBmcmFtZXdvcmtzIGRlcml2ZWQgZnJvbSBDRCAoQ0QtTU9GKSBwb3NzZXNzIHR5cGljYWwgcHJvcGVydGllcyBvZiBiZWluZyBlZGlibGUsIHJlbmV3YWJsZSwgYW5kIGJpb2RlZ3JhZGFibGUuIFRoZSBoaWdoIHNwZWNpZmljIHN1cmZhY2UgYXJlYSBhbmQgZ29vZCBiaW9jb21wYXRpYmlsaXR5IHByb3BlcnRpZXMgb2YgQ0QtTU9GcyBoYXZlIGdyYWR1YWxseSBjYXB0dXJlZCB0aGUgaW50ZXJlc3Qgb2YgcmVzZWFyY2hlcnMgaW4gdGhlIHBhY2thZ2luZyBpbmR1c3RyeS4gVGhleSBjYW4gaW1wcm92ZSB0aGUgcGh5c2ljYWwgYW5kIG1lY2hhbmljYWwgY2hhcmFjdGVyaXN0aWNzIG9mIGZvb2QgcGFja2FnaW5nIGZpbG1zIGJ5IGluaXRpYXRpbmcgdGhlIHBvbHltZXJpemF0aW9uIG9mIGFnZW50IGdyb3Vwcy4gVGhlIGludGVyYWN0aW9uIG9mIENELU1PRnMgd2l0aCBwb2x5bWVyIG1vbGVjdWxlcyBoYXMgYmVlbiBvYnNlcnZlZCB0byBzdHJlbmd0aGVuIHRoZSBjb2hlc2lvbiBvZiB0aGUgcG9seW1lciBuZXR3b3JrIHRocm91Z2ggYm90aCBwaHlzaWNhbCBhbmQgY2hlbWljYWwgY292YWxlbnQgcmVhY3Rpb25zLiBUaGlzIHByb2Nlc3MgaW1wcm92ZXMgdGhlIHN0YWJpbGl0eSBvZiB0aGUgcGh5c2ljYWzigJNtZWNoYW5pY2FsLCBiYXJyaWVyLCB0aGVybWFsLCBhbmQgbWljcm9zdHJ1Y3R1cmUgcHJvcGVydGllcyBvZiBiaW9wb2x5bWVyLWJhc2VkIHBhY2thZ2luZyBmaWxtcy4gSG93ZXZlciwgY2hhbGxlbmdlcyBzdWNoIGFzIHJlYWN0aW9uIGNvbmRpdGlvbnMsIHN0YWJpbGl0eSwgYW5kIHN1YnN0cmF0ZSBzcGVjaWZpY2l0eSBtdXN0IGJlIGNhcmVmdWxseSByZXNlYXJjaGVkIHRvIG9wdGltaXplIHRoZWlyIGZ1bmN0aW9uYWxpdHkuIEltcG9ydGFudGx5LCBmb29kIHBhY2thZ2luZyBmaWxtcyBhbmQgY29hdGluZ3MgbWFkZSBmcm9tIGJpb3BvbHltZXJzIHJlaW5mb3JjZWQgd2l0aCBDRC1NT0ZzIGhhdmUgZGVtb25zdHJhdGVkIGV4Y2VwdGlvbmFsIGVmZmVjdGl2ZW5lc3MgaW4gcHJlc2VydmluZyBwZXJpc2hhYmxlIGZvb2QgaXRlbXMuIiwicHVibGlzaGVyIjoiU3ByaW5nZXIiLCJpc3N1ZSI6IjYiLCJ2b2x1bWUiOiIxOCIsImNvbnRhaW5lci10aXRsZS1zaG9ydCI6IkZvb2QgQmlvcHJvYy4gVGVjaC4ifSwiaXNUZW1wb3JhcnkiOmZhbHNlfV19&quot;,&quot;citationItems&quot;:[{&quot;id&quot;:&quot;92b32d37-8ce7-342a-8972-bd949471e132&quot;,&quot;itemData&quot;:{&quot;type&quot;:&quot;article&quot;,&quot;id&quot;:&quot;92b32d37-8ce7-342a-8972-bd949471e132&quot;,&quot;title&quot;:&quot;Unlocking the Potential of Cyclodextrin/Metal–Organic Frameworks in Food Packaging Systems: An Exclusive Review on the Latest Trends&quot;,&quot;author&quot;:[{&quot;family&quot;:&quot;Abedi-Firoozjah&quot;,&quot;given&quot;:&quot;Reza&quot;,&quot;parse-names&quot;:false,&quot;dropping-particle&quot;:&quot;&quot;,&quot;non-dropping-particle&quot;:&quot;&quot;},{&quot;family&quot;:&quot;Ahmadi&quot;,&quot;given&quot;:&quot;Neshat&quot;,&quot;parse-names&quot;:false,&quot;dropping-particle&quot;:&quot;&quot;,&quot;non-dropping-particle&quot;:&quot;&quot;},{&quot;family&quot;:&quot;Valaee&quot;,&quot;given&quot;:&quot;Saba&quot;,&quot;parse-names&quot;:false,&quot;dropping-particle&quot;:&quot;&quot;,&quot;non-dropping-particle&quot;:&quot;&quot;},{&quot;family&quot;:&quot;Zamanpour&quot;,&quot;given&quot;:&quot;Setayesh&quot;,&quot;parse-names&quot;:false,&quot;dropping-particle&quot;:&quot;&quot;,&quot;non-dropping-particle&quot;:&quot;&quot;},{&quot;family&quot;:&quot;Moradiyan&quot;,&quot;given&quot;:&quot;Mohammad Hadi&quot;,&quot;parse-names&quot;:false,&quot;dropping-particle&quot;:&quot;&quot;,&quot;non-dropping-particle&quot;:&quot;&quot;},{&quot;family&quot;:&quot;Bahramian&quot;,&quot;given&quot;:&quot;Behnam&quot;,&quot;parse-names&quot;:false,&quot;dropping-particle&quot;:&quot;&quot;,&quot;non-dropping-particle&quot;:&quot;&quot;},{&quot;family&quot;:&quot;Oladzadabbasabadi&quot;,&quot;given&quot;:&quot;Nazila&quot;,&quot;parse-names&quot;:false,&quot;dropping-particle&quot;:&quot;&quot;,&quot;non-dropping-particle&quot;:&quot;&quot;},{&quot;family&quot;:&quot;Tavassoli&quot;,&quot;given&quot;:&quot;Milad&quot;,&quot;parse-names&quot;:false,&quot;dropping-particle&quot;:&quot;&quot;,&quot;non-dropping-particle&quot;:&quot;&quot;},{&quot;family&quot;:&quot;Sadeghi&quot;,&quot;given&quot;:&quot;Ehsan&quot;,&quot;parse-names&quot;:false,&quot;dropping-particle&quot;:&quot;&quot;,&quot;non-dropping-particle&quot;:&quot;&quot;}],&quot;container-title&quot;:&quot;Food and Bioprocess Technology&quot;,&quot;DOI&quot;:&quot;10.1007/s11947-025-03769-x&quot;,&quot;ISSN&quot;:&quot;19355149&quot;,&quot;issued&quot;:{&quot;date-parts&quot;:[[2025,6,1]]},&quot;page&quot;:&quot;5010-5037&quot;,&quot;abstract&quot;:&quot;Cyclodextrins (CDs) are cyclic oligosaccharides derived from starch with the ability to form inclusion complexes with guest molecules. Their unique structure allows them to be used in various applications, including drug delivery systems, flavor and fragrance encapsulation, environmental remediation, and food packaging. CDs’ capability to form stable complexes and supramolecular structures makes them highly valuable in scientific research and various industries. They are receiving increased attention due to their unique properties. Metal–organic frameworks derived from CD (CD-MOF) possess typical properties of being edible, renewable, and biodegradable. The high specific surface area and good biocompatibility properties of CD-MOFs have gradually captured the interest of researchers in the packaging industry. They can improve the physical and mechanical characteristics of food packaging films by initiating the polymerization of agent groups. The interaction of CD-MOFs with polymer molecules has been observed to strengthen the cohesion of the polymer network through both physical and chemical covalent reactions. This process improves the stability of the physical–mechanical, barrier, thermal, and microstructure properties of biopolymer-based packaging films. However, challenges such as reaction conditions, stability, and substrate specificity must be carefully researched to optimize their functionality. Importantly, food packaging films and coatings made from biopolymers reinforced with CD-MOFs have demonstrated exceptional effectiveness in preserving perishable food items.&quot;,&quot;publisher&quot;:&quot;Springer&quot;,&quot;issue&quot;:&quot;6&quot;,&quot;volume&quot;:&quot;18&quot;,&quot;container-title-short&quot;:&quot;Food Bioproc. Tech.&quot;},&quot;isTemporary&quot;:false}]},{&quot;citationID&quot;:&quot;MENDELEY_CITATION_63305636-6d31-4998-8d20-580cb00f9134&quot;,&quot;properties&quot;:{&quot;noteIndex&quot;:0},&quot;isEdited&quot;:false,&quot;manualOverride&quot;:{&quot;isManuallyOverridden&quot;:false,&quot;citeprocText&quot;:&quot;[14]&quot;,&quot;manualOverrideText&quot;:&quot;&quot;},&quot;citationTag&quot;:&quot;MENDELEY_CITATION_v3_eyJjaXRhdGlvbklEIjoiTUVOREVMRVlfQ0lUQVRJT05fNjMzMDU2MzYtNmQzMS00OTk4LThkMjAtNTgwY2IwMGY5MTM0IiwicHJvcGVydGllcyI6eyJub3RlSW5kZXgiOjB9LCJpc0VkaXRlZCI6ZmFsc2UsIm1hbnVhbE92ZXJyaWRlIjp7ImlzTWFudWFsbHlPdmVycmlkZGVuIjpmYWxzZSwiY2l0ZXByb2NUZXh0IjoiWzE0XSIsIm1hbnVhbE92ZXJyaWRlVGV4dCI6IiJ9LCJjaXRhdGlvbkl0ZW1zIjpbeyJpZCI6IjZlMThjODhmLTQ3MGMtMzNkOC04ZDc1LTFkMDM1ZWJkNmVmOCIsIml0ZW1EYXRhIjp7InR5cGUiOiJhcnRpY2xlIiwiaWQiOiI2ZTE4Yzg4Zi00NzBjLTMzZDgtOGQ3NS0xZDAzNWViZDZlZjgiLCJ0aXRsZSI6Ik1ldGFs4oCTb3JnYW5pYyBmcmFtZXdvcmtzOiBTdHJ1Y3R1cmVzIGFuZCBmdW5jdGlvbmFsIGFwcGxpY2F0aW9ucyIsImF1dGhvciI6W3siZmFtaWx5IjoiSmlhbyIsImdpdmVuIjoiTG9uZyIsInBhcnNlLW5hbWVzIjpmYWxzZSwiZHJvcHBpbmctcGFydGljbGUiOiIiLCJub24tZHJvcHBpbmctcGFydGljbGUiOiIifSx7ImZhbWlseSI6IlNlb3ciLCJnaXZlbiI6IkpvYW5uZSBZZW4gUnUiLCJwYXJzZS1uYW1lcyI6ZmFsc2UsImRyb3BwaW5nLXBhcnRpY2xlIjoiIiwibm9uLWRyb3BwaW5nLXBhcnRpY2xlIjoiIn0seyJmYW1pbHkiOiJTa2lubmVyIiwiZ2l2ZW4iOiJXaWxsaWFtIFNjb3R0IiwicGFyc2UtbmFtZXMiOmZhbHNlLCJkcm9wcGluZy1wYXJ0aWNsZSI6IiIsIm5vbi1kcm9wcGluZy1wYXJ0aWNsZSI6IiJ9LHsiZmFtaWx5IjoiV2FuZyIsImdpdmVuIjoiWmhpeW9uZyBVLiIsInBhcnNlLW5hbWVzIjpmYWxzZSwiZHJvcHBpbmctcGFydGljbGUiOiIiLCJub24tZHJvcHBpbmctcGFydGljbGUiOiIifSx7ImZhbWlseSI6IkppYW5nIiwiZ2l2ZW4iOiJIYWkgTG9uZyIsInBhcnNlLW5hbWVzIjpmYWxzZSwiZHJvcHBpbmctcGFydGljbGUiOiIiLCJub24tZHJvcHBpbmctcGFydGljbGUiOiIifV0sImNvbnRhaW5lci10aXRsZSI6Ik1hdGVyaWFscyBUb2RheSIsIkRPSSI6IjEwLjEwMTYvai5tYXR0b2QuMjAxOC4xMC4wMzgiLCJJU1NOIjoiMTg3MzQxMDMiLCJpc3N1ZWQiOnsiZGF0ZS1wYXJ0cyI6W1syMDE5LDcsMV1dfSwicGFnZSI6IjQzLTY4IiwiYWJzdHJhY3QiOiJNZXRhbOKAk29yZ2FuaWMgZnJhbWV3b3JrcyAoTU9GcyksIGNvbnN0cnVjdGVkIGJ5IG9yZ2FuaWMgbGlua2VycyBhbmQgbWV0YWwgbm9kZXMsIGFyZSBhIG5ldyBjbGFzcyBvZiBjcnlzdGFsbGluZSBwb3JvdXMgbWF0ZXJpYWxzIHdpdGggc2lnbmlmaWNhbnQgYXBwbGljYXRpb24gcG90ZW50aWFscy4gRmVhdHVyZWQgd2l0aCBleHRyZW1lbHkgaGlnaCBzdXJmYWNlIGFyZWEsIGxhcmdlIHBvcm9zaXR5LCB0dW5hYmxlIHBvcmUgc2l6ZSwgYW5kIGZsZXhpYmxlIGZ1bmN0aW9uYWxpdHksIE1PRnMgaGF2ZSBnYWluZWQgZXh0ZW5zaXZlIGV4cGxvcmF0aW9ucyBhcyBhIGhpZ2hseSB2ZXJzYXRpbGUgcGxhdGZvcm0gZm9yIGZ1bmN0aW9uYWwgYXBwbGljYXRpb25zIGluIG1hbnkgcmVzZWFyY2ggZmllbGRzLiBUaGlzIHJldmlldyBwcmVzZW50cyBhbiB1cC10by1kYXRlIHN1bW1hcnkgcmFuZ2luZyBmcm9tIHRoZSBzdHJ1Y3R1cmFsIGFuZCBwaHlzaWNhbCBwcm9wZXJ0aWVzIG9mIE1PRnMgdG8gdGhlaXIgcmVjZW50IGFwcGxpY2F0aW9uIGFkdmFuY2VzIGluY2x1ZGluZyBnYXMgc3RvcmFnZSBhbmQgc2VwYXJhdGlvbiwgaGV0ZXJvZ2VuZW91cyBjYXRhbHlzaXMsIGNoZW1pY2FsIHNlbnNvcnMsIHByb3RvbiBjb25kdWN0aXZpdHksIGJpb21lZGljaW5lLCBhbmQgb3RoZXJzLiBUaGUgc3RydWN0dXJl4oCTcHJvcGVydHkgcmVsYXRpb25zaGlwcyBhcmUgcGFydGljdWxhcmx5IGVtcGhhc2l6ZWQuIEZpbmFsbHksIHRoZSBuZXdseSBlbWVyZ2luZyByZXNlYXJjaCB0cmVuZHMgb2YgTU9GcyBhbmQgdGhlIHVucmVzb2x2ZWQgY2hhbGxlbmdlcyBmb3IgZnVuY3Rpb25hbCBhcHBsaWNhdGlvbnMgYXJlIGRpc2N1c3NlZCBpbiBkZXRhaWwuIiwicHVibGlzaGVyIjoiRWxzZXZpZXIgQi5WLiIsInZvbHVtZSI6IjI3IiwiY29udGFpbmVyLXRpdGxlLXNob3J0IjoiIn0sImlzVGVtcG9yYXJ5IjpmYWxzZX1dfQ==&quot;,&quot;citationItems&quot;:[{&quot;id&quot;:&quot;6e18c88f-470c-33d8-8d75-1d035ebd6ef8&quot;,&quot;itemData&quot;:{&quot;type&quot;:&quot;article&quot;,&quot;id&quot;:&quot;6e18c88f-470c-33d8-8d75-1d035ebd6ef8&quot;,&quot;title&quot;:&quot;Metal–organic frameworks: Structures and functional applications&quot;,&quot;author&quot;:[{&quot;family&quot;:&quot;Jiao&quot;,&quot;given&quot;:&quot;Long&quot;,&quot;parse-names&quot;:false,&quot;dropping-particle&quot;:&quot;&quot;,&quot;non-dropping-particle&quot;:&quot;&quot;},{&quot;family&quot;:&quot;Seow&quot;,&quot;given&quot;:&quot;Joanne Yen Ru&quot;,&quot;parse-names&quot;:false,&quot;dropping-particle&quot;:&quot;&quot;,&quot;non-dropping-particle&quot;:&quot;&quot;},{&quot;family&quot;:&quot;Skinner&quot;,&quot;given&quot;:&quot;William Scott&quot;,&quot;parse-names&quot;:false,&quot;dropping-particle&quot;:&quot;&quot;,&quot;non-dropping-particle&quot;:&quot;&quot;},{&quot;family&quot;:&quot;Wang&quot;,&quot;given&quot;:&quot;Zhiyong U.&quot;,&quot;parse-names&quot;:false,&quot;dropping-particle&quot;:&quot;&quot;,&quot;non-dropping-particle&quot;:&quot;&quot;},{&quot;family&quot;:&quot;Jiang&quot;,&quot;given&quot;:&quot;Hai Long&quot;,&quot;parse-names&quot;:false,&quot;dropping-particle&quot;:&quot;&quot;,&quot;non-dropping-particle&quot;:&quot;&quot;}],&quot;container-title&quot;:&quot;Materials Today&quot;,&quot;DOI&quot;:&quot;10.1016/j.mattod.2018.10.038&quot;,&quot;ISSN&quot;:&quot;18734103&quot;,&quot;issued&quot;:{&quot;date-parts&quot;:[[2019,7,1]]},&quot;page&quot;:&quot;43-68&quot;,&quot;abstract&quot;:&quot;Metal–organic frameworks (MOFs), constructed by organic linkers and metal nodes, are a new class of crystalline porous materials with significant application potentials. Featured with extremely high surface area, large porosity, tunable pore size, and flexible functionality, MOFs have gained extensive explorations as a highly versatile platform for functional applications in many research fields. This review presents an up-to-date summary ranging from the structural and physical properties of MOFs to their recent application advances including gas storage and separation, heterogeneous catalysis, chemical sensors, proton conductivity, biomedicine, and others. The structure–property relationships are particularly emphasized. Finally, the newly emerging research trends of MOFs and the unresolved challenges for functional applications are discussed in detail.&quot;,&quot;publisher&quot;:&quot;Elsevier B.V.&quot;,&quot;volume&quot;:&quot;27&quot;,&quot;container-title-short&quot;:&quot;&quot;},&quot;isTemporary&quot;:false}]},{&quot;citationID&quot;:&quot;MENDELEY_CITATION_a48b7c44-02f2-428c-949a-f0f38de984e3&quot;,&quot;properties&quot;:{&quot;noteIndex&quot;:0},&quot;isEdited&quot;:false,&quot;manualOverride&quot;:{&quot;isManuallyOverridden&quot;:false,&quot;citeprocText&quot;:&quot;[13]&quot;,&quot;manualOverrideText&quot;:&quot;&quot;},&quot;citationTag&quot;:&quot;MENDELEY_CITATION_v3_eyJjaXRhdGlvbklEIjoiTUVOREVMRVlfQ0lUQVRJT05fYTQ4YjdjNDQtMDJmMi00MjhjLTk0OWEtZjBmMzhkZTk4NGUzIiwicHJvcGVydGllcyI6eyJub3RlSW5kZXgiOjB9LCJpc0VkaXRlZCI6ZmFsc2UsIm1hbnVhbE92ZXJyaWRlIjp7ImlzTWFudWFsbHlPdmVycmlkZGVuIjpmYWxzZSwiY2l0ZXByb2NUZXh0IjoiWzEzXSIsIm1hbnVhbE92ZXJyaWRlVGV4dCI6IiJ9LCJjaXRhdGlvbkl0ZW1zIjpbeyJpZCI6IjYwZTQzYjA3LWIwNTMtMzljZi04YjZjLTkzNWEyZjk4ODJkYSIsIml0ZW1EYXRhIjp7InR5cGUiOiJhcnRpY2xlLWpvdXJuYWwiLCJpZCI6IjYwZTQzYjA3LWIwNTMtMzljZi04YjZjLTkzNWEyZjk4ODJkYSIsInRpdGxlIjoiR3JhbmQgQ2hhbGxlbmdlcyBhbmQgRnV0dXJlIE9wcG9ydHVuaXRpZXMgZm9yIE1ldGFsLU9yZ2FuaWMgRnJhbWV3b3JrcyIsImF1dGhvciI6W3siZmFtaWx5IjoiSGVuZG9uIiwiZ2l2ZW4iOiJDaHJpc3RvcGhlciBILiIsInBhcnNlLW5hbWVzIjpmYWxzZSwiZHJvcHBpbmctcGFydGljbGUiOiIiLCJub24tZHJvcHBpbmctcGFydGljbGUiOiIifSx7ImZhbWlseSI6IlJpZXRoIiwiZ2l2ZW4iOiJBZGFtIEouIiwicGFyc2UtbmFtZXMiOmZhbHNlLCJkcm9wcGluZy1wYXJ0aWNsZSI6IiIsIm5vbi1kcm9wcGluZy1wYXJ0aWNsZSI6IiJ9LHsiZmFtaWx5IjoiS29yennFhHNraSIsImdpdmVuIjoiTWFjaWVqIEQuIiwicGFyc2UtbmFtZXMiOmZhbHNlLCJkcm9wcGluZy1wYXJ0aWNsZSI6IiIsIm5vbi1kcm9wcGluZy1wYXJ0aWNsZSI6IiJ9LHsiZmFtaWx5IjoiRGluY8eOIiwiZ2l2ZW4iOiJNaXJjZWEiLCJwYXJzZS1uYW1lcyI6ZmFsc2UsImRyb3BwaW5nLXBhcnRpY2xlIjoiIiwibm9uLWRyb3BwaW5nLXBhcnRpY2xlIjoiIn1dLCJjb250YWluZXItdGl0bGUiOiJBQ1MgQ2VudHJhbCBTY2llbmNlIiwiRE9JIjoiMTAuMTAyMS9hY3NjZW50c2NpLjdiMDAxOTciLCJJU1NOIjoiMjM3NDc5NTEiLCJpc3N1ZWQiOnsiZGF0ZS1wYXJ0cyI6W1syMDE3LDYsMjhdXX0sInBhZ2UiOiI1NTQtNTYzIiwiYWJzdHJhY3QiOiJNZXRhbC1vcmdhbmljIGZyYW1ld29ya3MgKE1PRnMpIGFsbG93IGNvbXBvc2l0aW9uYWwgYW5kIHN0cnVjdHVyYWwgZGl2ZXJzaXR5IGJleW9uZCBjb252ZW50aW9uYWwgc29saWQtc3RhdGUgbWF0ZXJpYWxzLiBDb250aW51ZWQgaW50ZXJlc3QgaW4gdGhlIGZpZWxkIGlzIGp1c3RpZmllZCBieSBwb3RlbnRpYWwgYXBwbGljYXRpb25zIG9mIGV4Y2VwdGlvbmFsIGJyZWFkdGgsIHJhbmdpbmcgZnJvbSBnYXMgc3RvcmFnZSBhbmQgc2VwYXJhdGlvbiwgd2hpY2ggdGFrZXMgYWR2YW50YWdlIG9mIHRoZSBpbmhlcmVudCBwb3JlcyBhbmQgdGhlaXIgdm9sdW1lLCB0byBlbGVjdHJvbmljIGFwcGxpY2F0aW9ucywgd2hpY2ggcmVxdWlyZXMgcHJlY2lzZSBjb250cm9sIG9mIGVsZWN0cm9uaWMgc3RydWN0dXJlLiBJbiB0aGlzIE91dGxvb2sgd2UgcHJlc2VudCBzb21lIG9mIHRoZSBwZXJ0aW5lbnQgY2hhbGxlbmdlcyB0aGF0IE1PRnMgZmFjZSBpbiB0aGVpciBjb252ZW50aW9uYWwgaW1wbGVtZW50YXRpb25zLCBhcyB3ZWxsIGFzIG9wcG9ydHVuaXRpZXMgaW4gbGVzcyB0cmFkaXRpb25hbCBhcmVhcy4gSGVyZSB0aGUgYWltIGlzIHRvIGRpc2N1c3Mgc2VsZWN0IGRlc2lnbiBjb25jZXB0cyBhbmQgZnV0dXJlIHJlc2VhcmNoIGdvYWxzIHRoYXQgZW1waGFzaXplIG51YW5jZXMgcmVsZXZhbnQgdG8gdGhpcyBjbGFzcyBvZiBtYXRlcmlhbHMgYXMgYSB3aG9sZS4gUGFydGljdWxhciBlbXBoYXNpcyBpcyBwbGFjZWQgb24gc3ludGhldGljIGFzcGVjdHMsIGFzIHRoZXkgaW5mbHVlbmNlIHRoZSBwb3RlbnRpYWwgZm9yIE1PRnMgaW4gZ2FzIHNlcGFyYXRpb24sIGVsZWN0cmljYWwgY29uZHVjdGl2aXR5LCBhbmQgY2F0YWx5dGljIGFwcGxpY2F0aW9ucy4iLCJwdWJsaXNoZXIiOiJBbWVyaWNhbiBDaGVtaWNhbCBTb2NpZXR5IiwiaXNzdWUiOiI2Iiwidm9sdW1lIjoiMyIsImNvbnRhaW5lci10aXRsZS1zaG9ydCI6IkFDUyBDZW50LiBTY2kuIn0sImlzVGVtcG9yYXJ5IjpmYWxzZX1dfQ==&quot;,&quot;citationItems&quot;:[{&quot;id&quot;:&quot;60e43b07-b053-39cf-8b6c-935a2f9882da&quot;,&quot;itemData&quot;:{&quot;type&quot;:&quot;article-journal&quot;,&quot;id&quot;:&quot;60e43b07-b053-39cf-8b6c-935a2f9882da&quot;,&quot;title&quot;:&quot;Grand Challenges and Future Opportunities for Metal-Organic Frameworks&quot;,&quot;author&quot;:[{&quot;family&quot;:&quot;Hendon&quot;,&quot;given&quot;:&quot;Christopher H.&quot;,&quot;parse-names&quot;:false,&quot;dropping-particle&quot;:&quot;&quot;,&quot;non-dropping-particle&quot;:&quot;&quot;},{&quot;family&quot;:&quot;Rieth&quot;,&quot;given&quot;:&quot;Adam J.&quot;,&quot;parse-names&quot;:false,&quot;dropping-particle&quot;:&quot;&quot;,&quot;non-dropping-particle&quot;:&quot;&quot;},{&quot;family&quot;:&quot;Korzyński&quot;,&quot;given&quot;:&quot;Maciej D.&quot;,&quot;parse-names&quot;:false,&quot;dropping-particle&quot;:&quot;&quot;,&quot;non-dropping-particle&quot;:&quot;&quot;},{&quot;family&quot;:&quot;Dincǎ&quot;,&quot;given&quot;:&quot;Mircea&quot;,&quot;parse-names&quot;:false,&quot;dropping-particle&quot;:&quot;&quot;,&quot;non-dropping-particle&quot;:&quot;&quot;}],&quot;container-title&quot;:&quot;ACS Central Science&quot;,&quot;DOI&quot;:&quot;10.1021/acscentsci.7b00197&quot;,&quot;ISSN&quot;:&quot;23747951&quot;,&quot;issued&quot;:{&quot;date-parts&quot;:[[2017,6,28]]},&quot;page&quot;:&quot;554-563&quot;,&quot;abstract&quot;:&quot;Metal-organic frameworks (MOFs) allow compositional and structural diversity beyond conventional solid-state materials. Continued interest in the field is justified by potential applications of exceptional breadth, ranging from gas storage and separation, which takes advantage of the inherent pores and their volume, to electronic applications, which requires precise control of electronic structure. In this Outlook we present some of the pertinent challenges that MOFs face in their conventional implementations, as well as opportunities in less traditional areas. Here the aim is to discuss select design concepts and future research goals that emphasize nuances relevant to this class of materials as a whole. Particular emphasis is placed on synthetic aspects, as they influence the potential for MOFs in gas separation, electrical conductivity, and catalytic applications.&quot;,&quot;publisher&quot;:&quot;American Chemical Society&quot;,&quot;issue&quot;:&quot;6&quot;,&quot;volume&quot;:&quot;3&quot;,&quot;container-title-short&quot;:&quot;ACS Cent. Sci.&quot;},&quot;isTemporary&quot;:false}]},{&quot;citationID&quot;:&quot;MENDELEY_CITATION_3d8e1d93-8b1e-4779-9384-aee86f2122ef&quot;,&quot;properties&quot;:{&quot;noteIndex&quot;:0},&quot;isEdited&quot;:false,&quot;manualOverride&quot;:{&quot;isManuallyOverridden&quot;:false,&quot;citeprocText&quot;:&quot;[1]&quot;,&quot;manualOverrideText&quot;:&quot;&quot;},&quot;citationTag&quot;:&quot;MENDELEY_CITATION_v3_eyJjaXRhdGlvbklEIjoiTUVOREVMRVlfQ0lUQVRJT05fM2Q4ZTFkOTMtOGIxZS00Nzc5LTkzODQtYWVlODZmMjEyMmVmIiwicHJvcGVydGllcyI6eyJub3RlSW5kZXgiOjB9LCJpc0VkaXRlZCI6ZmFsc2UsIm1hbnVhbE92ZXJyaWRlIjp7ImlzTWFudWFsbHlPdmVycmlkZGVuIjpmYWxzZSwiY2l0ZXByb2NUZXh0IjoiWzFdIiwibWFudWFsT3ZlcnJpZGVUZXh0IjoiIn0sImNpdGF0aW9uSXRlbXMiOlt7ImlkIjoiZTIzZmE1NjctZDk0Ny0zOWRjLWExZDEtNmRiYWFiNWVkOTc5IiwiaXRlbURhdGEiOnsidHlwZSI6ImFydGljbGUiLCJpZCI6ImUyM2ZhNTY3LWQ5NDctMzlkYy1hMWQxLTZkYmFhYjVlZDk3OSIsInRpdGxlIjoiSW1wcm92aW5nIHRoZSBmdW5jdGlvbmFsaXR5IG9mIGJpb2RlZ3JhZGFibGUgZm9vZCBwYWNrYWdpbmcgbWF0ZXJpYWxzIHZpYSBwb3JvdXMgbmFub21hdGVyaWFscyIsImF1dGhvciI6W3siZmFtaWx5IjoiSmFmYXJ6YWRlaCIsImdpdmVuIjoiU2hpbWEiLCJwYXJzZS1uYW1lcyI6ZmFsc2UsImRyb3BwaW5nLXBhcnRpY2xlIjoiIiwibm9uLWRyb3BwaW5nLXBhcnRpY2xlIjoiIn0seyJmYW1pbHkiOiJGb3JvdWdoIiwiZ2l2ZW4iOiJNZWhyZGFkIiwicGFyc2UtbmFtZXMiOmZhbHNlLCJkcm9wcGluZy1wYXJ0aWNsZSI6IiIsIm5vbi1kcm9wcGluZy1wYXJ0aWNsZSI6IiJ9LHsiZmFtaWx5IjoiS291emVnYXJhbiIsImdpdmVuIjoiVmFoaWQgSmF2YW4iLCJwYXJzZS1uYW1lcyI6ZmFsc2UsImRyb3BwaW5nLXBhcnRpY2xlIjoiIiwibm9uLWRyb3BwaW5nLXBhcnRpY2xlIjoiIn0seyJmYW1pbHkiOiJaYXJnYXIiLCJnaXZlbiI6Ik1hc291bWVoIiwicGFyc2UtbmFtZXMiOmZhbHNlLCJkcm9wcGluZy1wYXJ0aWNsZSI6IiIsIm5vbi1kcm9wcGluZy1wYXJ0aWNsZSI6IiJ9LHsiZmFtaWx5IjoiR2FyYXZhbmQiLCJnaXZlbiI6IkZhcmhhZCIsInBhcnNlLW5hbWVzIjpmYWxzZSwiZHJvcHBpbmctcGFydGljbGUiOiIiLCJub24tZHJvcHBpbmctcGFydGljbGUiOiIifSx7ImZhbWlseSI6IkF6aXppLUxhbGFiYWRpIiwiZ2l2ZW4iOiJNYXJ5YW0iLCJwYXJzZS1uYW1lcyI6ZmFsc2UsImRyb3BwaW5nLXBhcnRpY2xlIjoiIiwibm9uLWRyb3BwaW5nLXBhcnRpY2xlIjoiIn0seyJmYW1pbHkiOiJBYmRvbGxhaGkiLCJnaXZlbiI6Ik1laGRpIiwicGFyc2UtbmFtZXMiOmZhbHNlLCJkcm9wcGluZy1wYXJ0aWNsZSI6IiIsIm5vbi1kcm9wcGluZy1wYXJ0aWNsZSI6IiJ9LHsiZmFtaWx5IjoiSmFmYXJpIiwiZ2l2ZW4iOiJTZWlkIE1haGRpIiwicGFyc2UtbmFtZXMiOmZhbHNlLCJkcm9wcGluZy1wYXJ0aWNsZSI6IiIsIm5vbi1kcm9wcGluZy1wYXJ0aWNsZSI6IiJ9XSwiY29udGFpbmVyLXRpdGxlIjoiQ29tcHJlaGVuc2l2ZSBSZXZpZXdzIGluIEZvb2QgU2NpZW5jZSBhbmQgRm9vZCBTYWZldHkiLCJET0kiOiIxMC4xMTExLzE1NDEtNDMzNy4xMzE2NCIsIklTU04iOiIxNTQxNDMzNyIsIlBNSUQiOiIzNzExNTk0NSIsImlzc3VlZCI6eyJkYXRlLXBhcnRzIjpbWzIwMjMsNywxXV19LCJwYWdlIjoiMjg1MC0yODg2IiwiYWJzdHJhY3QiOiJOb24tYmlvZGVncmFkYWJpbGl0eSBhbmQgZGlzcG9zYWwgcHJvYmxlbXMgYXJlIHRoZSBtYWpvciBjaGFsbGVuZ2VzIGFzc29jaWF0ZWQgd2l0aCBzeW50aGV0aWMgcGxhc3RpYyBwYWNrYWdpbmcuIFRoaXMgcmV2aWV3IGFydGljbGUgZGlzY3Vzc2VzIGEgbmV3IGdlbmVyYXRpb24gb2YgYmlvZGVncmFkYWJsZSBhY3RpdmUgYW5kIHNtYXJ0IHBhY2thZ2luZyBiYXNlZCBvbiBwb3JvdXMgbmFub21hdGVyaWFscyAoUE5NcyksIHdoaWNoIG1haW50YWlucyB0aGUgcXVhbGl0eSBhbmQgZnJlc2huZXNzIG9mIGZvb2QgcHJvZHVjdHMgd2hpbGUgbWVldGluZyBiaW9kZWdyYWRhYmlsaXR5IHJlcXVpcmVtZW50cy4gUE5NcyBoYXZlIHJlY2VudGx5IGdhaW5lZCBzaWduaWZpY2FudCBhdHRlbnRpb24gaW4gdGhlIGZpZWxkIG9mIGZvb2QgcGFja2FnaW5nIGR1ZSB0byB0aGVpciBsYXJnZSBzdXJmYWNlIGFyZWEsIHBlY3VsaWFyIHN0cnVjdHVyZXMsIGZ1bmN0aW9uYWwgZmxleGliaWxpdHksIGFuZCB0aGVybWFsIHN0YWJpbGl0eS4gV2UgcHJlc2VudCBmb3IgdGhlIGZpcnN0IHRpbWUgdGhlIHJlY2VudGx5IHB1Ymxpc2hlZCBsaXRlcmF0dXJlIG9uIHRoZSBpbmNvcnBvcmF0aW9uIG9mIHZhcmlvdXMgUE5NcyBpbnRvIHJlbmV3YWJsZSBtYXRlcmlhbHMgdG8gZGV2ZWxvcCBhZHZhbmNlZCwgZW52aXJvbm1lbnRhbGx5IGZyaWVuZGx5LCBhbmQgaGlnaC1xdWFsaXR5IHBhY2thZ2luZyB0ZWNobm9sb2d5LiBWYXJpb3VzIGVtZXJnaW5nIHBhY2thZ2luZyB0ZWNobm9sb2dpZXMgYXJlIGRpc2N1c3NlZCBpbiB0aGlzIHJldmlldywgYWxvbmcgd2l0aCB0aGVpciBhZHZhbnRhZ2VzIGFuZCBkaXNhZHZhbnRhZ2VzLiBNb3Jlb3ZlciwgaXQgcHJvdmlkZXMgZ2VuZXJhbCBpbmZvcm1hdGlvbiBhYm91dCBQTk1zLCB0aGVpciBjaGFyYWN0ZXJpemF0aW9uLCBhbmQgZmFicmljYXRpb24gbWV0aG9kcy4gSXQgYWxzbyBicmllZmx5IGRlc2NyaWJlcyB0aGUgZWZmZWN0cyBvZiBkaWZmZXJlbnQgUE5NcyBvbiB0aGUgZnVuY3Rpb25hbGl0eSBvZiBiaW9wb2x5bWVyaWMgZmlsbXMuIEZ1cnRoZXJtb3JlLCB3ZSBleGFtaW5lZCBob3cgc21hcnQgcGFja2FnaW5nIGxvYWRlZCB3aXRoIFBOTXMgY2FuIGltcHJvdmUgZm9vZCBzaGVsZiBsaWZlIGFuZCByZWR1Y2UgZm9vZCB3YXN0ZS4gVGhlIHJlc3VsdHMgaW5kaWNhdGUgdGhhdCBQTk1zIHBsYXkgYSBjcml0aWNhbCByb2xlIGluIGltcHJvdmluZyB0aGUgYW50aW1pY3JvYmlhbCwgdGhlcm1hbCwgcGh5c2ljb2NoZW1pY2FsLCBhbmQgbWVjaGFuaWNhbCBwcm9wZXJ0aWVzIG9mIG5hdHVyYWwgcGFja2FnaW5nIG1hdGVyaWFscy4gVGhlc2UgdGFpbG9yLW1hZGUgbWF0ZXJpYWxzIGNhbiBzaW11bHRhbmVvdXNseSBleHRlbmQgdGhlIHNoZWxmIGxpZmUgb2YgZm9vZCB3aGlsZSByZWR1Y2luZyBwbGFzdGljIHVzYWdlIGFuZCBmb29kIHdhc3RlLiIsInB1Ymxpc2hlciI6IkpvaG4gV2lsZXkgYW5kIFNvbnMgSW5jIiwiaXNzdWUiOiI0Iiwidm9sdW1lIjoiMjIiLCJjb250YWluZXItdGl0bGUtc2hvcnQiOiJDb21wci4gUmV2LiBGb29kIFNjaS4gRm9vZCBTYWYuIn0sImlzVGVtcG9yYXJ5IjpmYWxzZX1dfQ==&quot;,&quot;citationItems&quot;:[{&quot;id&quot;:&quot;e23fa567-d947-39dc-a1d1-6dbaab5ed979&quot;,&quot;itemData&quot;:{&quot;type&quot;:&quot;article&quot;,&quot;id&quot;:&quot;e23fa567-d947-39dc-a1d1-6dbaab5ed979&quot;,&quot;title&quot;:&quot;Improving the functionality of biodegradable food packaging materials via porous nanomaterials&quot;,&quot;author&quot;:[{&quot;family&quot;:&quot;Jafarzadeh&quot;,&quot;given&quot;:&quot;Shima&quot;,&quot;parse-names&quot;:false,&quot;dropping-particle&quot;:&quot;&quot;,&quot;non-dropping-particle&quot;:&quot;&quot;},{&quot;family&quot;:&quot;Forough&quot;,&quot;given&quot;:&quot;Mehrdad&quot;,&quot;parse-names&quot;:false,&quot;dropping-particle&quot;:&quot;&quot;,&quot;non-dropping-particle&quot;:&quot;&quot;},{&quot;family&quot;:&quot;Kouzegaran&quot;,&quot;given&quot;:&quot;Vahid Javan&quot;,&quot;parse-names&quot;:false,&quot;dropping-particle&quot;:&quot;&quot;,&quot;non-dropping-particle&quot;:&quot;&quot;},{&quot;family&quot;:&quot;Zargar&quot;,&quot;given&quot;:&quot;Masoumeh&quot;,&quot;parse-names&quot;:false,&quot;dropping-particle&quot;:&quot;&quot;,&quot;non-dropping-particle&quot;:&quot;&quot;},{&quot;family&quot;:&quot;Garavand&quot;,&quot;given&quot;:&quot;Farhad&quot;,&quot;parse-names&quot;:false,&quot;dropping-particle&quot;:&quot;&quot;,&quot;non-dropping-particle&quot;:&quot;&quot;},{&quot;family&quot;:&quot;Azizi-Lalabadi&quot;,&quot;given&quot;:&quot;Maryam&quot;,&quot;parse-names&quot;:false,&quot;dropping-particle&quot;:&quot;&quot;,&quot;non-dropping-particle&quot;:&quot;&quot;},{&quot;family&quot;:&quot;Abdollahi&quot;,&quot;given&quot;:&quot;Mehdi&quot;,&quot;parse-names&quot;:false,&quot;dropping-particle&quot;:&quot;&quot;,&quot;non-dropping-particle&quot;:&quot;&quot;},{&quot;family&quot;:&quot;Jafari&quot;,&quot;given&quot;:&quot;Seid Mahdi&quot;,&quot;parse-names&quot;:false,&quot;dropping-particle&quot;:&quot;&quot;,&quot;non-dropping-particle&quot;:&quot;&quot;}],&quot;container-title&quot;:&quot;Comprehensive Reviews in Food Science and Food Safety&quot;,&quot;DOI&quot;:&quot;10.1111/1541-4337.13164&quot;,&quot;ISSN&quot;:&quot;15414337&quot;,&quot;PMID&quot;:&quot;37115945&quot;,&quot;issued&quot;:{&quot;date-parts&quot;:[[2023,7,1]]},&quot;page&quot;:&quot;2850-2886&quot;,&quot;abstract&quot;:&quot;Non-biodegradability and disposal problems are the major challenges associated with synthetic plastic packaging. This review article discusses a new generation of biodegradable active and smart packaging based on porous nanomaterials (PNMs), which maintains the quality and freshness of food products while meeting biodegradability requirements. PNMs have recently gained significant attention in the field of food packaging due to their large surface area, peculiar structures, functional flexibility, and thermal stability. We present for the first time the recently published literature on the incorporation of various PNMs into renewable materials to develop advanced, environmentally friendly, and high-quality packaging technology. Various emerging packaging technologies are discussed in this review, along with their advantages and disadvantages. Moreover, it provides general information about PNMs, their characterization, and fabrication methods. It also briefly describes the effects of different PNMs on the functionality of biopolymeric films. Furthermore, we examined how smart packaging loaded with PNMs can improve food shelf life and reduce food waste. The results indicate that PNMs play a critical role in improving the antimicrobial, thermal, physicochemical, and mechanical properties of natural packaging materials. These tailor-made materials can simultaneously extend the shelf life of food while reducing plastic usage and food waste.&quot;,&quot;publisher&quot;:&quot;John Wiley and Sons Inc&quot;,&quot;issue&quot;:&quot;4&quot;,&quot;volume&quot;:&quot;22&quot;,&quot;container-title-short&quot;:&quot;Compr. Rev. Food Sci. Food Saf.&quot;},&quot;isTemporary&quot;:false}]},{&quot;citationID&quot;:&quot;MENDELEY_CITATION_d52d0e90-879b-4db5-8e01-bf815745d126&quot;,&quot;properties&quot;:{&quot;noteIndex&quot;:0},&quot;isEdited&quot;:false,&quot;manualOverride&quot;:{&quot;isManuallyOverridden&quot;:false,&quot;citeprocText&quot;:&quot;[14], [15]&quot;,&quot;manualOverrideText&quot;:&quot;&quot;},&quot;citationTag&quot;:&quot;MENDELEY_CITATION_v3_eyJjaXRhdGlvbklEIjoiTUVOREVMRVlfQ0lUQVRJT05fZDUyZDBlOTAtODc5Yi00ZGI1LThlMDEtYmY4MTU3NDVkMTI2IiwicHJvcGVydGllcyI6eyJub3RlSW5kZXgiOjB9LCJpc0VkaXRlZCI6ZmFsc2UsIm1hbnVhbE92ZXJyaWRlIjp7ImlzTWFudWFsbHlPdmVycmlkZGVuIjpmYWxzZSwiY2l0ZXByb2NUZXh0IjoiWzE0XSwgWzE1XSIsIm1hbnVhbE92ZXJyaWRlVGV4dCI6IiJ9LCJjaXRhdGlvbkl0ZW1zIjpbeyJpZCI6ImRjYWE0NDE2LTZlMGQtM2UzNC04NDAwLTAzMDJkMjQ0ZTMxYiIsIml0ZW1EYXRhIjp7InR5cGUiOiJhcnRpY2xlIiwiaWQiOiJkY2FhNDQxNi02ZTBkLTNlMzQtODQwMC0wMzAyZDI0NGUzMWIiLCJ0aXRsZSI6Ikhpc3RvcmljYWwgYW5kIGNvbnRlbXBvcmFyeSBwZXJzcGVjdGl2ZXMgb24gbWV0YWwtb3JnYW5pYyBmcmFtZXdvcmtzIGZvciBnYXMgc2Vuc2luZyBhcHBsaWNhdGlvbnM6IEEgcmV2aWV3IiwiYXV0aG9yIjpbeyJmYW1pbHkiOiJQaGFtIiwiZ2l2ZW4iOiJHaWEgSHV5IiwicGFyc2UtbmFtZXMiOmZhbHNlLCJkcm9wcGluZy1wYXJ0aWNsZSI6IiIsIm5vbi1kcm9wcGluZy1wYXJ0aWNsZSI6IiJ9LHsiZmFtaWx5IjoiRGludSIsImdpdmVuIjoiQ2VyYXNlbGEgWm9pY2EiLCJwYXJzZS1uYW1lcyI6ZmFsc2UsImRyb3BwaW5nLXBhcnRpY2xlIjoiIiwibm9uLWRyb3BwaW5nLXBhcnRpY2xlIjoiIn1dLCJjb250YWluZXItdGl0bGUiOiJSU0MgU3VzdGFpbmFiaWxpdHkiLCJET0kiOiIxMC4xMDM5L2Qyc3UwMDE1MmciLCJJU1NOIjoiMjc1MzgxMjUiLCJpc3N1ZWQiOnsiZGF0ZS1wYXJ0cyI6W1syMDIzLDYsMjJdXX0sInBhZ2UiOiIxMTI1LTExNDkiLCJhYnN0cmFjdCI6Ik1ldGFsLW9yZ2FuaWMgZnJhbWV3b3JrcyAoTU9GcykgYXJlIGEgY2xhc3Mgb2YgY3J5c3RhbGxpbmUgY29tcG91bmRzIHdpdGggcG9yb3VzIGNoYXJhY3RlcmlzdGljcyBhbmQgaGlnaCBzcGVjaWZpYyBzdXJmYWNlIGFyZWEsIGZlYXR1cmluZyBjb29yZGluYXRlZCBtZXRhbCBub2RlcyBhbmQgbGlnYW5kcyBmb3JtZWQgdGhyb3VnaCBjb3ZhbGVudCBhbmQgaW9uaWMgYm9uZHMuIEluIHRoaXMgcmV2aWV3LCB3ZSBkaXNjdXNzIHNlbGVjdGVkIHJlc2VhcmNoIG9uIE1PRi1iYXNlZCBhcHBsaWNhdGlvbnMsIHNwZWNpZmljYWxseSBpbiB0aGUgYXJlYSBvZiBnYXMtc2Vuc2luZyBhcHBsaWNhdGlvbnMgZm9yIGFtbW9uaWEgKE5IMyksIGh5ZHJvZ2VuIChIMiksIGFuZCBjYXJib24gZGlveGlkZSAoQ08yKS4gTU9GcyBhcmUgaGlnaGxpZ2h0ZWQgYm90aCBpbiB0aGUgY29udGV4dCBvZiBpbmNyZWFzaW5nIHRoZSBzZW5zaXRpdml0eSBhbmQgc3BlY2lmaWNpdHkgb2Ygc2Vuc2luZyB0b3dhcmRzIHN1Y2ggc3BlY2lmaWMgZ2FzZXMgYW5kIGRlZmluaW5nIGVzc2VudGlhbCBkZXNpZ24gYW5kIGZ1bmN0aW9uYWxpemF0aW9uIHBhcmFtZXRlcnMgb2YgdGhlIGZyYW1ld29yayB0byBhbGxvdyBpdHMgdXNlIG92ZXIgbXVsdGlwbGUgY3ljbGVzLCB3aGlsZSBtYWludGFpbmluZyBoaWdoIGVmZmljaWVuY3kgYW5kIHN1c3RhaW5hYmlsaXR5LiBMYXN0bHksIHRoZSBvdXRsb29rIHNlY3Rpb24gb2YgdGhpcyByZXZpZXcgZm9jdXNlcyBvbiB0aGUgbmV4dCBzdGVwcyBpbiB0aGUgZm9ybWF0aW9uIG9mIE1PRnMgYW5kIGhvdyB0aGVpciBzdHJ1Y3R1cmUtIGZ1bmN0aW9uLXBlcmZvcm1hbmNlIHJlbGF0aW9uc2hpcHMgY2FuIGhlbHAgZXN0YWJsaXNoIGZyYW1ld29yayB1c2FiaWxpdHkgdXBvbiBpbXBsZW1lbnRhdGlvbiwgd2hpbGUgdW5kZXIgdXNlciBjb250cm9sLiIsInB1Ymxpc2hlciI6IlJveWFsIFNvY2lldHkgb2YgQ2hlbWlzdHJ5IiwiaXNzdWUiOiI1Iiwidm9sdW1lIjoiMSIsImNvbnRhaW5lci10aXRsZS1zaG9ydCI6IiJ9LCJpc1RlbXBvcmFyeSI6ZmFsc2V9LHsiaWQiOiI2ZTE4Yzg4Zi00NzBjLTMzZDgtOGQ3NS0xZDAzNWViZDZlZjgiLCJpdGVtRGF0YSI6eyJ0eXBlIjoiYXJ0aWNsZSIsImlkIjoiNmUxOGM4OGYtNDcwYy0zM2Q4LThkNzUtMWQwMzVlYmQ2ZWY4IiwidGl0bGUiOiJNZXRhbOKAk29yZ2FuaWMgZnJhbWV3b3JrczogU3RydWN0dXJlcyBhbmQgZnVuY3Rpb25hbCBhcHBsaWNhdGlvbnMiLCJhdXRob3IiOlt7ImZhbWlseSI6IkppYW8iLCJnaXZlbiI6IkxvbmciLCJwYXJzZS1uYW1lcyI6ZmFsc2UsImRyb3BwaW5nLXBhcnRpY2xlIjoiIiwibm9uLWRyb3BwaW5nLXBhcnRpY2xlIjoiIn0seyJmYW1pbHkiOiJTZW93IiwiZ2l2ZW4iOiJKb2FubmUgWWVuIFJ1IiwicGFyc2UtbmFtZXMiOmZhbHNlLCJkcm9wcGluZy1wYXJ0aWNsZSI6IiIsIm5vbi1kcm9wcGluZy1wYXJ0aWNsZSI6IiJ9LHsiZmFtaWx5IjoiU2tpbm5lciIsImdpdmVuIjoiV2lsbGlhbSBTY290dCIsInBhcnNlLW5hbWVzIjpmYWxzZSwiZHJvcHBpbmctcGFydGljbGUiOiIiLCJub24tZHJvcHBpbmctcGFydGljbGUiOiIifSx7ImZhbWlseSI6IldhbmciLCJnaXZlbiI6IlpoaXlvbmcgVS4iLCJwYXJzZS1uYW1lcyI6ZmFsc2UsImRyb3BwaW5nLXBhcnRpY2xlIjoiIiwibm9uLWRyb3BwaW5nLXBhcnRpY2xlIjoiIn0seyJmYW1pbHkiOiJKaWFuZyIsImdpdmVuIjoiSGFpIExvbmciLCJwYXJzZS1uYW1lcyI6ZmFsc2UsImRyb3BwaW5nLXBhcnRpY2xlIjoiIiwibm9uLWRyb3BwaW5nLXBhcnRpY2xlIjoiIn1dLCJjb250YWluZXItdGl0bGUiOiJNYXRlcmlhbHMgVG9kYXkiLCJET0kiOiIxMC4xMDE2L2oubWF0dG9kLjIwMTguMTAuMDM4IiwiSVNTTiI6IjE4NzM0MTAzIiwiaXNzdWVkIjp7ImRhdGUtcGFydHMiOltbMjAxOSw3LDFdXX0sInBhZ2UiOiI0My02OCIsImFic3RyYWN0IjoiTWV0YWzigJNvcmdhbmljIGZyYW1ld29ya3MgKE1PRnMpLCBjb25zdHJ1Y3RlZCBieSBvcmdhbmljIGxpbmtlcnMgYW5kIG1ldGFsIG5vZGVzLCBhcmUgYSBuZXcgY2xhc3Mgb2YgY3J5c3RhbGxpbmUgcG9yb3VzIG1hdGVyaWFscyB3aXRoIHNpZ25pZmljYW50IGFwcGxpY2F0aW9uIHBvdGVudGlhbHMuIEZlYXR1cmVkIHdpdGggZXh0cmVtZWx5IGhpZ2ggc3VyZmFjZSBhcmVhLCBsYXJnZSBwb3Jvc2l0eSwgdHVuYWJsZSBwb3JlIHNpemUsIGFuZCBmbGV4aWJsZSBmdW5jdGlvbmFsaXR5LCBNT0ZzIGhhdmUgZ2FpbmVkIGV4dGVuc2l2ZSBleHBsb3JhdGlvbnMgYXMgYSBoaWdobHkgdmVyc2F0aWxlIHBsYXRmb3JtIGZvciBmdW5jdGlvbmFsIGFwcGxpY2F0aW9ucyBpbiBtYW55IHJlc2VhcmNoIGZpZWxkcy4gVGhpcyByZXZpZXcgcHJlc2VudHMgYW4gdXAtdG8tZGF0ZSBzdW1tYXJ5IHJhbmdpbmcgZnJvbSB0aGUgc3RydWN0dXJhbCBhbmQgcGh5c2ljYWwgcHJvcGVydGllcyBvZiBNT0ZzIHRvIHRoZWlyIHJlY2VudCBhcHBsaWNhdGlvbiBhZHZhbmNlcyBpbmNsdWRpbmcgZ2FzIHN0b3JhZ2UgYW5kIHNlcGFyYXRpb24sIGhldGVyb2dlbmVvdXMgY2F0YWx5c2lzLCBjaGVtaWNhbCBzZW5zb3JzLCBwcm90b24gY29uZHVjdGl2aXR5LCBiaW9tZWRpY2luZSwgYW5kIG90aGVycy4gVGhlIHN0cnVjdHVyZeKAk3Byb3BlcnR5IHJlbGF0aW9uc2hpcHMgYXJlIHBhcnRpY3VsYXJseSBlbXBoYXNpemVkLiBGaW5hbGx5LCB0aGUgbmV3bHkgZW1lcmdpbmcgcmVzZWFyY2ggdHJlbmRzIG9mIE1PRnMgYW5kIHRoZSB1bnJlc29sdmVkIGNoYWxsZW5nZXMgZm9yIGZ1bmN0aW9uYWwgYXBwbGljYXRpb25zIGFyZSBkaXNjdXNzZWQgaW4gZGV0YWlsLiIsInB1Ymxpc2hlciI6IkVsc2V2aWVyIEIuVi4iLCJ2b2x1bWUiOiIyNyIsImNvbnRhaW5lci10aXRsZS1zaG9ydCI6IiJ9LCJpc1RlbXBvcmFyeSI6ZmFsc2V9XX0=&quot;,&quot;citationItems&quot;:[{&quot;id&quot;:&quot;dcaa4416-6e0d-3e34-8400-0302d244e31b&quot;,&quot;itemData&quot;:{&quot;type&quot;:&quot;article&quot;,&quot;id&quot;:&quot;dcaa4416-6e0d-3e34-8400-0302d244e31b&quot;,&quot;title&quot;:&quot;Historical and contemporary perspectives on metal-organic frameworks for gas sensing applications: A review&quot;,&quot;author&quot;:[{&quot;family&quot;:&quot;Pham&quot;,&quot;given&quot;:&quot;Gia Huy&quot;,&quot;parse-names&quot;:false,&quot;dropping-particle&quot;:&quot;&quot;,&quot;non-dropping-particle&quot;:&quot;&quot;},{&quot;family&quot;:&quot;Dinu&quot;,&quot;given&quot;:&quot;Cerasela Zoica&quot;,&quot;parse-names&quot;:false,&quot;dropping-particle&quot;:&quot;&quot;,&quot;non-dropping-particle&quot;:&quot;&quot;}],&quot;container-title&quot;:&quot;RSC Sustainability&quot;,&quot;DOI&quot;:&quot;10.1039/d2su00152g&quot;,&quot;ISSN&quot;:&quot;27538125&quot;,&quot;issued&quot;:{&quot;date-parts&quot;:[[2023,6,22]]},&quot;page&quot;:&quot;1125-1149&quot;,&quot;abstract&quot;:&quot;Metal-organic frameworks (MOFs) are a class of crystalline compounds with porous characteristics and high specific surface area, featuring coordinated metal nodes and ligands formed through covalent and ionic bonds. In this review, we discuss selected research on MOF-based applications, specifically in the area of gas-sensing applications for ammonia (NH3), hydrogen (H2), and carbon dioxide (CO2). MOFs are highlighted both in the context of increasing the sensitivity and specificity of sensing towards such specific gases and defining essential design and functionalization parameters of the framework to allow its use over multiple cycles, while maintaining high efficiency and sustainability. Lastly, the outlook section of this review focuses on the next steps in the formation of MOFs and how their structure- function-performance relationships can help establish framework usability upon implementation, while under user control.&quot;,&quot;publisher&quot;:&quot;Royal Society of Chemistry&quot;,&quot;issue&quot;:&quot;5&quot;,&quot;volume&quot;:&quot;1&quot;,&quot;container-title-short&quot;:&quot;&quot;},&quot;isTemporary&quot;:false},{&quot;id&quot;:&quot;6e18c88f-470c-33d8-8d75-1d035ebd6ef8&quot;,&quot;itemData&quot;:{&quot;type&quot;:&quot;article&quot;,&quot;id&quot;:&quot;6e18c88f-470c-33d8-8d75-1d035ebd6ef8&quot;,&quot;title&quot;:&quot;Metal–organic frameworks: Structures and functional applications&quot;,&quot;author&quot;:[{&quot;family&quot;:&quot;Jiao&quot;,&quot;given&quot;:&quot;Long&quot;,&quot;parse-names&quot;:false,&quot;dropping-particle&quot;:&quot;&quot;,&quot;non-dropping-particle&quot;:&quot;&quot;},{&quot;family&quot;:&quot;Seow&quot;,&quot;given&quot;:&quot;Joanne Yen Ru&quot;,&quot;parse-names&quot;:false,&quot;dropping-particle&quot;:&quot;&quot;,&quot;non-dropping-particle&quot;:&quot;&quot;},{&quot;family&quot;:&quot;Skinner&quot;,&quot;given&quot;:&quot;William Scott&quot;,&quot;parse-names&quot;:false,&quot;dropping-particle&quot;:&quot;&quot;,&quot;non-dropping-particle&quot;:&quot;&quot;},{&quot;family&quot;:&quot;Wang&quot;,&quot;given&quot;:&quot;Zhiyong U.&quot;,&quot;parse-names&quot;:false,&quot;dropping-particle&quot;:&quot;&quot;,&quot;non-dropping-particle&quot;:&quot;&quot;},{&quot;family&quot;:&quot;Jiang&quot;,&quot;given&quot;:&quot;Hai Long&quot;,&quot;parse-names&quot;:false,&quot;dropping-particle&quot;:&quot;&quot;,&quot;non-dropping-particle&quot;:&quot;&quot;}],&quot;container-title&quot;:&quot;Materials Today&quot;,&quot;DOI&quot;:&quot;10.1016/j.mattod.2018.10.038&quot;,&quot;ISSN&quot;:&quot;18734103&quot;,&quot;issued&quot;:{&quot;date-parts&quot;:[[2019,7,1]]},&quot;page&quot;:&quot;43-68&quot;,&quot;abstract&quot;:&quot;Metal–organic frameworks (MOFs), constructed by organic linkers and metal nodes, are a new class of crystalline porous materials with significant application potentials. Featured with extremely high surface area, large porosity, tunable pore size, and flexible functionality, MOFs have gained extensive explorations as a highly versatile platform for functional applications in many research fields. This review presents an up-to-date summary ranging from the structural and physical properties of MOFs to their recent application advances including gas storage and separation, heterogeneous catalysis, chemical sensors, proton conductivity, biomedicine, and others. The structure–property relationships are particularly emphasized. Finally, the newly emerging research trends of MOFs and the unresolved challenges for functional applications are discussed in detail.&quot;,&quot;publisher&quot;:&quot;Elsevier B.V.&quot;,&quot;volume&quot;:&quot;27&quot;,&quot;container-title-short&quot;:&quot;&quot;},&quot;isTemporary&quot;:false}]},{&quot;citationID&quot;:&quot;MENDELEY_CITATION_0856cb12-d22b-4c08-9829-a2a7dca1eb87&quot;,&quot;properties&quot;:{&quot;noteIndex&quot;:0},&quot;isEdited&quot;:false,&quot;manualOverride&quot;:{&quot;isManuallyOverridden&quot;:false,&quot;citeprocText&quot;:&quot;[3], [9]&quot;,&quot;manualOverrideText&quot;:&quot;&quot;},&quot;citationTag&quot;:&quot;MENDELEY_CITATION_v3_eyJjaXRhdGlvbklEIjoiTUVOREVMRVlfQ0lUQVRJT05fMDg1NmNiMTItZDIyYi00YzA4LTk4MjktYTJhN2RjYTFlYjg3IiwicHJvcGVydGllcyI6eyJub3RlSW5kZXgiOjB9LCJpc0VkaXRlZCI6ZmFsc2UsIm1hbnVhbE92ZXJyaWRlIjp7ImlzTWFudWFsbHlPdmVycmlkZGVuIjpmYWxzZSwiY2l0ZXByb2NUZXh0IjoiWzNdLCBbOV0iLCJtYW51YWxPdmVycmlkZVRleHQiOiIifSwiY2l0YXRpb25JdGVtcyI6W3siaWQiOiJmMGE3ODE2YS04YzBhLTMyZjAtYjQyMC1lOGFhMTMwOTU5ZTQiLCJpdGVtRGF0YSI6eyJ0eXBlIjoiYXJ0aWNsZSIsImlkIjoiZjBhNzgxNmEtOGMwYS0zMmYwLWI0MjAtZThhYTEzMDk1OWU0IiwidGl0bGUiOiJSZXZpZXc6IE1ldGFs4oCTb3JnYW5pYyBmcmFtZXdvcmsgZGVzaWduIHN0cmF0ZWdpZXMgYW5kIGFwcGxpY2F0aW9ucyBpbiBmb29kIHBhY2thZ2luZyIsImF1dGhvciI6W3siZmFtaWx5IjoiS2FuZyIsImdpdmVuIjoiWXVlIiwicGFyc2UtbmFtZXMiOmZhbHNlLCJkcm9wcGluZy1wYXJ0aWNsZSI6IiIsIm5vbi1kcm9wcGluZy1wYXJ0aWNsZSI6IiJ9LHsiZmFtaWx5IjoiWGlhIiwiZ2l2ZW4iOiJGZWkiLCJwYXJzZS1uYW1lcyI6ZmFsc2UsImRyb3BwaW5nLXBhcnRpY2xlIjoiIiwibm9uLWRyb3BwaW5nLXBhcnRpY2xlIjoiIn0seyJmYW1pbHkiOiJKaWFuZyIsImdpdmVuIjoiQ2hhb3BpbmciLCJwYXJzZS1uYW1lcyI6ZmFsc2UsImRyb3BwaW5nLXBhcnRpY2xlIjoiIiwibm9uLWRyb3BwaW5nLXBhcnRpY2xlIjoiIn0seyJmYW1pbHkiOiJMaSIsImdpdmVuIjoiWmVxaSIsInBhcnNlLW5hbWVzIjpmYWxzZSwiZHJvcHBpbmctcGFydGljbGUiOiIiLCJub24tZHJvcHBpbmctcGFydGljbGUiOiIifSx7ImZhbWlseSI6IlpoYW5nIiwiZ2l2ZW4iOiJaaGV5dSIsInBhcnNlLW5hbWVzIjpmYWxzZSwiZHJvcHBpbmctcGFydGljbGUiOiIiLCJub24tZHJvcHBpbmctcGFydGljbGUiOiIifSx7ImZhbWlseSI6IlpoYW5nIiwiZ2l2ZW4iOiJQZW5nIiwicGFyc2UtbmFtZXMiOmZhbHNlLCJkcm9wcGluZy1wYXJ0aWNsZSI6IiIsIm5vbi1kcm9wcGluZy1wYXJ0aWNsZSI6IiJ9LHsiZmFtaWx5IjoiU3VuIiwiZ2l2ZW4iOiJXZW54aXUiLCJwYXJzZS1uYW1lcyI6ZmFsc2UsImRyb3BwaW5nLXBhcnRpY2xlIjoiIiwibm9uLWRyb3BwaW5nLXBhcnRpY2xlIjoiIn1dLCJjb250YWluZXItdGl0bGUiOiJKb3VybmFsIG9mIE1hdGVyaWFscyBTY2llbmNlIiwiRE9JIjoiMTAuMTAwNy9zMTA4NTMtMDI2LTEyNzkzLXgiLCJJU1NOIjoiMTU3MzQ4MDMiLCJpc3N1ZWQiOnsiZGF0ZS1wYXJ0cyI6W1syMDI2LDYsMV1dfSwicGFnZSI6IjE2MjA1LTE2MjMwIiwiYWJzdHJhY3QiOiJGb29kIHNwb2lsYWdlIGNhdXNlZCBtYXNzaXZlIHJlc291cmNlIHdhc3RlLCBlY29ub21pYyBsb3NzZXMgaW4gdGhlIGZvb2Qgc3VwcGx5IGNoYWluLCBhbmQgcG90ZW50aWFsIGhlYWx0aCByaXNrcy4gQXMgYSBrZXkgbWVhc3VyZSB0byBtaXRpZ2F0ZSBzcG9pbGFnZSBhbmQgZXh0ZW5kIHNoZWxmIGxpZmUsIGFjdGl2ZSBwYWNrYWdpbmcgaW50ZWdyYXRlZCB3aXRoIGFudGliYWN0ZXJpYWwsIGFudGlveGlkYW50LCBhbmQgb3RoZXIgZnVuY3Rpb25hbCBjb21wb25lbnRzIG91dHBlcmZvcm1lZCB0cmFkaXRpb25hbCBwYWNrYWdpbmcuIE1ldGFs4oCTb3JnYW5pYyBmcmFtZXdvcmtzIChNT0ZzKSwgc2VsZi1hc3NlbWJsZWQgYnkgbWV0YWwgbm9kZXMgYW5kIG9yZ2FuaWMgbGlnYW5kcywgd2VyZSBpZGVhbCBmdW5jdGlvbmFsIGNhcnJpZXJzIGZvciBhY3RpdmUgcGFja2FnaW5nLCBvd2luZyB0byB0aGVpciB1bmlxdWUgcG9yb3VzIHN0cnVjdHVyZSwgZXhjZWxsZW50IHN0YWJpbGl0eSwgZmF2b3JhYmxlIGJpb2NvbXBhdGliaWxpdHksIGFuZCB0dW5hYmxlIGZ1bmN0aW9uYWxpdGllcy4gRXhpc3RpbmcgcmV2aWV3cyBvbiBNT0ZzIG1haW5seSBjb3ZlcmVkIHN5bnRoZXNpcywgc3RydWN0dXJhbCByZWd1bGF0aW9uLCBhbmQgbXVsdGlmaWVsZCBhcHBsaWNhdGlvbnMsIGZvY3VzaW5nIG9uIHRoZSBmaW5hbCBwZXJmb3JtYW5jZSBtZWRpYXRlZCBieSBtZXRhbOKAk2xpZ2FuZCBjb21iaW5hdGlvbnMuIFRoaXMgcmV2aWV3IGlubm92YXRpdmVseSBhbmQgc3lzdGVtYXRpY2FsbHkgY2xhcmlmaWVkIHRoZSBpbmRlcGVuZGVudCBlZmZlY3RzIG9mIG1ldGFsIGlvbnMgYW5kIG9yZ2FuaWMgbGlnYW5kcyBvbiB0aGUgc3RydWN0dXJhbCBzdGFiaWxpdHksIGZ1bmN0aW9uYWxpdHksIGFuZCBzYWZldHkgb2YgTU9GcyBmcm9tIHR3byBkaW1lbnNpb25zLiBJdCBzdW1tYXJpemVkIHRoZSBzdHJ1Y3R1cmFsIGNoYXJhY3RlcmlzdGljcyBhbmQgc3ludGhldGljIG1ldGhvZHMgb2YgTU9Gcywgc3RhcnRpbmcgZnJvbSBNT0ZzIGNvbnN0cnVjdGlvbiB0byBhbmFseXplIHRoZSBkaWZmZXJlbnRpYWwgZWZmZWN0cyBvZiBtZXRhbCBpb24gdmFsZW5jZSwgY2hhcmdlIGRlbnNpdHksIGFuZCBvcmdhbmljIGxpZ2FuZCBzdHJ1Y3R1cmUvZnVuY3Rpb25hbCBncm91cHMgb24gTU9GcyBtYXRlcmlhbCBwcm9wZXJ0aWVzLiBUaGUgcmV2aWV3IGZvY3VzZWQgb24gZGlzY3Vzc2luZyB0aGUgY29uc3RydWN0aW9uIHN0cmF0ZWdpZXMgb2YgemluYy1iYXNlZCwgY29wcGVyLWJhc2VkLCBhbmQgemlyY29uaXVtLWJhc2VkIE1PRnMsIGVtcGhhc2l6aW5nIHRoZSBzeW5lcmdpc3RpYyBlZmZlY3RzIGJldHdlZW4gbWV0YWxzIGFuZCBsaWdhbmRzLiBJdCBleHBsb3JlZCB0aGUgYXBwbGljYXRpb25zIG9mIHRoZXNlIE1PRnMgaW4gZm9vZCBwYWNrYWdpbmcsIHBhcnRpY3VsYXJseSBpbiB0aGUgc3VzdGFpbmVkIHJlbGVhc2Ugb2YgYWN0aXZlIHN1YnN0YW5jZXMsIGdhcyBhZHNvcnB0aW9uLCBhbmQgZnJlc2huZXNzIG1vbml0b3JpbmcuIEZpbmFsbHksIHRoaXMgc3R1ZHkgaGlnaGxpZ2h0ZWQgdGhlIGN1cnJlbnQgcHJhY3RpY2FsIGNoYWxsZW5nZXMgYW5kIGJvdHRsZW5lY2tzIGluIHRoZSBpbmR1c3RyaWFsIHRyYW5zZm9ybWF0aW9uIG9mIE1PRi1iYXNlZCBhY3RpdmUgcGFja2FnaW5nLCBpbmNsdWRpbmcgdGhlIGNvc3RzIG9mIGxhcmdlLXNjYWxlIHN5bnRoZXNpcyBhbmQgdGhlIGxvbmctdGVybSBzdGFiaWxpdHkgb2YgdGhlc2UgbWF0ZXJpYWxzIGluIGZvb2QgbWF0cmljZXMuIiwicHVibGlzaGVyIjoiU3ByaW5nZXIiLCJpc3N1ZSI6IjIzIiwidm9sdW1lIjoiNjEiLCJjb250YWluZXItdGl0bGUtc2hvcnQiOiJKLiBNYXRlci4gU2NpLiJ9LCJpc1RlbXBvcmFyeSI6ZmFsc2V9LHsiaWQiOiI0MTk2MzZlMy0xOTJiLTMzZjctYjc3ZC1mYmI4ZTA5YTQyM2IiLCJpdGVtRGF0YSI6eyJ0eXBlIjoiYXJ0aWNsZSIsImlkIjoiNDE5NjM2ZTMtMTkyYi0zM2Y3LWI3N2QtZmJiOGUwOWE0MjNiIiwidGl0bGUiOiJNdWx0aWZ1bmN0aW9uYWwgTWV0YWzigJNPcmdhbmljIEZyYW1ld29ya3MgZm9yIEVuaGFuY2luZyBGb29kIFNhZmV0eSBhbmQgUXVhbGl0eTogQSBDb21wcmVoZW5zaXZlIFJldmlldyIsImF1dGhvciI6W3siZmFtaWx5IjoiSmlhbmciLCJnaXZlbiI6IldlaW5hIiwicGFyc2UtbmFtZXMiOmZhbHNlLCJkcm9wcGluZy1wYXJ0aWNsZSI6IiIsIm5vbi1kcm9wcGluZy1wYXJ0aWNsZSI6IiJ9LHsiZmFtaWx5IjoiWmhvdSIsImdpdmVuIjoiWHVlIiwicGFyc2UtbmFtZXMiOmZhbHNlLCJkcm9wcGluZy1wYXJ0aWNsZSI6IiIsIm5vbi1kcm9wcGluZy1wYXJ0aWNsZSI6IiJ9LHsiZmFtaWx5IjoiWXVhbiIsImdpdmVuIjoiWHVlemhpIiwicGFyc2UtbmFtZXMiOmZhbHNlLCJkcm9wcGluZy1wYXJ0aWNsZSI6IiIsIm5vbi1kcm9wcGluZy1wYXJ0aWNsZSI6IiJ9LHsiZmFtaWx5IjoiWmhhbmciLCJnaXZlbiI6IkxpYW5nIiwicGFyc2UtbmFtZXMiOmZhbHNlLCJkcm9wcGluZy1wYXJ0aWNsZSI6IiIsIm5vbi1kcm9wcGluZy1wYXJ0aWNsZSI6IiJ9LHsiZmFtaWx5IjoiWGlhbyIsImdpdmVuIjoiWHVlIiwicGFyc2UtbmFtZXMiOmZhbHNlLCJkcm9wcGluZy1wYXJ0aWNsZSI6IiIsIm5vbi1kcm9wcGluZy1wYXJ0aWNsZSI6IiJ9LHsiZmFtaWx5IjoiWmh1IiwiZ2l2ZW4iOiJKaWFuZ3l1IiwicGFyc2UtbmFtZXMiOmZhbHNlLCJkcm9wcGluZy1wYXJ0aWNsZSI6IiIsIm5vbi1kcm9wcGluZy1wYXJ0aWNsZSI6IiJ9LHsiZmFtaWx5IjoiQ2hlbmciLCJnaXZlbiI6IldlaXdlaSIsInBhcnNlLW5hbWVzIjpmYWxzZSwiZHJvcHBpbmctcGFydGljbGUiOiIiLCJub24tZHJvcHBpbmctcGFydGljbGUiOiIifV0sImNvbnRhaW5lci10aXRsZSI6IkZvb2RzIiwiRE9JIjoiMTAuMzM5MC9mb29kczE0MjM0MTExIiwiSVNTTiI6IjIzMDQ4MTU4IiwiaXNzdWVkIjp7ImRhdGUtcGFydHMiOltbMjAyNSwxMiwxXV19LCJhYnN0cmFjdCI6IkZvb2Qgc2FmZXR5IGFuZCBxdWFsaXR5IGFyZSBwYXJhbW91bnQgZ2xvYmFsIGNvbmNlcm5zLCB3aXRoIHRoZSBjb21wbGV4aXRpZXMgb2YgdGhlIG1vZGVybiBzdXBwbHkgY2hhaW4gZGVtYW5kaW5nIGFkdmFuY2VkIHRlY2hub2xvZ2llcyBmb3IgbW9uaXRvcmluZywgcHJlc2VydmF0aW9uLCBhbmQgZGVjb250YW1pbmF0aW9uLiBDb252ZW50aW9uYWwgbWV0aG9kcyBvZnRlbiBmYWxsIHNob3J0IGR1ZSB0byBsaW1pdGF0aW9ucyBpbiBzcGVlZCwgc2Vuc2l0aXZpdHksIGNvc3QsIGFuZCBmdW5jdGlvbmFsaXR5LiBNZXRhbOKAk29yZ2FuaWMgZnJhbWV3b3JrcyAoTU9GcyksIGEgY2xhc3Mgb2YgY3J5c3RhbGxpbmUgcG9yb3VzIG1hdGVyaWFscywgaGF2ZSBlbWVyZ2VkIGFzIGEgaGlnaGx5IHVuaXZlcnNhbCBwbGF0Zm9ybSB0byBhZGRyZXNzIHRoZXNlIGNoYWxsZW5nZXMsIG93aW5nIHRvIHRoZWlyIHVucHJlY2VkZW50ZWQgc3RydWN0dXJhbCB0dW5hYmlsaXR5LCB1bHRyYWhpZ2ggc3VyZmFjZSBhcmVhcywgYW5kIHRhaWxvcmFibGUgY2hlbWljYWwgZnVuY3Rpb25hbGl0aWVzLiBUaGlzIGNvbXByZWhlbnNpdmUgcmV2aWV3IGRldGFpbHMgdGhlIHN0YXRlLW9mLXRoZS1hcnQgYXBwbGljYXRpb25zIG9mIG11bHRpZnVuY3Rpb25hbCBNT0ZzIGFjcm9zcyB0aGUgZW50aXJlIHNwZWN0cnVtIG9mIGZvb2Qgc2FmZXR5IGFuZCBxdWFsaXR5IGVuaGFuY2VtZW50LiBGaXJzdCwgdGhlIHJldmlldyBkZXRhaWxzIHRoZSBhcHBsaWNhdGlvbiBvZiBNT0ZzIGluIGFkdmFuY2VkIGZvb2QgYW5hbHlzaXMsIGNvdmVyaW5nIHRoZWlyIHRyYW5zZm9ybWF0aXZlIHJvbGVzIGFzIHNvcmJlbnRzIGluIHNhbXBsZSBwcmVwYXJhdGlvbiAoZS5nLiwgc29saWQtcGhhc2UgZXh0cmFjdGlvbiBhbmQgbWljcm9leHRyYWN0aW9uKSwgYXMgbm92ZWwgc3RhdGlvbmFyeSBwaGFzZXMgaW4gY2hyb21hdG9ncmFwaHksIGFuZCBhcyB0aGUgY29yZSBjb21wb25lbnRzIG9mIGhpZ2hseSBzZW5zaXRpdmUgc2Vuc2luZyBwbGF0Zm9ybXMsIGluY2x1ZGluZyBsdW1pbmVzY2VudCwgY29sb3JpbWV0cmljLCBlbGVjdHJvY2hlbWljYWwsIGFuZCBTRVJTLWJhc2VkIHNlbnNvcnMgZm9yIGNvbnRhbWluYW50IGRldGVjdGlvbi4gU3Vic2VxdWVudGx5LCB0aGUgcm9sZSBvZiBNT0ZzIGluIGZvb2QgcHJlc2VydmF0aW9uIGFuZCBwYWNrYWdpbmcgaXMgZXhwbG9yZWQsIGhpZ2hsaWdodGluZyB0aGVpciB1c2UgaW4gYWN0aXZlIHBhY2thZ2luZyBzeXN0ZW1zIGZvciBldGh5bGVuZSBzY2F2ZW5naW5nIGFuZCBjb250cm9sbGVkIGFudGltaWNyb2JpYWwgcmVsZWFzZSwgaW4gaW50ZWxsaWdlbnQgcGFja2FnaW5nIGZvciB2aXN1YWwgc3BvaWxhZ2UgaW5kaWNhdGlvbiwgYW5kIGFzIGZ1bmN0aW9uYWwgZmlsbGVycyBmb3IgZW5oYW5jaW5nIHRoZSBiYXJyaWVyIHByb3BlcnRpZXMgb2YgcGFja2FnaW5nIG1hdGVyaWFscy4gRnVydGhlcm1vcmUsIHRoZSByZXZpZXcgZXhhbWluZXMgdGhlIGRpcmVjdCBhcHBsaWNhdGlvbiBvZiBNT0ZzIGluIGZvb2QgcHJvY2Vzc2luZyBmb3IgdGhlIHNlbGVjdGl2ZSBhZHNvcnB0aXZlIHJlbW92YWwgb2YgY29udGFtaW5hbnRzIGZyb20gY29tcGxleCBmb29kIG1hdHJpY2VzIChzdWNoIGFzIG9pbHMgYW5kIGJldmVyYWdlcykgYW5kIGFzIHJvYnVzdCwgcmVjeWNsYWJsZSBoZXRlcm9nZW5lb3VzIGNhdGFseXN0cy4gRmluYWxseSwgYSBjcml0aWNhbCBkaXNjdXNzaW9uIGlzIHByZXNlbnRlZCBvbiB0aGUgc2lnbmlmaWNhbnQgY2hhbGxlbmdlcyB0aGF0IGltcGVkZSB3aWRlc3ByZWFkIGFkb3B0aW9uLiBUaGVzZSBpbmNsdWRlIGNvbmNlcm5zIHJlZ2FyZGluZyBiaW9jb21wYXRpYmlsaXR5IGFuZCB0b3hpY29sb2d5LCBpc3N1ZXMgb2YgbG9uZy10ZXJtIHN0YWJpbGl0eSBpbiBjb21wbGV4IGZvb2QgbWF0cmljZXMsIGFuZCB0aGUgaHVyZGxlcyBvZiBhY2hpZXZpbmcgY29zdC1lZmZlY3RpdmUsIHNjYWxhYmxlIHN5bnRoZXNpcy4gVGhpcyByZXZpZXcgbm90IG9ubHkgc3VtbWFyaXplcyByZWNlbnQgcHJvZ3Jlc3MgYnV0IGFsc28gcHJvdmlkZXMgYSBmb3J3YXJkLWxvb2tpbmcgcGVyc3BlY3RpdmUgb24gdGhlIGludGVyZGlzY2lwbGluYXJ5IGVmZm9ydHMgcmVxdWlyZWQgdG8gdHJhbnNsYXRlIHRoZXNlIHByb21pc2luZyBuYW5vbWF0ZXJpYWxzIGZyb20gbGFib3JhdG9yeSByZXNlYXJjaCBpbnRvIHByYWN0aWNhbCwgcmVhbC13b3JsZCBzb2x1dGlvbnMgZm9yIGEgc2FmZXIgYW5kIGhpZ2hlci1xdWFsaXR5IGdsb2JhbCBmb29kIHN1cHBseS4iLCJwdWJsaXNoZXIiOiJNdWx0aWRpc2NpcGxpbmFyeSBEaWdpdGFsIFB1Ymxpc2hpbmcgSW5zdGl0dXRlIChNRFBJKSIsImlzc3VlIjoiMjMiLCJ2b2x1bWUiOiIxNCIsImNvbnRhaW5lci10aXRsZS1zaG9ydCI6IiJ9LCJpc1RlbXBvcmFyeSI6ZmFsc2V9XX0=&quot;,&quot;citationItems&quot;:[{&quot;id&quot;:&quot;f0a7816a-8c0a-32f0-b420-e8aa130959e4&quot;,&quot;itemData&quot;:{&quot;type&quot;:&quot;article&quot;,&quot;id&quot;:&quot;f0a7816a-8c0a-32f0-b420-e8aa130959e4&quot;,&quot;title&quot;:&quot;Review: Metal–organic framework design strategies and applications in food packaging&quot;,&quot;author&quot;:[{&quot;family&quot;:&quot;Kang&quot;,&quot;given&quot;:&quot;Yue&quot;,&quot;parse-names&quot;:false,&quot;dropping-particle&quot;:&quot;&quot;,&quot;non-dropping-particle&quot;:&quot;&quot;},{&quot;family&quot;:&quot;Xia&quot;,&quot;given&quot;:&quot;Fei&quot;,&quot;parse-names&quot;:false,&quot;dropping-particle&quot;:&quot;&quot;,&quot;non-dropping-particle&quot;:&quot;&quot;},{&quot;family&quot;:&quot;Jiang&quot;,&quot;given&quot;:&quot;Chaoping&quot;,&quot;parse-names&quot;:false,&quot;dropping-particle&quot;:&quot;&quot;,&quot;non-dropping-particle&quot;:&quot;&quot;},{&quot;family&quot;:&quot;Li&quot;,&quot;given&quot;:&quot;Zeqi&quot;,&quot;parse-names&quot;:false,&quot;dropping-particle&quot;:&quot;&quot;,&quot;non-dropping-particle&quot;:&quot;&quot;},{&quot;family&quot;:&quot;Zhang&quot;,&quot;given&quot;:&quot;Zheyu&quot;,&quot;parse-names&quot;:false,&quot;dropping-particle&quot;:&quot;&quot;,&quot;non-dropping-particle&quot;:&quot;&quot;},{&quot;family&quot;:&quot;Zhang&quot;,&quot;given&quot;:&quot;Peng&quot;,&quot;parse-names&quot;:false,&quot;dropping-particle&quot;:&quot;&quot;,&quot;non-dropping-particle&quot;:&quot;&quot;},{&quot;family&quot;:&quot;Sun&quot;,&quot;given&quot;:&quot;Wenxiu&quot;,&quot;parse-names&quot;:false,&quot;dropping-particle&quot;:&quot;&quot;,&quot;non-dropping-particle&quot;:&quot;&quot;}],&quot;container-title&quot;:&quot;Journal of Materials Science&quot;,&quot;DOI&quot;:&quot;10.1007/s10853-026-12793-x&quot;,&quot;ISSN&quot;:&quot;15734803&quot;,&quot;issued&quot;:{&quot;date-parts&quot;:[[2026,6,1]]},&quot;page&quot;:&quot;16205-16230&quot;,&quot;abstract&quot;:&quot;Food spoilage caused massive resource waste, economic losses in the food supply chain, and potential health risks. As a key measure to mitigate spoilage and extend shelf life, active packaging integrated with antibacterial, antioxidant, and other functional components outperformed traditional packaging. Metal–organic frameworks (MOFs), self-assembled by metal nodes and organic ligands, were ideal functional carriers for active packaging, owing to their unique porous structure, excellent stability, favorable biocompatibility, and tunable functionalities. Existing reviews on MOFs mainly covered synthesis, structural regulation, and multifield applications, focusing on the final performance mediated by metal–ligand combinations. This review innovatively and systematically clarified the independent effects of metal ions and organic ligands on the structural stability, functionality, and safety of MOFs from two dimensions. It summarized the structural characteristics and synthetic methods of MOFs, starting from MOFs construction to analyze the differential effects of metal ion valence, charge density, and organic ligand structure/functional groups on MOFs material properties. The review focused on discussing the construction strategies of zinc-based, copper-based, and zirconium-based MOFs, emphasizing the synergistic effects between metals and ligands. It explored the applications of these MOFs in food packaging, particularly in the sustained release of active substances, gas adsorption, and freshness monitoring. Finally, this study highlighted the current practical challenges and bottlenecks in the industrial transformation of MOF-based active packaging, including the costs of large-scale synthesis and the long-term stability of these materials in food matrices.&quot;,&quot;publisher&quot;:&quot;Springer&quot;,&quot;issue&quot;:&quot;23&quot;,&quot;volume&quot;:&quot;61&quot;,&quot;container-title-short&quot;:&quot;J. Mater. Sci.&quot;},&quot;isTemporary&quot;:false},{&quot;id&quot;:&quot;419636e3-192b-33f7-b77d-fbb8e09a423b&quot;,&quot;itemData&quot;:{&quot;type&quot;:&quot;article&quot;,&quot;id&quot;:&quot;419636e3-192b-33f7-b77d-fbb8e09a423b&quot;,&quot;title&quot;:&quot;Multifunctional Metal–Organic Frameworks for Enhancing Food Safety and Quality: A Comprehensive Review&quot;,&quot;author&quot;:[{&quot;family&quot;:&quot;Jiang&quot;,&quot;given&quot;:&quot;Weina&quot;,&quot;parse-names&quot;:false,&quot;dropping-particle&quot;:&quot;&quot;,&quot;non-dropping-particle&quot;:&quot;&quot;},{&quot;family&quot;:&quot;Zhou&quot;,&quot;given&quot;:&quot;Xue&quot;,&quot;parse-names&quot;:false,&quot;dropping-particle&quot;:&quot;&quot;,&quot;non-dropping-particle&quot;:&quot;&quot;},{&quot;family&quot;:&quot;Yuan&quot;,&quot;given&quot;:&quot;Xuezhi&quot;,&quot;parse-names&quot;:false,&quot;dropping-particle&quot;:&quot;&quot;,&quot;non-dropping-particle&quot;:&quot;&quot;},{&quot;family&quot;:&quot;Zhang&quot;,&quot;given&quot;:&quot;Liang&quot;,&quot;parse-names&quot;:false,&quot;dropping-particle&quot;:&quot;&quot;,&quot;non-dropping-particle&quot;:&quot;&quot;},{&quot;family&quot;:&quot;Xiao&quot;,&quot;given&quot;:&quot;Xue&quot;,&quot;parse-names&quot;:false,&quot;dropping-particle&quot;:&quot;&quot;,&quot;non-dropping-particle&quot;:&quot;&quot;},{&quot;family&quot;:&quot;Zhu&quot;,&quot;given&quot;:&quot;Jiangyu&quot;,&quot;parse-names&quot;:false,&quot;dropping-particle&quot;:&quot;&quot;,&quot;non-dropping-particle&quot;:&quot;&quot;},{&quot;family&quot;:&quot;Cheng&quot;,&quot;given&quot;:&quot;Weiwei&quot;,&quot;parse-names&quot;:false,&quot;dropping-particle&quot;:&quot;&quot;,&quot;non-dropping-particle&quot;:&quot;&quot;}],&quot;container-title&quot;:&quot;Foods&quot;,&quot;DOI&quot;:&quot;10.3390/foods14234111&quot;,&quot;ISSN&quot;:&quot;23048158&quot;,&quot;issued&quot;:{&quot;date-parts&quot;:[[2025,12,1]]},&quot;abstract&quot;:&quot;Food safety and quality are paramount global concerns, with the complexities of the modern supply chain demanding advanced technologies for monitoring, preservation, and decontamination. Conventional methods often fall short due to limitations in speed, sensitivity, cost, and functionality. Metal–organic frameworks (MOFs), a class of crystalline porous materials, have emerged as a highly universal platform to address these challenges, owing to their unprecedented structural tunability, ultrahigh surface areas, and tailorable chemical functionalities. This comprehensive review details the state-of-the-art applications of multifunctional MOFs across the entire spectrum of food safety and quality enhancement. First, the review details the application of MOFs in advanced food analysis, covering their transformative roles as sorbents in sample preparation (e.g., solid-phase extraction and microextraction), as novel stationary phases in chromatography, and as the core components of highly sensitive sensing platforms, including luminescent, colorimetric, electrochemical, and SERS-based sensors for contaminant detection. Subsequently, the role of MOFs in food preservation and packaging is explored, highlighting their use in active packaging systems for ethylene scavenging and controlled antimicrobial release, in intelligent packaging for visual spoilage indication, and as functional fillers for enhancing the barrier properties of packaging materials. Furthermore, the review examines the direct application of MOFs in food processing for the selective adsorptive removal of contaminants from complex food matrices (such as oils and beverages) and as robust, recyclable heterogeneous catalysts. Finally, a critical discussion is presented on the significant challenges that impede widespread adoption. These include concerns regarding biocompatibility and toxicology, issues of long-term stability in complex food matrices, and the hurdles of achieving cost-effective, scalable synthesis. This review not only summarizes recent progress but also provides a forward-looking perspective on the interdisciplinary efforts required to translate these promising nanomaterials from laboratory research into practical, real-world solutions for a safer and higher-quality global food supply.&quot;,&quot;publisher&quot;:&quot;Multidisciplinary Digital Publishing Institute (MDPI)&quot;,&quot;issue&quot;:&quot;23&quot;,&quot;volume&quot;:&quot;14&quot;,&quot;container-title-short&quot;:&quot;&quot;},&quot;isTemporary&quot;:false}]},{&quot;citationID&quot;:&quot;MENDELEY_CITATION_e11595bc-8cff-4f36-9f13-11c083cd9a1b&quot;,&quot;properties&quot;:{&quot;noteIndex&quot;:0},&quot;isEdited&quot;:false,&quot;manualOverride&quot;:{&quot;isManuallyOverridden&quot;:false,&quot;citeprocText&quot;:&quot;[16]&quot;,&quot;manualOverrideText&quot;:&quot;&quot;},&quot;citationTag&quot;:&quot;MENDELEY_CITATION_v3_eyJjaXRhdGlvbklEIjoiTUVOREVMRVlfQ0lUQVRJT05fZTExNTk1YmMtOGNmZi00ZjM2LTlmMTMtMTFjMDgzY2Q5YTFiIiwicHJvcGVydGllcyI6eyJub3RlSW5kZXgiOjB9LCJpc0VkaXRlZCI6ZmFsc2UsIm1hbnVhbE92ZXJyaWRlIjp7ImlzTWFudWFsbHlPdmVycmlkZGVuIjpmYWxzZSwiY2l0ZXByb2NUZXh0IjoiWzE2XSIsIm1hbnVhbE92ZXJyaWRlVGV4dCI6IiJ9LCJjaXRhdGlvbkl0ZW1zIjpbeyJpZCI6IjcxY2JiODQ1LTI4OTMtMzFlMy05M2MwLTg4MWQyMDhiNGNmOCIsIml0ZW1EYXRhIjp7InR5cGUiOiJhcnRpY2xlLWpvdXJuYWwiLCJpZCI6IjcxY2JiODQ1LTI4OTMtMzFlMy05M2MwLTg4MWQyMDhiNGNmOCIsInRpdGxlIjoiQSBDcnVjaWZvcm0gUGV0YWwtbGlrZSAoWklGLTgpIHdpdGggQmFjdGVyaWNpZGFsIEFjdGl2aXR5IGFnYWluc3QgRm9vZGJvcm5lIEdyYW0tUG9zaXRpdmUgQmFjdGVyaWEgZm9yIEFudGliYWN0ZXJpYWwgRm9vZCBQYWNrYWdpbmciLCJhdXRob3IiOlt7ImZhbWlseSI6IlNoZW4iLCJnaXZlbiI6IkJvd2VuIiwicGFyc2UtbmFtZXMiOmZhbHNlLCJkcm9wcGluZy1wYXJ0aWNsZSI6IiIsIm5vbi1kcm9wcGluZy1wYXJ0aWNsZSI6IiJ9LHsiZmFtaWx5IjoiV2FuZyIsImdpdmVuIjoiWXV4aWFuIiwicGFyc2UtbmFtZXMiOmZhbHNlLCJkcm9wcGluZy1wYXJ0aWNsZSI6IiIsIm5vbi1kcm9wcGluZy1wYXJ0aWNsZSI6IiJ9LHsiZmFtaWx5IjoiV2FuZyIsImdpdmVuIjoiWGlubG9uZyIsInBhcnNlLW5hbWVzIjpmYWxzZSwiZHJvcHBpbmctcGFydGljbGUiOiIiLCJub24tZHJvcHBpbmctcGFydGljbGUiOiIifSx7ImZhbWlseSI6IkFtYWwiLCJnaXZlbiI6IkZhdGltYSBFenphaHJhIiwicGFyc2UtbmFtZXMiOmZhbHNlLCJkcm9wcGluZy1wYXJ0aWNsZSI6IiIsIm5vbi1kcm9wcGluZy1wYXJ0aWNsZSI6IiJ9LHsiZmFtaWx5IjoiWmh1IiwiZ2l2ZW4iOiJMaXlpbmciLCJwYXJzZS1uYW1lcyI6ZmFsc2UsImRyb3BwaW5nLXBhcnRpY2xlIjoiIiwibm9uLWRyb3BwaW5nLXBhcnRpY2xlIjoiIn0seyJmYW1pbHkiOiJKaWFuZyIsImdpdmVuIjoiTGluZyIsInBhcnNlLW5hbWVzIjpmYWxzZSwiZHJvcHBpbmctcGFydGljbGUiOiIiLCJub24tZHJvcHBpbmctcGFydGljbGUiOiIifV0sImNvbnRhaW5lci10aXRsZSI6IkludGVybmF0aW9uYWwgSm91cm5hbCBvZiBNb2xlY3VsYXIgU2NpZW5jZXMiLCJET0kiOiIxMC4zMzkwL2lqbXMyMzE0NzUxMCIsIklTU04iOiIxNDIyMDA2NyIsIlBNSUQiOiIzNTg4Njg1NSIsImlzc3VlZCI6eyJkYXRlLXBhcnRzIjpbWzIwMjIsNywxXV19LCJhYnN0cmFjdCI6Ik1vc3QgYW50aWJhY3RlcmlhbCBuYW5vbWF0ZXJpYWxzIHVzZWQgaW4gZm9vZCBwYWNrYWdpbmcgYWN0IGJ5IHJlbGVhc2luZyByZWFjdGl2ZSBveHlnZW4gc3BlY2llcyAoUk9TKSwgd2hpY2ggY2Fubm90IGVmZmljaWVudGx5IGhhdmUgYW4gaW5oaWJpdG9yeSBlZmZlY3QgYnkgcGVuZXRyYXRpbmcgdGhlIGNlbGwgd2FsbCBvZiBHcmFtLXBvc2l0aXZlIFN0YXBoeWxvY29jY3VzIGF1cmV1cy4gSW4gdGhpcyB3b3JrLCB3ZSB1c2VkIHRoZSBjcnVjaWZvcm0gcGV0YWwtbGlrZSB6ZW9saXRlIGltaWRhem9sZSBmcmFtZXdvcmstOCAoWklGLTgpIHN5bnRoZXNpemVkIGluIHRoZSB3YXRlciBwaGFzZSB3aGljaCBjYW4gcmVsZWFzZSBhY3RpdmUgWm4gY29tcG91bmRzIGluIGFxdWVvdXMgc29sdXRpb24gYW5kIGV4ZXJ0IGEgc3Ryb25nZXIgaW5oaWJpdG9yeSBlZmZlY3Qgb24gUy4gYXVyZXVzLiBUaGUgZXhwZXJpbWVudGFsIHJlc3VsdHMgZGVtb25zdHJhdGVkIHRoYXQgdGhlIGFxdWVvdXMgY3J1Y2lmb3JtIHBldGFsLWxpa2UgWklGLTggaGFzIHRoZSBzYW1lIHBob3RvY2F0YWx5dGljIGFjdGl2aXR5IGFzIHRyYWRpdGlvbmFsIFpJRi04IGFuZCBjYW4gYmUgYXBwbGllZCBpbiBwaG90b2NhdGFseXRpYyBiYWN0ZXJpYWwgaW5hY3RpdmF0aW9uLiBUaGUgY3J1Y2lmb3JtIHBldGFsLWxpa2UgWklGLTggd2FzIGFsc28gc2hvd24gdG8gcmVsZWFzZSBhY3RpdmUgWm4gY29tcG91bmRzIGluIGFxdWVvdXMgc29sdXRpb24gd2l0aCBhIGJldHRlciBhbnRpYmFjdGVyaWFsIGVmZmVjdCBhZ2FpbnN0IFMuIGF1cmV1cywgcmVhY2hpbmcgOTUlIGluYWN0aXZhdGlvbiBlZmZpY2llbmN5LiBUaGUgYW50aWJhY3RlcmlhbCBlZmZlY3Qgd2FzIHRoZXJlZm9yZSA3MCUgaGlnaGVyIHRoYW4gdGhhdCBvZiB0cmFkaXRpb25hbCBaSUYtOC4gQmFzZWQgb24gaXRzIGV4Y2VsbGVudCBhbnRpYmFjdGVyaWFsIHByb3BlcnRpZXMsIHdlIGxvYWRlZCBwZXRhbC1saWtlIFpJRi04LCBQREEgYW5kIFBWQSBvbnRvIG9yZGluYXJ5IGZpYmVycyB0byBwcmVwYXJlIFpJRi04LUZpbG0uIFRoZSByZXN1bHRzIGZ1cnRoZXIgc2hvd2VkIHRoYXQgWklGLTgtRmlsbSBoYXMgYSBoaWdoIGZpbHRyYXRpb24gY2FwYWNpdHksIHdoaWNoIGNhbiBiZSB1c2VkIGluIGFudGliYWN0ZXJpYWwgcGFja2FnaW5nIG1hdGVyaWFsIHdpdGggdGhlIHJlcXVpcmVkIGFpciBwZXJtZWFiaWxpdHkuIE1vcmVvdmVyLCBaSUYtOC1GbGltIGNhbiBjbGVhbiB0aGUgc3VyZmFjZSBvbiBpdHMgb3duIGFuZCBjYW4gbWFpbnRhaW4gYSBzdGVyaWxlIGVudmlyb25tZW50LiBJdCBpcyBkaWZmZXJlbnQgZnJvbSBvdGhlciBkaXNwb3NhYmxlIG1hdGVyaWFscyBvbiB0aGUgbWFya2V0IGluIHRoYXQgaXQgY2FuIGJlIHJldXNlZCBhbmQgaGFzIGEgc2VsZi1kaXNpbmZlY3Rpb24gZnVuY3Rpb24uIiwicHVibGlzaGVyIjoiTURQSSIsImlzc3VlIjoiMTQiLCJ2b2x1bWUiOiIyMyIsImNvbnRhaW5lci10aXRsZS1zaG9ydCI6IkludC4gSi4gTW9sLiBTY2kuIn0sImlzVGVtcG9yYXJ5IjpmYWxzZX1dfQ==&quot;,&quot;citationItems&quot;:[{&quot;id&quot;:&quot;71cbb845-2893-31e3-93c0-881d208b4cf8&quot;,&quot;itemData&quot;:{&quot;type&quot;:&quot;article-journal&quot;,&quot;id&quot;:&quot;71cbb845-2893-31e3-93c0-881d208b4cf8&quot;,&quot;title&quot;:&quot;A Cruciform Petal-like (ZIF-8) with Bactericidal Activity against Foodborne Gram-Positive Bacteria for Antibacterial Food Packaging&quot;,&quot;author&quot;:[{&quot;family&quot;:&quot;Shen&quot;,&quot;given&quot;:&quot;Bowen&quot;,&quot;parse-names&quot;:false,&quot;dropping-particle&quot;:&quot;&quot;,&quot;non-dropping-particle&quot;:&quot;&quot;},{&quot;family&quot;:&quot;Wang&quot;,&quot;given&quot;:&quot;Yuxian&quot;,&quot;parse-names&quot;:false,&quot;dropping-particle&quot;:&quot;&quot;,&quot;non-dropping-particle&quot;:&quot;&quot;},{&quot;family&quot;:&quot;Wang&quot;,&quot;given&quot;:&quot;Xinlong&quot;,&quot;parse-names&quot;:false,&quot;dropping-particle&quot;:&quot;&quot;,&quot;non-dropping-particle&quot;:&quot;&quot;},{&quot;family&quot;:&quot;Amal&quot;,&quot;given&quot;:&quot;Fatima Ezzahra&quot;,&quot;parse-names&quot;:false,&quot;dropping-particle&quot;:&quot;&quot;,&quot;non-dropping-particle&quot;:&quot;&quot;},{&quot;family&quot;:&quot;Zhu&quot;,&quot;given&quot;:&quot;Liying&quot;,&quot;parse-names&quot;:false,&quot;dropping-particle&quot;:&quot;&quot;,&quot;non-dropping-particle&quot;:&quot;&quot;},{&quot;family&quot;:&quot;Jiang&quot;,&quot;given&quot;:&quot;Ling&quot;,&quot;parse-names&quot;:false,&quot;dropping-particle&quot;:&quot;&quot;,&quot;non-dropping-particle&quot;:&quot;&quot;}],&quot;container-title&quot;:&quot;International Journal of Molecular Sciences&quot;,&quot;DOI&quot;:&quot;10.3390/ijms23147510&quot;,&quot;ISSN&quot;:&quot;14220067&quot;,&quot;PMID&quot;:&quot;35886855&quot;,&quot;issued&quot;:{&quot;date-parts&quot;:[[2022,7,1]]},&quot;abstract&quot;:&quot;Most antibacterial nanomaterials used in food packaging act by releasing reactive oxygen species (ROS), which cannot efficiently have an inhibitory effect by penetrating the cell wall of Gram-positive Staphylococcus aureus. In this work, we used the cruciform petal-like zeolite imidazole framework-8 (ZIF-8) synthesized in the water phase which can release active Zn compounds in aqueous solution and exert a stronger inhibitory effect on S. aureus. The experimental results demonstrated that the aqueous cruciform petal-like ZIF-8 has the same photocatalytic activity as traditional ZIF-8 and can be applied in photocatalytic bacterial inactivation. The cruciform petal-like ZIF-8 was also shown to release active Zn compounds in aqueous solution with a better antibacterial effect against S. aureus, reaching 95% inactivation efficiency. The antibacterial effect was therefore 70% higher than that of traditional ZIF-8. Based on its excellent antibacterial properties, we loaded petal-like ZIF-8, PDA and PVA onto ordinary fibers to prepare ZIF-8-Film. The results further showed that ZIF-8-Film has a high filtration capacity, which can be used in antibacterial packaging material with the required air permeability. Moreover, ZIF-8-Flim can clean the surface on its own and can maintain a sterile environment. It is different from other disposable materials on the market in that it can be reused and has a self-disinfection function.&quot;,&quot;publisher&quot;:&quot;MDPI&quot;,&quot;issue&quot;:&quot;14&quot;,&quot;volume&quot;:&quot;23&quot;,&quot;container-title-short&quot;:&quot;Int. J. Mol. Sci.&quot;},&quot;isTemporary&quot;:false}]},{&quot;citationID&quot;:&quot;MENDELEY_CITATION_5450cac2-303d-4038-8717-0dcbe65cd41d&quot;,&quot;properties&quot;:{&quot;noteIndex&quot;:0},&quot;isEdited&quot;:false,&quot;manualOverride&quot;:{&quot;isManuallyOverridden&quot;:false,&quot;citeprocText&quot;:&quot;[17]&quot;,&quot;manualOverrideText&quot;:&quot;&quot;},&quot;citationTag&quot;:&quot;MENDELEY_CITATION_v3_eyJjaXRhdGlvbklEIjoiTUVOREVMRVlfQ0lUQVRJT05fNTQ1MGNhYzItMzAzZC00MDM4LTg3MTctMGRjYmU2NWNkNDFkIiwicHJvcGVydGllcyI6eyJub3RlSW5kZXgiOjB9LCJpc0VkaXRlZCI6ZmFsc2UsIm1hbnVhbE92ZXJyaWRlIjp7ImlzTWFudWFsbHlPdmVycmlkZGVuIjpmYWxzZSwiY2l0ZXByb2NUZXh0IjoiWzE3XSIsIm1hbnVhbE92ZXJyaWRlVGV4dCI6IiJ9LCJjaXRhdGlvbkl0ZW1zIjpbeyJpZCI6IjQ2MzcxNzNlLWMyNTQtMzAzYy1iYmM2LTNkNDgyNzkzMmY0NSIsIml0ZW1EYXRhIjp7InR5cGUiOiJhcnRpY2xlLWpvdXJuYWwiLCJpZCI6IjQ2MzcxNzNlLWMyNTQtMzAzYy1iYmM2LTNkNDgyNzkzMmY0NSIsInRpdGxlIjoiR2VsYXRpbi9wb2x5KHZpbnlsIGFsY29ob2wpLWJhc2VkIGR1YWwgZnVuY3Rpb25hbCBjb21wb3NpdGUgZmlsbXMgaW50ZWdyYXRlZCB3aXRoIG1ldGFsLW9yZ2FuaWMgZnJhbWV3b3JrcyBhbmQgYW50aG9jeWFuaW4gZm9yIGFjdGl2ZSBhbmQgaW50ZWxsaWdlbnQgZm9vZCBwYWNrYWdpbmciLCJhdXRob3IiOlt7ImZhbWlseSI6IlJpYWhpIiwiZ2l2ZW4iOiJab2hyZWgiLCJwYXJzZS1uYW1lcyI6ZmFsc2UsImRyb3BwaW5nLXBhcnRpY2xlIjoiIiwibm9uLWRyb3BwaW5nLXBhcnRpY2xlIjoiIn0seyJmYW1pbHkiOiJLaGFuIiwiZ2l2ZW4iOiJBamFoYXIiLCJwYXJzZS1uYW1lcyI6ZmFsc2UsImRyb3BwaW5nLXBhcnRpY2xlIjoiIiwibm9uLWRyb3BwaW5nLXBhcnRpY2xlIjoiIn0seyJmYW1pbHkiOiJSaGltIiwiZ2l2ZW4iOiJKb25nIFdoYW4iLCJwYXJzZS1uYW1lcyI6ZmFsc2UsImRyb3BwaW5nLXBhcnRpY2xlIjoiIiwibm9uLWRyb3BwaW5nLXBhcnRpY2xlIjoiIn0seyJmYW1pbHkiOiJTaGluIiwiZ2l2ZW4iOiJHeWUgSHdhIiwicGFyc2UtbmFtZXMiOmZhbHNlLCJkcm9wcGluZy1wYXJ0aWNsZSI6IiIsIm5vbi1kcm9wcGluZy1wYXJ0aWNsZSI6IiJ9LHsiZmFtaWx5IjoiS2ltIiwiZ2l2ZW4iOiJKdW4gVGFlIiwicGFyc2UtbmFtZXMiOmZhbHNlLCJkcm9wcGluZy1wYXJ0aWNsZSI6IiIsIm5vbi1kcm9wcGluZy1wYXJ0aWNsZSI6IiJ9XSwiY29udGFpbmVyLXRpdGxlIjoiSW50ZXJuYXRpb25hbCBKb3VybmFsIG9mIEJpb2xvZ2ljYWwgTWFjcm9tb2xlY3VsZXMiLCJET0kiOiIxMC4xMDE2L2ouaWpiaW9tYWMuMjAyMy4xMjYwNDAiLCJJU1NOIjoiMTg3OTAwMDMiLCJQTUlEIjoiMzc1NDE0NjUiLCJpc3N1ZWQiOnsiZGF0ZS1wYXJ0cyI6W1syMDIzLDksMzBdXX0sImFic3RyYWN0IjoiSW5ub3ZhdGl2ZSBhY3RpdmUgYW5kIHBILWNvbG9yaW1ldHJpYyBjb21wb3NpdGUgZmlsbXMgd2VyZSBmYWJyaWNhdGVkIGZyb20gZ2VsYXRpbi9wb2x5KHZpbnlsIGFsY29ob2wpIChHZWwvUFZBKSBpbnRlZ3JhdGVkIHdpdGggY29wcGVyLWJhc2VkIG1ldGFsLW9yZ2FuaWMgZnJhbWV3b3JrcyAoQ3UtTU9GcykgYW5kIHJlZCBjYWJiYWdlIGFudGhvY3lhbmluIChSQ0EpLiBUaGUgaW5jb3Jwb3JhdGlvbiBvZiBDdS1NT0ZzIGltcHJvdmVkIHRoZSB0ZW5zaWxlIHN0cmVuZ3RoLCB3YXRlciByZXNpc3RhbmNlLCBhbmQgVVYgc2hpZWxkaW5nIHByb3BlcnRpZXMgb2YgdGhlIGRldmVsb3BlZCBjb21wb3NpdGUgZmlsbXMuIFRoZSBhZGRpdGlvbiBvZiBhbnRob2N5YW5pbnMgYW5kIDMgd3QlIEN1LU1PRnMgZW5kb3dlZCB0aGUgcG9seW1lciBtYXRyaXggd2l0aCBleGNlbGxlbnQgYW50aW94aWRhbnQgKDEwMCAlIGFnYWluc3QgQUJUUyBhbmQgRFBQSCByYWRpY2FscykgYW5kIGFudGliYWN0ZXJpYWwgKGFnYWluc3QgR3JhbS1wb3NpdGl2ZSBhbmQgR3JhbS1uZWdhdGl2ZSBmb29kYm9ybmUgcGF0aG9nZW5pYyBiYWN0ZXJpYSkgZnVuY3Rpb25zLiBUaGUgZmFicmljYXRlZCBjb21wb3NpdGUgZmlsbXMgZXhoaWJpdGVkIHNpZ25pZmljYW50IGNvbG9yIGNoYW5nZSBhdCBhbGthbGluZSBjb25kaXRpb25zIG9mIHBIIDfigJMxMiBhbmQgYSBtYXJrZWQgY29sb3IgY2hhbmdlIHVwb24gZXhwb3N1cmUgdG8gYW1tb25pYS4gVGhlIGRlc2lnbmVkIGluZGljYXRvciBmaWxtcyB1c2VkIGZvciBzaHJpbXAgZnJlc2huZXNzIHRyYWNraW5nIGFuZCBhIHZpc3VhbCBjb2xvciBjaGFuZ2UgZnJvbSBwaW5rIChmb3IgZnJlc2ggc2hyaW1wKSB0byBncmVlbiAoZm9yIHNwb2lsZWQgc2hyaW1wKSB3YXMgb2JzZXJ2ZWQgZHVyaW5nIHN0b3JhZ2UgYXQgMjggwrBDIGZvciAyNCBoLiBUaGUgcG90ZW50aWFsIGFwcGxpY2F0aW9ucyBvZiB0aGUgZW5naW5lZXJlZCBjb21wb3NpdGUgZmlsbXMgd2VyZSBzdHVkaWVkIGJ5IHNocmltcCBwYWNrYWdpbmcsIGFuZCB0aGUgcXVhbGl0eSBwYXJhbWV0ZXJzIG9mIHBhY2thZ2VkIHNhbXBsZXMgd2VyZSBtb25pdG9yZWQgZHVyaW5nIHN0b3JhZ2UuIFRoZSBzeW5lcmdpc3RpYyBlZmZlY3RzIG9mIGFkZGluZyBhbnRob2N5YW5pbnMgYW5kIE1PRiBuYW5vc3RydWN0dXJlcyB3b3JrcyBmb3IgYmV0dGVyIHByb2R1Y3QgZnJlc2huZXNzIHByZXNlcnZhdGlvbiBhbmQgcmVzcG9uZHMgd2VsbCB0byBzaHJpbXAgc3BvaWxhZ2UgbGV2ZWwsIGludHJvZHVjaW5nIG5vdmVsIGFjdGl2ZSBhbmQgaW50ZWxsaWdlbnQgcGFja2FnaW5nIG9wdGlvbnMgZm9yIHByYWN0aWNhbCBzbWFydCBwYWNrYWdpbmcgYXBwbGljYXRpb25zLiIsInB1Ymxpc2hlciI6IkVsc2V2aWVyIEIuVi4iLCJ2b2x1bWUiOiIyNDkiLCJjb250YWluZXItdGl0bGUtc2hvcnQiOiJJbnQuIEouIEJpb2wuIE1hY3JvbW9sLiJ9LCJpc1RlbXBvcmFyeSI6ZmFsc2V9XX0=&quot;,&quot;citationItems&quot;:[{&quot;id&quot;:&quot;4637173e-c254-303c-bbc6-3d4827932f45&quot;,&quot;itemData&quot;:{&quot;type&quot;:&quot;article-journal&quot;,&quot;id&quot;:&quot;4637173e-c254-303c-bbc6-3d4827932f45&quot;,&quot;title&quot;:&quot;Gelatin/poly(vinyl alcohol)-based dual functional composite films integrated with metal-organic frameworks and anthocyanin for active and intelligent food packaging&quot;,&quot;author&quot;:[{&quot;family&quot;:&quot;Riahi&quot;,&quot;given&quot;:&quot;Zohreh&quot;,&quot;parse-names&quot;:false,&quot;dropping-particle&quot;:&quot;&quot;,&quot;non-dropping-particle&quot;:&quot;&quot;},{&quot;family&quot;:&quot;Khan&quot;,&quot;given&quot;:&quot;Ajahar&quot;,&quot;parse-names&quot;:false,&quot;dropping-particle&quot;:&quot;&quot;,&quot;non-dropping-particle&quot;:&quot;&quot;},{&quot;family&quot;:&quot;Rhim&quot;,&quot;given&quot;:&quot;Jong Whan&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International Journal of Biological Macromolecules&quot;,&quot;DOI&quot;:&quot;10.1016/j.ijbiomac.2023.126040&quot;,&quot;ISSN&quot;:&quot;18790003&quot;,&quot;PMID&quot;:&quot;37541465&quot;,&quot;issued&quot;:{&quot;date-parts&quot;:[[2023,9,30]]},&quot;abstract&quot;:&quot;Innovative active and pH-colorimetric composite films were fabricated from gelatin/poly(vinyl alcohol) (Gel/PVA) integrated with copper-based metal-organic frameworks (Cu-MOFs) and red cabbage anthocyanin (RCA). The incorporation of Cu-MOFs improved the tensile strength, water resistance, and UV shielding properties of the developed composite films. The addition of anthocyanins and 3 wt% Cu-MOFs endowed the polymer matrix with excellent antioxidant (100 % against ABTS and DPPH radicals) and antibacterial (against Gram-positive and Gram-negative foodborne pathogenic bacteria) functions. The fabricated composite films exhibited significant color change at alkaline conditions of pH 7–12 and a marked color change upon exposure to ammonia. The designed indicator films used for shrimp freshness tracking and a visual color change from pink (for fresh shrimp) to green (for spoiled shrimp) was observed during storage at 28 °C for 24 h. The potential applications of the engineered composite films were studied by shrimp packaging, and the quality parameters of packaged samples were monitored during storage. The synergistic effects of adding anthocyanins and MOF nanostructures works for better product freshness preservation and responds well to shrimp spoilage level, introducing novel active and intelligent packaging options for practical smart packaging applications.&quot;,&quot;publisher&quot;:&quot;Elsevier B.V.&quot;,&quot;volume&quot;:&quot;249&quot;,&quot;container-title-short&quot;:&quot;Int. J. Biol. Macromol.&quot;},&quot;isTemporary&quot;:false}]},{&quot;citationID&quot;:&quot;MENDELEY_CITATION_078c57a5-ccfb-4653-a470-5dfe17d720d8&quot;,&quot;properties&quot;:{&quot;noteIndex&quot;:0},&quot;isEdited&quot;:false,&quot;manualOverride&quot;:{&quot;isManuallyOverridden&quot;:false,&quot;citeprocText&quot;:&quot;[18]&quot;,&quot;manualOverrideText&quot;:&quot;&quot;},&quot;citationTag&quot;:&quot;MENDELEY_CITATION_v3_eyJjaXRhdGlvbklEIjoiTUVOREVMRVlfQ0lUQVRJT05fMDc4YzU3YTUtY2NmYi00NjUzLWE0NzAtNWRmZTE3ZDcyMGQ4IiwicHJvcGVydGllcyI6eyJub3RlSW5kZXgiOjB9LCJpc0VkaXRlZCI6ZmFsc2UsIm1hbnVhbE92ZXJyaWRlIjp7ImlzTWFudWFsbHlPdmVycmlkZGVuIjpmYWxzZSwiY2l0ZXByb2NUZXh0IjoiWzE4XSIsIm1hbnVhbE92ZXJyaWRlVGV4dCI6IiJ9LCJjaXRhdGlvbkl0ZW1zIjpbeyJpZCI6ImQzMzcxM2YzLTIzYmYtMzViYy1iMzQzLWYzZTU5YzNiMWRlMiIsIml0ZW1EYXRhIjp7InR5cGUiOiJhcnRpY2xlLWpvdXJuYWwiLCJpZCI6ImQzMzcxM2YzLTIzYmYtMzViYy1iMzQzLWYzZTU5YzNiMWRlMiIsInRpdGxlIjoiSGlnaC1wZXJmb3JtYW5jZSBtdWx0aWZ1bmN0aW9uYWwgZ2VsYXRpbi1iYXNlZCBmaWxtcyBlbmdpbmVlcmVkIHdpdGggbWV0YWwtb3JnYW5pYyBmcmFtZXdvcmtzIGZvciBhY3RpdmUgZm9vZCBwYWNrYWdpbmcgYXBwbGljYXRpb25zIiwiYXV0aG9yIjpbeyJmYW1pbHkiOiJSaWFoaSIsImdpdmVuIjoiWm9ocmVoIiwicGFyc2UtbmFtZXMiOmZhbHNlLCJkcm9wcGluZy1wYXJ0aWNsZSI6IiIsIm5vbi1kcm9wcGluZy1wYXJ0aWNsZSI6IiJ9LHsiZmFtaWx5IjoiSG9uZyIsImdpdmVuIjoiU3UgSnVuZyIsInBhcnNlLW5hbWVzIjpmYWxzZSwiZHJvcHBpbmctcGFydGljbGUiOiIiLCJub24tZHJvcHBpbmctcGFydGljbGUiOiIifSx7ImZhbWlseSI6IlJoaW0iLCJnaXZlbiI6IkpvbmcgV2hhbi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Gb29kIEh5ZHJvY29sbG9pZHMiLCJET0kiOiIxMC4xMDE2L2ouZm9vZGh5ZC4yMDIzLjEwODk4NCIsIklTU04iOiIwMjY4MDA1WCIsImlzc3VlZCI6eyJkYXRlLXBhcnRzIjpbWzIwMjMsMTEsMV1dfSwiYWJzdHJhY3QiOiJFY28tZnJpZW5kbHkgbXVsdGlmdW5jdGlvbmFsIGNvbXBvc2l0ZSBmaWxtcyB3ZXJlIGRlc2lnbmVkIHVzaW5nIGdlbGF0aW4gKEdlbCkgYW5kIG1ldGFsLW9yZ2FuaWMgZnJhbWV3b3JrcyBaSUYtOCAoWm4tTU9GcykgdG8gbWVldCB0aGUgZGVtYW5kIGZvciBhY3RpdmUgcGFja2FnaW5nIHRoYXQgZW5zdXJlcyBmb29kIHNoZWxmIGxpZmUuIFRoZSBzeW50aGVzaXplZCBabi1NT0YgbmFub3N0cnVjdHVyZXMgZXhoaWJpdGVkIGEgZG9kZWNhaGVkcmFsIG1vcnBob2xvZ3kgd2l0aCBhbnRpb3hpZGFudCBhY3Rpdml0eSwgVVYgYWJzb3JwdGlvbiwgYW5kIGFudGliYWN0ZXJpYWwgcHJvcGVydGllcy4gVGhlIGFkZGVkIFpuLU1PRnMgcGFydGljbGVzIHNob3dlZCBnb29kIGRpc3BlcnNpb24gaW4gdGhlIGdlbGF0aW4gbWF0cml4LCBjcmVhdGluZyBhIGRlbnNlIGNvbXBvc2l0ZSBmaWxtIHN0cnVjdHVyZS4gVGhlIGluY29ycG9yYXRpb24gb2YgWm4tTU9GcyBlbmhhbmNlZCB0aGUgcGh5c2ljYWwgY2hhcmFjdGVyaXN0aWNzIG9mIHRoZSBkZXZlbG9wZWQgZmlsbXMsIHN1Y2ggYXMgd2F0ZXIgcmVzaXN0YW5jZSwgdGhlcm1hbCBzdGFiaWxpdHksIHRlbnNpbGUgc3RyZW5ndGgsIGFuZCBVViBzaGllbGRpbmcgcHJvcGVydGllcy4gVGhlIGFkZGl0aW9uIG9mIDEgYW5kIDMgd3QlIFpuLU1PRnMgaW4gdGhlIGdlbGF0aW4gbWF0cml4IHJlc3VsdGVkIGluIDg0LjQlIGFuZCAxMDAlIGFudGlveGlkYW50IGFjdGl2aXR5LCByZXNwZWN0aXZlbHkuIE1PRnMtbG9hZGVkIGdlbGF0aW4gZmlsbSBkZW1vbnN0cmF0ZWQgZXhjZWxsZW50IGFudGliYWN0ZXJpYWwgZnVuY3Rpb24gYWdhaW5zdCBHcmFtLXBvc2l0aXZlIChTLiBhdXJldXMgJiBMLiBtb25vY3l0b2dlbmVzKSBhbmQgR3JhbS1uZWdhdGl2ZSAoUy4gZW50ZXJpY2EgJiBFLiBjb2xpKSBiYWN0ZXJpYS4gVGhlIHBvdGVudGlhbCBhcHBsaWNhdGlvbiBvZiB0aGUgZW5naW5lZXJlZCBjb21wb3NpdGUgZmlsbXMgaW4gdGhlIGZvb2QgcGFja2FnaW5nIGZpZWxkIGlzIHN0dWRpZWQgYnkgZnJlc2ggY2hlcnJ5IHRvbWF0byBwYWNraW5nLCBhbmQgcGh5c2ljb2NoZW1pY2FsIGFuZCBtaWNyb2Jpb2xvZ2ljYWwgcHJvcGVydGllcyBvZiBwYWNrZWQgc2FtcGxlcyB3ZXJlIG1vbml0b3JlZCBmb3IgYSBzdG9yYWdlIHBlcmlvZCBvZiAxNiBkYXlzIGF0IDEwIMKwQy4gVGhlIEdlbC9abi1NT0YzJSBmaWxtIHJldGFyZGVkIHRoZSB0ZXh0dXJlIGRldGVyaW9yYXRpb24gb2YgcGFja2VkIHRvbWF0b2VzIGFuZCBkaXNwbGF5ZWQgYSBtaWNyb29yZ2FuaXNtIGdyb3d0aCBwcmV2ZW50aW9uIGVmZmVjdCwgZXhwZWN0aW5nIGl0cyBwcmFjdGljYWwgcG90ZW50aWFsIGZvciB1c2UgaW4gbXVsdGlmdW5jdGlvbmFsIGFjdGl2ZSBwYWNrYWdpbmcgcHJvc3BlY3RzLiIsInB1Ymxpc2hlciI6IkVsc2V2aWVyIEIuVi4iLCJ2b2x1bWUiOiIxNDQiLCJjb250YWluZXItdGl0bGUtc2hvcnQiOiJGb29kIEh5ZHJvY29sbC4ifSwiaXNUZW1wb3JhcnkiOmZhbHNlfV19&quot;,&quot;citationItems&quot;:[{&quot;id&quot;:&quot;d33713f3-23bf-35bc-b343-f3e59c3b1de2&quot;,&quot;itemData&quot;:{&quot;type&quot;:&quot;article-journal&quot;,&quot;id&quot;:&quot;d33713f3-23bf-35bc-b343-f3e59c3b1de2&quot;,&quot;title&quot;:&quot;High-performance multifunctional gelatin-based films engineered with metal-organic frameworks for active food packaging applications&quot;,&quot;author&quot;:[{&quot;family&quot;:&quot;Riahi&quot;,&quot;given&quot;:&quot;Zohreh&quot;,&quot;parse-names&quot;:false,&quot;dropping-particle&quot;:&quot;&quot;,&quot;non-dropping-particle&quot;:&quot;&quot;},{&quot;family&quot;:&quot;Hong&quot;,&quot;given&quot;:&quot;Su Jung&quot;,&quot;parse-names&quot;:false,&quot;dropping-particle&quot;:&quot;&quot;,&quot;non-dropping-particle&quot;:&quot;&quot;},{&quot;family&quot;:&quot;Rhim&quot;,&quot;given&quot;:&quot;Jong Whan&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Food Hydrocolloids&quot;,&quot;DOI&quot;:&quot;10.1016/j.foodhyd.2023.108984&quot;,&quot;ISSN&quot;:&quot;0268005X&quot;,&quot;issued&quot;:{&quot;date-parts&quot;:[[2023,11,1]]},&quot;abstract&quot;:&quot;Eco-friendly multifunctional composite films were designed using gelatin (Gel) and metal-organic frameworks ZIF-8 (Zn-MOFs) to meet the demand for active packaging that ensures food shelf life. The synthesized Zn-MOF nanostructures exhibited a dodecahedral morphology with antioxidant activity, UV absorption, and antibacterial properties. The added Zn-MOFs particles showed good dispersion in the gelatin matrix, creating a dense composite film structure. The incorporation of Zn-MOFs enhanced the physical characteristics of the developed films, such as water resistance, thermal stability, tensile strength, and UV shielding properties. The addition of 1 and 3 wt% Zn-MOFs in the gelatin matrix resulted in 84.4% and 100% antioxidant activity, respectively. MOFs-loaded gelatin film demonstrated excellent antibacterial function against Gram-positive (S. aureus &amp; L. monocytogenes) and Gram-negative (S. enterica &amp; E. coli) bacteria. The potential application of the engineered composite films in the food packaging field is studied by fresh cherry tomato packing, and physicochemical and microbiological properties of packed samples were monitored for a storage period of 16 days at 10 °C. The Gel/Zn-MOF3% film retarded the texture deterioration of packed tomatoes and displayed a microorganism growth prevention effect, expecting its practical potential for use in multifunctional active packaging prospects.&quot;,&quot;publisher&quot;:&quot;Elsevier B.V.&quot;,&quot;volume&quot;:&quot;144&quot;,&quot;container-title-short&quot;:&quot;Food Hydrocoll.&quot;},&quot;isTemporary&quot;:false}]},{&quot;citationID&quot;:&quot;MENDELEY_CITATION_b8c012f1-fbe3-4d63-a129-a2063251679d&quot;,&quot;properties&quot;:{&quot;noteIndex&quot;:0},&quot;isEdited&quot;:false,&quot;manualOverride&quot;:{&quot;isManuallyOverridden&quot;:false,&quot;citeprocText&quot;:&quot;[19]&quot;,&quot;manualOverrideText&quot;:&quot;&quot;},&quot;citationTag&quot;:&quot;MENDELEY_CITATION_v3_eyJjaXRhdGlvbklEIjoiTUVOREVMRVlfQ0lUQVRJT05fYjhjMDEyZjEtZmJlMy00ZDYzLWExMjktYTIwNjMyNTE2NzlkIiwicHJvcGVydGllcyI6eyJub3RlSW5kZXgiOjB9LCJpc0VkaXRlZCI6ZmFsc2UsIm1hbnVhbE92ZXJyaWRlIjp7ImlzTWFudWFsbHlPdmVycmlkZGVuIjpmYWxzZSwiY2l0ZXByb2NUZXh0IjoiWzE5XSIsIm1hbnVhbE92ZXJyaWRlVGV4dCI6IiJ9LCJjaXRhdGlvbkl0ZW1zIjpbeyJpZCI6IjNmYmJhYzc1LTlkOGEtMzA1OC1hNzNmLWZmNjdlOThjMDI2NyIsIml0ZW1EYXRhIjp7InR5cGUiOiJhcnRpY2xlLWpvdXJuYWwiLCJpZCI6IjNmYmJhYzc1LTlkOGEtMzA1OC1hNzNmLWZmNjdlOThjMDI2NyIsInRpdGxlIjoiRGV2ZWxvcG1lbnQgb2YgaW5ub3ZhdGl2ZSBhY3RpdmUgcGFja2FnaW5nIGZpbG1zIHVzaW5nIGdlbGF0aW4vcHVsbHVsYW4tYmFzZWQgY29tcG9zaXRlcyBpbmNvcnBvcmF0ZWQgd2l0aCBjaW5uYW1vbiBlc3NlbnRpYWwgb2lsLWxvYWRlZCBtZXRhbC1vcmdhbmljIGZyYW1ld29ya3MgZm9yIG1lYXQgcHJlc2VydmF0aW9uIiwiYXV0aG9yIjpbeyJmYW1pbHkiOiJIb25nIiwiZ2l2ZW4iOiJTdSBKdW5nIiwicGFyc2UtbmFtZXMiOmZhbHNlLCJkcm9wcGluZy1wYXJ0aWNsZSI6IiIsIm5vbi1kcm9wcGluZy1wYXJ0aWNsZSI6IiJ9LHsiZmFtaWx5IjoiUmlhaGkiLCJnaXZlbiI6IlpvaHJlaC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JbnRlcm5hdGlvbmFsIEpvdXJuYWwgb2YgQmlvbG9naWNhbCBNYWNyb21vbGVjdWxlcyIsIkRPSSI6IjEwLjEwMTYvai5pamJpb21hYy4yMDI0LjEzMTYwNiIsIklTU04iOiIxODc5MDAwMyIsIlBNSUQiOiIzODYzMTU2NiIsImlzc3VlZCI6eyJkYXRlLXBhcnRzIjpbWzIwMjQsNSwxXV19LCJhYnN0cmFjdCI6IlRoaXMgc3R1ZHkgYWltZWQgdG8gaW52ZXN0aWdhdGUgdGhlIGVmZmVjdCBvZiBjaW5uYW1vbiBlc3NlbnRpYWwgb2lsIChDRU8pLWxvYWRlZCBtZXRhbC1vcmdhbmljIGZyYW1ld29ya3MgKENFT0BNT0YpIG9uIHRoZSBwcm9wZXJ0aWVzIG9mIGdlbGF0aW4vcHVsbHVsYW4gKEdlbC9QdWxsKS1iYXNlZCBjb21wb3NpdGUgZmlsbXMgKEdlbC9QdWxsLWJhc2VkIGZpbG1zKS4gVGhlIGluY29ycG9yYXRpb24gb2YgQ0VPQE1PRiBpbnRvIEdlbC9QdWxsLWJhc2VkIGZpbG1zIGRlbW9uc3RyYXRlZCBzaWduaWZpY2FudCBhbnRpbWljcm9iaWFsIGFjdGl2aXR5IGFnYWluc3QgUy4gYXVyZXVzLCBTLiBlbnRlcmljYSwgRS4gY29saSwgYW5kIEwuIG1vbm9jeXRvZ2VuZXMuIEFkZGl0aW9uYWxseSwgQ0VPQE1PRiBpbnRlZ3JhdGVkIGZpbG0gZXhoaWJpdGVkIGEgOTguMTYgJSBBQlRTIHJhZGljYWwgc2NhdmVuZ2luZywgd2l0aCBubyBzaWduaWZpY2FudCBjaGFuZ2UgaW4gdGhlIG1lY2hhbmljYWwgcHJvcGVydGllcyBvZiB0aGUgbmVhdCBHZWwvUHVsbCBmaWxtLiBUaGUgVVYgYmxvY2tpbmcgZWZmaWNpZW5jeSBvZiB0aGUgY29tcG9zaXRlIGZpbG1zIGluY3JlYXNlZCBzaWduaWZpY2FudGx5IGZyb20gODEuMzggdG8gOTkuNTYgJSBhdCAyODAgbm0gd2l0aCB0aGUgYWRkaXRpb24gb2YgMyB3dCUgQ0VPQE1PRi4gQWRkaXRpb25hbGx5LCBHZWwvUHVsbC9DRU9ATU9GIGZpbG1zIGVmZmVjdGl2ZWx5IGV4dGVuZGVkIHRoZSBzaGVsZiBsaWZlIG9mIG1lYXQgcHJlc2VydmVkIGF0IDQgwrBDIGJ5IHJlZHVjaW5nIG1vaXN0dXJlIGxvc3MgYnkgMy4zNSAlLCBtYWludGFpbmluZyB0aGUgcEggd2l0aGluIHRoZSB0aHJlc2hvbGQgbGltaXQgKDYuMiksIGFuZCBpbmhpYml0aW5nIGJhY3RlcmlhbCBncm93dGggYnkgOTkuOSAlLiBUaGVzZSByZXN1bHRzIHByb3Bvc2UgdGhhdCBDRU9ATU9GIGhhcyBzaWduaWZpY2FudCBwb3RlbnRpYWwgYXMgYW4gZWZmZWN0aXZlIGFkZGl0aXZlIGluIGFjdGl2ZSBwYWNrYWdpbmcgdG8gaW1wcm92ZSBzaGVsZiBsaWZlIGFuZCBmb29kIHNhZmV0eS4iLCJwdWJsaXNoZXIiOiJFbHNldmllciBCLlYuIiwidm9sdW1lIjoiMjY3IiwiY29udGFpbmVyLXRpdGxlLXNob3J0IjoiSW50LiBKLiBCaW9sLiBNYWNyb21vbC4ifSwiaXNUZW1wb3JhcnkiOmZhbHNlfV19&quot;,&quot;citationItems&quot;:[{&quot;id&quot;:&quot;3fbbac75-9d8a-3058-a73f-ff67e98c0267&quot;,&quot;itemData&quot;:{&quot;type&quot;:&quot;article-journal&quot;,&quot;id&quot;:&quot;3fbbac75-9d8a-3058-a73f-ff67e98c0267&quot;,&quot;title&quot;:&quot;Development of innovative active packaging films using gelatin/pullulan-based composites incorporated with cinnamon essential oil-loaded metal-organic frameworks for meat preservation&quot;,&quot;author&quot;:[{&quot;family&quot;:&quot;Hong&quot;,&quot;given&quot;:&quot;Su Jung&quot;,&quot;parse-names&quot;:false,&quot;dropping-particle&quot;:&quot;&quot;,&quot;non-dropping-particle&quot;:&quot;&quot;},{&quot;family&quot;:&quot;Riahi&quot;,&quot;given&quot;:&quot;Zohreh&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International Journal of Biological Macromolecules&quot;,&quot;DOI&quot;:&quot;10.1016/j.ijbiomac.2024.131606&quot;,&quot;ISSN&quot;:&quot;18790003&quot;,&quot;PMID&quot;:&quot;38631566&quot;,&quot;issued&quot;:{&quot;date-parts&quot;:[[2024,5,1]]},&quot;abstract&quot;:&quot;This study aimed to investigate the effect of cinnamon essential oil (CEO)-loaded metal-organic frameworks (CEO@MOF) on the properties of gelatin/pullulan (Gel/Pull)-based composite films (Gel/Pull-based films). The incorporation of CEO@MOF into Gel/Pull-based films demonstrated significant antimicrobial activity against S. aureus, S. enterica, E. coli, and L. monocytogenes. Additionally, CEO@MOF integrated film exhibited a 98.16 % ABTS radical scavenging, with no significant change in the mechanical properties of the neat Gel/Pull film. The UV blocking efficiency of the composite films increased significantly from 81.38 to 99.56 % at 280 nm with the addition of 3 wt% CEO@MOF. Additionally, Gel/Pull/CEO@MOF films effectively extended the shelf life of meat preserved at 4 °C by reducing moisture loss by 3.35 %, maintaining the pH within the threshold limit (6.2), and inhibiting bacterial growth by 99.9 %. These results propose that CEO@MOF has significant potential as an effective additive in active packaging to improve shelf life and food safety.&quot;,&quot;publisher&quot;:&quot;Elsevier B.V.&quot;,&quot;volume&quot;:&quot;267&quot;,&quot;container-title-short&quot;:&quot;Int. J. Biol. Macromol.&quot;},&quot;isTemporary&quot;:false}]},{&quot;citationID&quot;:&quot;MENDELEY_CITATION_4454c2e4-8723-4c31-826a-96f3f43fada4&quot;,&quot;properties&quot;:{&quot;noteIndex&quot;:0},&quot;isEdited&quot;:false,&quot;manualOverride&quot;:{&quot;isManuallyOverridden&quot;:false,&quot;citeprocText&quot;:&quot;[20]&quot;,&quot;manualOverrideText&quot;:&quot;&quot;},&quot;citationTag&quot;:&quot;MENDELEY_CITATION_v3_eyJjaXRhdGlvbklEIjoiTUVOREVMRVlfQ0lUQVRJT05fNDQ1NGMyZTQtODcyMy00YzMxLTgyNmEtOTZmM2Y0M2ZhZGE0IiwicHJvcGVydGllcyI6eyJub3RlSW5kZXgiOjB9LCJpc0VkaXRlZCI6ZmFsc2UsIm1hbnVhbE92ZXJyaWRlIjp7ImlzTWFudWFsbHlPdmVycmlkZGVuIjpmYWxzZSwiY2l0ZXByb2NUZXh0IjoiWzIwXSIsIm1hbnVhbE92ZXJyaWRlVGV4dCI6IiJ9LCJjaXRhdGlvbkl0ZW1zIjpbeyJpZCI6ImUyMjIwZmM0LTQxNzgtMzdiMS1iYjk2LTc0MjlmNzhiNzMwNiIsIml0ZW1EYXRhIjp7InR5cGUiOiJhcnRpY2xlLWpvdXJuYWwiLCJpZCI6ImUyMjIwZmM0LTQxNzgtMzdiMS1iYjk2LTc0MjlmNzhiNzMwNiIsInRpdGxlIjoiRGV2ZWxvcG1lbnQgb2YgY2l0cmFsLWxvYWRlZCBhY3RpdmUgcGFja2FnaW5nIGZvciBmcmVzaC1jdXQgcHJlc2VydmF0aW9uIHVzaW5nIHdhdGVyLXJlc2lzdGFudCDOsy1jeWNsb2RleHRyaW4gbWV0YWwtb3JnYW5pYyBmcmFtZXdvcmtzIG1vZGlmaWVkIHdpdGggY2VsbHVsb3NlIGFjZXRhdGUgYnV0eXJhdGUiLCJhdXRob3IiOlt7ImZhbWlseSI6IldlaSIsImdpdmVuIjoiWmhpY2hlbmciLCJwYXJzZS1uYW1lcyI6ZmFsc2UsImRyb3BwaW5nLXBhcnRpY2xlIjoiIiwibm9uLWRyb3BwaW5nLXBhcnRpY2xlIjoiIn0seyJmYW1pbHkiOiJaaHUiLCJnaXZlbiI6Ikp1bnhpYW5nIiwicGFyc2UtbmFtZXMiOmZhbHNlLCJkcm9wcGluZy1wYXJ0aWNsZSI6IiIsIm5vbi1kcm9wcGluZy1wYXJ0aWNsZSI6IiJ9LHsiZmFtaWx5IjoiQ2hhaSIsImdpdmVuIjoiWGlhb2hhbiIsInBhcnNlLW5hbWVzIjpmYWxzZSwiZHJvcHBpbmctcGFydGljbGUiOiIiLCJub24tZHJvcHBpbmctcGFydGljbGUiOiIifSx7ImZhbWlseSI6IktvbmciLCJnaXZlbiI6IlNoaWhvbmciLCJwYXJzZS1uYW1lcyI6ZmFsc2UsImRyb3BwaW5nLXBhcnRpY2xlIjoiIiwibm9uLWRyb3BwaW5nLXBhcnRpY2xlIjoiIn0seyJmYW1pbHkiOiJZYW5nIiwiZ2l2ZW4iOiJGYW1pbmciLCJwYXJzZS1uYW1lcyI6ZmFsc2UsImRyb3BwaW5nLXBhcnRpY2xlIjoiIiwibm9uLWRyb3BwaW5nLXBhcnRpY2xlIjoiIn0seyJmYW1pbHkiOiJZdSIsImdpdmVuIjoiTWVuZ2ppYW8iLCJwYXJzZS1uYW1lcyI6ZmFsc2UsImRyb3BwaW5nLXBhcnRpY2xlIjoiIiwibm9uLWRyb3BwaW5nLXBhcnRpY2xlIjoiIn0seyJmYW1pbHkiOiJDaGVuIiwiZ2l2ZW4iOiJLYWlsaW5nIiwicGFyc2UtbmFtZXMiOmZhbHNlLCJkcm9wcGluZy1wYXJ0aWNsZSI6IiIsIm5vbi1kcm9wcGluZy1wYXJ0aWNsZSI6IiJ9LHsiZmFtaWx5IjoiWXVhbiIsImdpdmVuIjoiWW9uZ2thaSIsInBhcnNlLW5hbWVzIjpmYWxzZSwiZHJvcHBpbmctcGFydGljbGUiOiIiLCJub24tZHJvcHBpbmctcGFydGljbGUiOiIifSx7ImZhbWlseSI6Ild1IiwiZ2l2ZW4iOiJIYW8iLCJwYXJzZS1uYW1lcyI6ZmFsc2UsImRyb3BwaW5nLXBhcnRpY2xlIjoiIiwibm9uLWRyb3BwaW5nLXBhcnRpY2xlIjoiIn1dLCJjb250YWluZXItdGl0bGUiOiJDaGVtaWNhbCBFbmdpbmVlcmluZyBKb3VybmFsIiwiRE9JIjoiMTAuMTAxNi9qLmNlai4yMDI1LjE2MjQ4MiIsIklTU04iOiIxMzg1ODk0NyIsImlzc3VlZCI6eyJkYXRlLXBhcnRzIjpbWzIwMjUsNSwxNV1dfSwiYWJzdHJhY3QiOiJUaGlzIHN0dWR5IGV4cGxvcmVzIHRoZSBoeWRyb3Bob2JpYyBtb2RpZmljYXRpb24gb2YgzrMtQ3ljbG9kZXh0cmluIE1ldGFsLW9yZ2FuaWMgRnJhbWV3b3JrcyB3aGljaCwgZGVzcGl0ZSB0aGVpciBzdHJvbmcgbG9hZGluZyBjYXBhY2l0eSwgaGF2ZSBwb29yIGh5ZHJvcGhvYmljaXR5LCB0aHJvdWdoIGNlbGx1bG9zZSBhY2V0YXRlIGJ1dHlyYXRlIChDQUIpIGNvYXRpbmcgYW5kIHRoZSBkZXZlbG9wbWVudCBvZiBhIGNpdHJhbCAoQ0EpLWxvYWRlZCBjaGl0b3NhbiAoQ1MpIGFjdGl2ZSBwYWNrYWdpbmcgZmlsbSB1c2luZyBDQUItY29hdGVkIM6zLUNELU1PRnMuIEZvdXJpZXItdHJhbnNmb3JtIGluZnJhcmVkIHNwZWN0cm9zY29weSBhbmQgbW9sZWN1bGFyIGRvY2tpbmcgZGVtb25zdHJhdGVkIGVmZmVjdGl2ZSBoeWRyb2dlbiBib25kaW5nIGFuZCBub25wb2xhciBpbnRlcmFjdGlvbnMgYmV0d2VlbiBDQUIgYW5kIHRoZSBNT0ZAQ0Egc3VyZmFjZSwgY29uZmlybWluZyBzdWNjZXNzZnVsIENBQiBiaW5kaW5nLiBTbWFsbC1hbmdsZSBYLXJheSBzY2F0dGVyaW5nIGFuYWx5c2lzIGluZGljYXRlZCB0aGF0IGluY3JlYXNpbmcgdGhlIENBQiByYXRpbyBhbHRlcmVkIHRoZSBtaWNyb3N0cnVjdHVyZSBhbmQgc3VyZmFjZSBwcm9wZXJ0aWVzIG9mIE1PRkBDQSwgaW1wcm92aW5nIHdhdGVyIHN0YWJpbGl0eS4gSW50ZWdyYXRpbmcgQy1NT0ZAQ0EgaW50byBDUyBmaWxtcyBlbmhhbmNlZCBtZWNoYW5pY2FsIHByb3BlcnRpZXMsIHdpdGggdGVuc2lsZSBzdHJlbmd0aCBpbmNyZWFzaW5nIGJ5IDEyOCAlLiBUaGUgd2F0ZXIgY29udGFjdCBhbmdsZSBhcHByb2FjaGVkIDk5LjkgwrEgMC44wrAsIGFuZCB3YXRlciBzb2x1YmlsaXR5IGFuZCBoeWdyb3Njb3BpY2l0eSBkZWNyZWFzZWQgc2lnbmlmaWNhbnRseS4gR2FzIGJhcnJpZXIgcHJvcGVydGllcyBpbXByb3ZlZCwgd2l0aCB3YXRlciB2YXBvciBhbmQgb3h5Z2VuIHRyYW5zbWlzc2lvbiByYXRlcyByZWR1Y2VkIGJ5IDM4ICUgYW5kIDYxICUsIHJlc3BlY3RpdmVseS4gTWVhbndoaWxlLCB0aGUgZmlsbXMgcG9zc2Vzc2VkIGJldHRlciBkZWdyYWRhYmlsaXR5IGFuZCBiaW9zYWZldHkuIFRoZSBmaWxtcyBleGhpYml0ZWQgaGlnaCBhbnRpb3hpZGFudCBhbmQgYW50aWJhY3RlcmlhbCBhY3Rpdml0aWVzLCB3aXRoIGluaGliaXRpbmcgOTcuMiAlIG9mIEVzY2hlcmljaGlhIGNvbGkgYW5kIDk2LjggJSBvZiBTdGFwaHlsb2NvY2N1cyBhdXJldXMuIEluIHByYWN0aWNhbCBhcHBsaWNhdGlvbiwgQ1MgZmlsbSB3aXRoIEMtTU9GQENBIGVmZmVjdGl2ZWx5IHNsb3dlZCBicm93bmluZyBhbmQgbWljcm9iaWFsIGdyb3d0aCBpbiBmcmVzaC1jdXQgYXBwbGVzIGFuZCBsb3R1cyByb290cywgbWFpbnRhaW5pbmcgcHJvZHVjZSBmaXJtbmVzcyBhbmQgZnJlc2huZXNzLCBhcyB3ZWxsIGFzIGxvdyBjb2xvbnkgY291bnRzLiBUaGVzZSByZXN1bHRzIGRlbW9uc3RyYXRlIHRoYXQgQy1NT0ZAQ0EgZW5oYW5jZXMgdGhlIGZ1bmN0aW9uYWxpdHkgb2YgQ1MgZmlsbXMgYW5kIHJlcHJlc2VudHMgYSBwcm9taXNpbmcgYXBwcm9hY2ggZm9yIGFjdGl2ZSBmb29kIHBhY2thZ2luZyBkZXZlbG9wbWVudC4iLCJwdWJsaXNoZXIiOiJFbHNldmllciBCLlYuIiwidm9sdW1lIjoiNTEyIiwiY29udGFpbmVyLXRpdGxlLXNob3J0IjoiIn0sImlzVGVtcG9yYXJ5IjpmYWxzZX1dfQ==&quot;,&quot;citationItems&quot;:[{&quot;id&quot;:&quot;e2220fc4-4178-37b1-bb96-7429f78b7306&quot;,&quot;itemData&quot;:{&quot;type&quot;:&quot;article-journal&quot;,&quot;id&quot;:&quot;e2220fc4-4178-37b1-bb96-7429f78b7306&quot;,&quot;title&quot;:&quot;Development of citral-loaded active packaging for fresh-cut preservation using water-resistant γ-cyclodextrin metal-organic frameworks modified with cellulose acetate butyrate&quot;,&quot;author&quot;:[{&quot;family&quot;:&quot;Wei&quot;,&quot;given&quot;:&quot;Zhicheng&quot;,&quot;parse-names&quot;:false,&quot;dropping-particle&quot;:&quot;&quot;,&quot;non-dropping-particle&quot;:&quot;&quot;},{&quot;family&quot;:&quot;Zhu&quot;,&quot;given&quot;:&quot;Junxiang&quot;,&quot;parse-names&quot;:false,&quot;dropping-particle&quot;:&quot;&quot;,&quot;non-dropping-particle&quot;:&quot;&quot;},{&quot;family&quot;:&quot;Chai&quot;,&quot;given&quot;:&quot;Xiaohan&quot;,&quot;parse-names&quot;:false,&quot;dropping-particle&quot;:&quot;&quot;,&quot;non-dropping-particle&quot;:&quot;&quot;},{&quot;family&quot;:&quot;Kong&quot;,&quot;given&quot;:&quot;Shihong&quot;,&quot;parse-names&quot;:false,&quot;dropping-particle&quot;:&quot;&quot;,&quot;non-dropping-particle&quot;:&quot;&quot;},{&quot;family&quot;:&quot;Yang&quot;,&quot;given&quot;:&quot;Faming&quot;,&quot;parse-names&quot;:false,&quot;dropping-particle&quot;:&quot;&quot;,&quot;non-dropping-particle&quot;:&quot;&quot;},{&quot;family&quot;:&quot;Yu&quot;,&quot;given&quot;:&quot;Mengjiao&quot;,&quot;parse-names&quot;:false,&quot;dropping-particle&quot;:&quot;&quot;,&quot;non-dropping-particle&quot;:&quot;&quot;},{&quot;family&quot;:&quot;Chen&quot;,&quot;given&quot;:&quot;Kailing&quot;,&quot;parse-names&quot;:false,&quot;dropping-particle&quot;:&quot;&quot;,&quot;non-dropping-particle&quot;:&quot;&quot;},{&quot;family&quot;:&quot;Yuan&quot;,&quot;given&quot;:&quot;Yongkai&quot;,&quot;parse-names&quot;:false,&quot;dropping-particle&quot;:&quot;&quot;,&quot;non-dropping-particle&quot;:&quot;&quot;},{&quot;family&quot;:&quot;Wu&quot;,&quot;given&quot;:&quot;Hao&quot;,&quot;parse-names&quot;:false,&quot;dropping-particle&quot;:&quot;&quot;,&quot;non-dropping-particle&quot;:&quot;&quot;}],&quot;container-title&quot;:&quot;Chemical Engineering Journal&quot;,&quot;DOI&quot;:&quot;10.1016/j.cej.2025.162482&quot;,&quot;ISSN&quot;:&quot;13858947&quot;,&quot;issued&quot;:{&quot;date-parts&quot;:[[2025,5,15]]},&quot;abstract&quot;:&quot;This study explores the hydrophobic modification of γ-Cyclodextrin Metal-organic Frameworks which, despite their strong loading capacity, have poor hydrophobicity, through cellulose acetate butyrate (CAB) coating and the development of a citral (CA)-loaded chitosan (CS) active packaging film using CAB-coated γ-CD-MOFs. Fourier-transform infrared spectroscopy and molecular docking demonstrated effective hydrogen bonding and nonpolar interactions between CAB and the MOF@CA surface, confirming successful CAB binding. Small-angle X-ray scattering analysis indicated that increasing the CAB ratio altered the microstructure and surface properties of MOF@CA, improving water stability. Integrating C-MOF@CA into CS films enhanced mechanical properties, with tensile strength increasing by 128 %. The water contact angle approached 99.9 ± 0.8°, and water solubility and hygroscopicity decreased significantly. Gas barrier properties improved, with water vapor and oxygen transmission rates reduced by 38 % and 61 %, respectively. Meanwhile, the films possessed better degradability and biosafety. The films exhibited high antioxidant and antibacterial activities, with inhibiting 97.2 % of Escherichia coli and 96.8 % of Staphylococcus aureus. In practical application, CS film with C-MOF@CA effectively slowed browning and microbial growth in fresh-cut apples and lotus roots, maintaining produce firmness and freshness, as well as low colony counts. These results demonstrate that C-MOF@CA enhances the functionality of CS films and represents a promising approach for active food packaging development.&quot;,&quot;publisher&quot;:&quot;Elsevier B.V.&quot;,&quot;volume&quot;:&quot;512&quot;,&quot;container-title-short&quot;:&quot;&quot;},&quot;isTemporary&quot;:false}]},{&quot;citationID&quot;:&quot;MENDELEY_CITATION_468c38ce-af0a-47f7-b9c6-e1b9bdd84436&quot;,&quot;properties&quot;:{&quot;noteIndex&quot;:0},&quot;isEdited&quot;:false,&quot;manualOverride&quot;:{&quot;isManuallyOverridden&quot;:false,&quot;citeprocText&quot;:&quot;[21]&quot;,&quot;manualOverrideText&quot;:&quot;&quot;},&quot;citationTag&quot;:&quot;MENDELEY_CITATION_v3_eyJjaXRhdGlvbklEIjoiTUVOREVMRVlfQ0lUQVRJT05fNDY4YzM4Y2UtYWYwYS00N2Y3LWI5YzYtZTFiOWJkZDg0NDM2IiwicHJvcGVydGllcyI6eyJub3RlSW5kZXgiOjB9LCJpc0VkaXRlZCI6ZmFsc2UsIm1hbnVhbE92ZXJyaWRlIjp7ImlzTWFudWFsbHlPdmVycmlkZGVuIjpmYWxzZSwiY2l0ZXByb2NUZXh0IjoiWzIxXSIsIm1hbnVhbE92ZXJyaWRlVGV4dCI6IiJ9LCJjaXRhdGlvbkl0ZW1zIjpbeyJpZCI6ImVhOWJmODhjLTZkMDAtMzIyOS05MTllLTI1OTIxNTVhNzk1MCIsIml0ZW1EYXRhIjp7InR5cGUiOiJhcnRpY2xlIiwiaWQiOiJlYTliZjg4Yy02ZDAwLTMyMjktOTE5ZS0yNTkyMTU1YTc5NTAiLCJ0aXRsZSI6IkN1cnJlbnQgc3RhdHVzIGFuZCBmdXR1cmUgZGlyZWN0aW9ucyBvbiBjeWNsb2RleHRyaW4tYmFzZWQgbWV0YWzigJNvcmdhbmljIGZyYW1ld29ya3MgZm9yIGFkc29ycHRpb24gYW5kIGNvbnRyb2xsZWQgcmVsZWFzZSBvZiBnYXNlb3VzL3ZvbGF0aWxlcyBpbiBhY3RpdmUgZm9vZCBwYWNrYWdpbmciLCJhdXRob3IiOlt7ImZhbWlseSI6Ikxpc3R5YW5pbmdydW0iLCJnaXZlbiI6IlJhdG5hIFNhcmkiLCJwYXJzZS1uYW1lcyI6ZmFsc2UsImRyb3BwaW5nLXBhcnRpY2xlIjoiIiwibm9uLWRyb3BwaW5nLXBhcnRpY2xlIjoiIn0seyJmYW1pbHkiOiJBZGkiLCJnaXZlbiI6IlByYWtvc28iLCJwYXJzZS1uYW1lcyI6ZmFsc2UsImRyb3BwaW5nLXBhcnRpY2xlIjoiIiwibm9uLWRyb3BwaW5nLXBhcnRpY2xlIjoiIn0seyJmYW1pbHkiOiJNdWx5YW5pIiwiZ2l2ZW4iOiJSaXprYSIsInBhcnNlLW5hbWVzIjpmYWxzZSwiZHJvcHBpbmctcGFydGljbGUiOiIiLCJub24tZHJvcHBpbmctcGFydGljbGUiOiIifSx7ImZhbWlseSI6IlRzYWkiLCJnaXZlbiI6IlNoZW5nIFllbiIsInBhcnNlLW5hbWVzIjpmYWxzZSwiZHJvcHBpbmctcGFydGljbGUiOiIiLCJub24tZHJvcHBpbmctcGFydGljbGUiOiIifSx7ImZhbWlseSI6Ill1ZGhpc3RpcmEiLCJnaXZlbiI6IkJhcmEiLCJwYXJzZS1uYW1lcyI6ZmFsc2UsImRyb3BwaW5nLXBhcnRpY2xlIjoiIiwibm9uLWRyb3BwaW5nLXBhcnRpY2xlIjoiIn0seyJmYW1pbHkiOiJIc2llaCIsImdpdmVuIjoiQ2hhbmcgV2VpIiwicGFyc2UtbmFtZXMiOmZhbHNlLCJkcm9wcGluZy1wYXJ0aWNsZSI6IiIsIm5vbi1kcm9wcGluZy1wYXJ0aWNsZSI6IiJ9XSwiY29udGFpbmVyLXRpdGxlIjoiVHJlbmRzIGluIEZvb2QgU2NpZW5jZSBhbmQgVGVjaG5vbG9neSIsIkRPSSI6IjEwLjEwMTYvai50aWZzLjIwMjUuMTA1NDU2IiwiSVNTTiI6IjA5MjQyMjQ0IiwiaXNzdWVkIjp7ImRhdGUtcGFydHMiOltbMjAyNiwxLDFdXX0sImFic3RyYWN0IjoiQmFja2dyb3VuZDogUmVkdWNpbmcgZm9vZCBzcG9pbGFnZSBhbmQgd2FzdGUgaXMgYW4gaW1wb3J0YW50IHN1c3RhaW5hYmlsaXR5IGdvYWwsIGFuZCBhY3RpdmUgZm9vZCBwYWNrYWdpbmcgKEFQKSBwcm92aWRlcyBzdHJhdGVnaWVzIHRvIGV4dGVuZCBzaGVsZiBsaWZlIGJ5IGNvbnRyb2xsaW5nIGdhc2VvdXMgYW5kIHZvbGF0aWxlIGNvbXBvdW5kcy4gQ3ljbG9kZXh0cmluLWJhc2VkIG1ldGFs4oCTb3JnYW5pYyBmcmFtZXdvcmtzIChDRC1NT0ZzKSBhbGxvdyB0aGUgY29tYmluYXRpb24gb2YgdGhlIGluY2x1c2lvbiBjb21wbGV4YXRpb24gYWJpbGl0eSBvZiBjeWNsb2RleHRyaW5zIHdpdGggdGhlIGhpZ2ggcG9yb3NpdHkgYW5kIHR1bmFibGUgc3RydWN0dXJlIG9mIE1PRnMsIHdoaWNoIGFyZSBjb25zaWRlcmVkIHByb21pc2luZyBjYXJyaWVycyBmb3IgYWN0aXZlIGNvbXBvdW5kcy4gU2NvcGUgYW5kIGFwcHJvYWNoOiBUaGlzIHN0dWR5IGFpbWVkIHRvIGludmVzdGlnYXRlIHRoZSBwb3RlbnRpYWwgdXNlZnVsbmVzcyBvZiBDRC1NT0ZzIGluIEFQIHN5c3RlbXMuIFRoZWlyIHBlcmZvcm1hbmNlIGluIHRoZSBhZHNvcnB0aW9uLCBlbmNhcHN1bGF0aW9uLCBhbmQgY29udHJvbGxlZCByZWxlYXNlIG9mIGdhc2VvdXMgYW5kIHZvbGF0aWxlIGNvbXBvdW5kcyB3YXMgYXNzZXNzZWQgYW5kIGNvbXBhcmVkIHdpdGggY29udmVudGlvbmFsIG1hdGVyaWFscyBhbmQgb3RoZXIgTU9GLWJhc2VkIGNhcnJpZXJzLiBUaGUga2V5IGNoYWxsZW5nZXMgd2VyZSBvdXRsaW5lZCBhbG9uZyB3aXRoIGZ1dHVyZSByZXNlYXJjaCBkaXJlY3Rpb25zLiBLZXkgZmluZGluZ3MgYW5kIGNvbmNsdXNpb246IENELU1PRnMgdGVuZCB0byBleGhpYml0IHN0cm9uZyBnYXMgYWRzb3JwdGlvbiBjYXBhY2l0eSBmb3IgZXRoeWxlbmUgYW5kIGNhcmJvbiBkaW94aWRlLCBoaWdoIGxvYWRpbmcgZWZmaWNpZW5jeSBmb3Igdm9sYXRpbGUgYW50aW1pY3JvYmlhbHMsIGFuZCBhZGp1c3RhYmxlIHJlbGVhc2UgYmVoYXZpb3JzIHVuZGVyIGNvbnRyb2xsZWQgaHVtaWRpdHkgb3IgdGVtcGVyYXR1cmUuIFdoZW4gaW5jb3Jwb3JhdGVkIGludG8gZmlsbXMgb3IgZWxlY3Ryb3NwdW4gZmliZXJzLCB0aGV5IHByb3ZpZGUgbW9yZSBzdGFibGUgYXBwbGljYXRpb24gZm9ybWF0cyBzdWl0YWJsZSBmb3IgaW5kaXJlY3QgY29udGFjdCB3aXRoIGZvb2QuIEhvd2V2ZXIsIHRoZWlyIGxvbmctdGVybSBzdGFiaWxpdHkgdW5kZXIgc3RvcmFnZSBjb25kaXRpb25zLCB0aGUgZGVmaW5pdGlvbiBvZiBmdW5jdGlvbmFsIHJlbGVhc2UgZW5kcG9pbnRzLCBhbmQgdGhlIHF1YW50aXRhdGl2ZSByZWxhdGlvbnNoaXAgYmV0d2VlbiB0aGUgcmVsZWFzZSBwZXJjZW50YWdlIGFuZCBwcmVzZXJ2YXRpb24gZWZmZWN0IGhhdmUgbm90IGJlZW4gc3VmZmljaWVudGx5IGFkZHJlc3NlZC4gVGhlIHNjYWxhYmxlIGdyZWVuIHN5bnRoZXNpcyByb3V0ZXMgYW5kIHJlZ3VsYXRvcnkgdmFsaWRhdGlvbiB0aHJvdWdoIG1pZ3JhdGlvbiBhbmQgdG94aWNvbG9naWNhbCB0ZXN0aW5nIGFyZSBjb25zaWRlcmVkIGNyaXRpY2FsIHN0ZXBzLiBXaXRoIHByb2dyZXNzIGluIHN1c3RhaW5hYmxlIHByb2R1Y3Rpb24gYW5kIHNhZmV0eSBhc3Nlc3NtZW50LCBDRC1NT0ZzIGhhdmUgYmVlbiBzaG93biB0byBoYXZlIGEgY2xlYXIgcG90ZW50aWFsIHRvIGFkdmFuY2UgbmV4dC1nZW5lcmF0aW9uIEFQIHRlY2hub2xvZ2llcy4iLCJwdWJsaXNoZXIiOiJFbHNldmllciBMdGQiLCJ2b2x1bWUiOiIxNjciLCJjb250YWluZXItdGl0bGUtc2hvcnQiOiJUcmVuZHMgRm9vZCBTY2kuIFRlY2hub2wuIn0sImlzVGVtcG9yYXJ5IjpmYWxzZX1dfQ==&quot;,&quot;citationItems&quot;:[{&quot;id&quot;:&quot;ea9bf88c-6d00-3229-919e-2592155a7950&quot;,&quot;itemData&quot;:{&quot;type&quot;:&quot;article&quot;,&quot;id&quot;:&quot;ea9bf88c-6d00-3229-919e-2592155a7950&quot;,&quot;title&quot;:&quot;Current status and future directions on cyclodextrin-based metal–organic frameworks for adsorption and controlled release of gaseous/volatiles in active food packaging&quot;,&quot;author&quot;:[{&quot;family&quot;:&quot;Listyaningrum&quot;,&quot;given&quot;:&quot;Ratna Sari&quot;,&quot;parse-names&quot;:false,&quot;dropping-particle&quot;:&quot;&quot;,&quot;non-dropping-particle&quot;:&quot;&quot;},{&quot;family&quot;:&quot;Adi&quot;,&quot;given&quot;:&quot;Prakoso&quot;,&quot;parse-names&quot;:false,&quot;dropping-particle&quot;:&quot;&quot;,&quot;non-dropping-particle&quot;:&quot;&quot;},{&quot;family&quot;:&quot;Mulyani&quot;,&quot;given&quot;:&quot;Rizka&quot;,&quot;parse-names&quot;:false,&quot;dropping-particle&quot;:&quot;&quot;,&quot;non-dropping-particle&quot;:&quot;&quot;},{&quot;family&quot;:&quot;Tsai&quot;,&quot;given&quot;:&quot;Sheng Yen&quot;,&quot;parse-names&quot;:false,&quot;dropping-particle&quot;:&quot;&quot;,&quot;non-dropping-particle&quot;:&quot;&quot;},{&quot;family&quot;:&quot;Yudhistira&quot;,&quot;given&quot;:&quot;Bara&quot;,&quot;parse-names&quot;:false,&quot;dropping-particle&quot;:&quot;&quot;,&quot;non-dropping-particle&quot;:&quot;&quot;},{&quot;family&quot;:&quot;Hsieh&quot;,&quot;given&quot;:&quot;Chang Wei&quot;,&quot;parse-names&quot;:false,&quot;dropping-particle&quot;:&quot;&quot;,&quot;non-dropping-particle&quot;:&quot;&quot;}],&quot;container-title&quot;:&quot;Trends in Food Science and Technology&quot;,&quot;DOI&quot;:&quot;10.1016/j.tifs.2025.105456&quot;,&quot;ISSN&quot;:&quot;09242244&quot;,&quot;issued&quot;:{&quot;date-parts&quot;:[[2026,1,1]]},&quot;abstract&quot;:&quot;Background: Reducing food spoilage and waste is an important sustainability goal, and active food packaging (AP) provides strategies to extend shelf life by controlling gaseous and volatile compounds. Cyclodextrin-based metal–organic frameworks (CD-MOFs) allow the combination of the inclusion complexation ability of cyclodextrins with the high porosity and tunable structure of MOFs, which are considered promising carriers for active compounds. Scope and approach: This study aimed to investigate the potential usefulness of CD-MOFs in AP systems. Their performance in the adsorption, encapsulation, and controlled release of gaseous and volatile compounds was assessed and compared with conventional materials and other MOF-based carriers. The key challenges were outlined along with future research directions. Key findings and conclusion: CD-MOFs tend to exhibit strong gas adsorption capacity for ethylene and carbon dioxide, high loading efficiency for volatile antimicrobials, and adjustable release behaviors under controlled humidity or temperature. When incorporated into films or electrospun fibers, they provide more stable application formats suitable for indirect contact with food. However, their long-term stability under storage conditions, the definition of functional release endpoints, and the quantitative relationship between the release percentage and preservation effect have not been sufficiently addressed. The scalable green synthesis routes and regulatory validation through migration and toxicological testing are considered critical steps. With progress in sustainable production and safety assessment, CD-MOFs have been shown to have a clear potential to advance next-generation AP technologies.&quot;,&quot;publisher&quot;:&quot;Elsevier Ltd&quot;,&quot;volume&quot;:&quot;167&quot;,&quot;container-title-short&quot;:&quot;Trends Food Sci. Technol.&quot;},&quot;isTemporary&quot;:false}]},{&quot;citationID&quot;:&quot;MENDELEY_CITATION_4c0af8c3-6662-41c6-9ce3-b621cfc7d538&quot;,&quot;properties&quot;:{&quot;noteIndex&quot;:0},&quot;isEdited&quot;:false,&quot;manualOverride&quot;:{&quot;isManuallyOverridden&quot;:false,&quot;citeprocText&quot;:&quot;[16]&quot;,&quot;manualOverrideText&quot;:&quot;&quot;},&quot;citationTag&quot;:&quot;MENDELEY_CITATION_v3_eyJjaXRhdGlvbklEIjoiTUVOREVMRVlfQ0lUQVRJT05fNGMwYWY4YzMtNjY2Mi00MWM2LTljZTMtYjYyMWNmYzdkNTM4IiwicHJvcGVydGllcyI6eyJub3RlSW5kZXgiOjB9LCJpc0VkaXRlZCI6ZmFsc2UsIm1hbnVhbE92ZXJyaWRlIjp7ImlzTWFudWFsbHlPdmVycmlkZGVuIjpmYWxzZSwiY2l0ZXByb2NUZXh0IjoiWzE2XSIsIm1hbnVhbE92ZXJyaWRlVGV4dCI6IiJ9LCJjaXRhdGlvbkl0ZW1zIjpbeyJpZCI6IjcxY2JiODQ1LTI4OTMtMzFlMy05M2MwLTg4MWQyMDhiNGNmOCIsIml0ZW1EYXRhIjp7InR5cGUiOiJhcnRpY2xlLWpvdXJuYWwiLCJpZCI6IjcxY2JiODQ1LTI4OTMtMzFlMy05M2MwLTg4MWQyMDhiNGNmOCIsInRpdGxlIjoiQSBDcnVjaWZvcm0gUGV0YWwtbGlrZSAoWklGLTgpIHdpdGggQmFjdGVyaWNpZGFsIEFjdGl2aXR5IGFnYWluc3QgRm9vZGJvcm5lIEdyYW0tUG9zaXRpdmUgQmFjdGVyaWEgZm9yIEFudGliYWN0ZXJpYWwgRm9vZCBQYWNrYWdpbmciLCJhdXRob3IiOlt7ImZhbWlseSI6IlNoZW4iLCJnaXZlbiI6IkJvd2VuIiwicGFyc2UtbmFtZXMiOmZhbHNlLCJkcm9wcGluZy1wYXJ0aWNsZSI6IiIsIm5vbi1kcm9wcGluZy1wYXJ0aWNsZSI6IiJ9LHsiZmFtaWx5IjoiV2FuZyIsImdpdmVuIjoiWXV4aWFuIiwicGFyc2UtbmFtZXMiOmZhbHNlLCJkcm9wcGluZy1wYXJ0aWNsZSI6IiIsIm5vbi1kcm9wcGluZy1wYXJ0aWNsZSI6IiJ9LHsiZmFtaWx5IjoiV2FuZyIsImdpdmVuIjoiWGlubG9uZyIsInBhcnNlLW5hbWVzIjpmYWxzZSwiZHJvcHBpbmctcGFydGljbGUiOiIiLCJub24tZHJvcHBpbmctcGFydGljbGUiOiIifSx7ImZhbWlseSI6IkFtYWwiLCJnaXZlbiI6IkZhdGltYSBFenphaHJhIiwicGFyc2UtbmFtZXMiOmZhbHNlLCJkcm9wcGluZy1wYXJ0aWNsZSI6IiIsIm5vbi1kcm9wcGluZy1wYXJ0aWNsZSI6IiJ9LHsiZmFtaWx5IjoiWmh1IiwiZ2l2ZW4iOiJMaXlpbmciLCJwYXJzZS1uYW1lcyI6ZmFsc2UsImRyb3BwaW5nLXBhcnRpY2xlIjoiIiwibm9uLWRyb3BwaW5nLXBhcnRpY2xlIjoiIn0seyJmYW1pbHkiOiJKaWFuZyIsImdpdmVuIjoiTGluZyIsInBhcnNlLW5hbWVzIjpmYWxzZSwiZHJvcHBpbmctcGFydGljbGUiOiIiLCJub24tZHJvcHBpbmctcGFydGljbGUiOiIifV0sImNvbnRhaW5lci10aXRsZSI6IkludGVybmF0aW9uYWwgSm91cm5hbCBvZiBNb2xlY3VsYXIgU2NpZW5jZXMiLCJET0kiOiIxMC4zMzkwL2lqbXMyMzE0NzUxMCIsIklTU04iOiIxNDIyMDA2NyIsIlBNSUQiOiIzNTg4Njg1NSIsImlzc3VlZCI6eyJkYXRlLXBhcnRzIjpbWzIwMjIsNywxXV19LCJhYnN0cmFjdCI6Ik1vc3QgYW50aWJhY3RlcmlhbCBuYW5vbWF0ZXJpYWxzIHVzZWQgaW4gZm9vZCBwYWNrYWdpbmcgYWN0IGJ5IHJlbGVhc2luZyByZWFjdGl2ZSBveHlnZW4gc3BlY2llcyAoUk9TKSwgd2hpY2ggY2Fubm90IGVmZmljaWVudGx5IGhhdmUgYW4gaW5oaWJpdG9yeSBlZmZlY3QgYnkgcGVuZXRyYXRpbmcgdGhlIGNlbGwgd2FsbCBvZiBHcmFtLXBvc2l0aXZlIFN0YXBoeWxvY29jY3VzIGF1cmV1cy4gSW4gdGhpcyB3b3JrLCB3ZSB1c2VkIHRoZSBjcnVjaWZvcm0gcGV0YWwtbGlrZSB6ZW9saXRlIGltaWRhem9sZSBmcmFtZXdvcmstOCAoWklGLTgpIHN5bnRoZXNpemVkIGluIHRoZSB3YXRlciBwaGFzZSB3aGljaCBjYW4gcmVsZWFzZSBhY3RpdmUgWm4gY29tcG91bmRzIGluIGFxdWVvdXMgc29sdXRpb24gYW5kIGV4ZXJ0IGEgc3Ryb25nZXIgaW5oaWJpdG9yeSBlZmZlY3Qgb24gUy4gYXVyZXVzLiBUaGUgZXhwZXJpbWVudGFsIHJlc3VsdHMgZGVtb25zdHJhdGVkIHRoYXQgdGhlIGFxdWVvdXMgY3J1Y2lmb3JtIHBldGFsLWxpa2UgWklGLTggaGFzIHRoZSBzYW1lIHBob3RvY2F0YWx5dGljIGFjdGl2aXR5IGFzIHRyYWRpdGlvbmFsIFpJRi04IGFuZCBjYW4gYmUgYXBwbGllZCBpbiBwaG90b2NhdGFseXRpYyBiYWN0ZXJpYWwgaW5hY3RpdmF0aW9uLiBUaGUgY3J1Y2lmb3JtIHBldGFsLWxpa2UgWklGLTggd2FzIGFsc28gc2hvd24gdG8gcmVsZWFzZSBhY3RpdmUgWm4gY29tcG91bmRzIGluIGFxdWVvdXMgc29sdXRpb24gd2l0aCBhIGJldHRlciBhbnRpYmFjdGVyaWFsIGVmZmVjdCBhZ2FpbnN0IFMuIGF1cmV1cywgcmVhY2hpbmcgOTUlIGluYWN0aXZhdGlvbiBlZmZpY2llbmN5LiBUaGUgYW50aWJhY3RlcmlhbCBlZmZlY3Qgd2FzIHRoZXJlZm9yZSA3MCUgaGlnaGVyIHRoYW4gdGhhdCBvZiB0cmFkaXRpb25hbCBaSUYtOC4gQmFzZWQgb24gaXRzIGV4Y2VsbGVudCBhbnRpYmFjdGVyaWFsIHByb3BlcnRpZXMsIHdlIGxvYWRlZCBwZXRhbC1saWtlIFpJRi04LCBQREEgYW5kIFBWQSBvbnRvIG9yZGluYXJ5IGZpYmVycyB0byBwcmVwYXJlIFpJRi04LUZpbG0uIFRoZSByZXN1bHRzIGZ1cnRoZXIgc2hvd2VkIHRoYXQgWklGLTgtRmlsbSBoYXMgYSBoaWdoIGZpbHRyYXRpb24gY2FwYWNpdHksIHdoaWNoIGNhbiBiZSB1c2VkIGluIGFudGliYWN0ZXJpYWwgcGFja2FnaW5nIG1hdGVyaWFsIHdpdGggdGhlIHJlcXVpcmVkIGFpciBwZXJtZWFiaWxpdHkuIE1vcmVvdmVyLCBaSUYtOC1GbGltIGNhbiBjbGVhbiB0aGUgc3VyZmFjZSBvbiBpdHMgb3duIGFuZCBjYW4gbWFpbnRhaW4gYSBzdGVyaWxlIGVudmlyb25tZW50LiBJdCBpcyBkaWZmZXJlbnQgZnJvbSBvdGhlciBkaXNwb3NhYmxlIG1hdGVyaWFscyBvbiB0aGUgbWFya2V0IGluIHRoYXQgaXQgY2FuIGJlIHJldXNlZCBhbmQgaGFzIGEgc2VsZi1kaXNpbmZlY3Rpb24gZnVuY3Rpb24uIiwicHVibGlzaGVyIjoiTURQSSIsImlzc3VlIjoiMTQiLCJ2b2x1bWUiOiIyMyIsImNvbnRhaW5lci10aXRsZS1zaG9ydCI6IkludC4gSi4gTW9sLiBTY2kuIn0sImlzVGVtcG9yYXJ5IjpmYWxzZX1dfQ==&quot;,&quot;citationItems&quot;:[{&quot;id&quot;:&quot;71cbb845-2893-31e3-93c0-881d208b4cf8&quot;,&quot;itemData&quot;:{&quot;type&quot;:&quot;article-journal&quot;,&quot;id&quot;:&quot;71cbb845-2893-31e3-93c0-881d208b4cf8&quot;,&quot;title&quot;:&quot;A Cruciform Petal-like (ZIF-8) with Bactericidal Activity against Foodborne Gram-Positive Bacteria for Antibacterial Food Packaging&quot;,&quot;author&quot;:[{&quot;family&quot;:&quot;Shen&quot;,&quot;given&quot;:&quot;Bowen&quot;,&quot;parse-names&quot;:false,&quot;dropping-particle&quot;:&quot;&quot;,&quot;non-dropping-particle&quot;:&quot;&quot;},{&quot;family&quot;:&quot;Wang&quot;,&quot;given&quot;:&quot;Yuxian&quot;,&quot;parse-names&quot;:false,&quot;dropping-particle&quot;:&quot;&quot;,&quot;non-dropping-particle&quot;:&quot;&quot;},{&quot;family&quot;:&quot;Wang&quot;,&quot;given&quot;:&quot;Xinlong&quot;,&quot;parse-names&quot;:false,&quot;dropping-particle&quot;:&quot;&quot;,&quot;non-dropping-particle&quot;:&quot;&quot;},{&quot;family&quot;:&quot;Amal&quot;,&quot;given&quot;:&quot;Fatima Ezzahra&quot;,&quot;parse-names&quot;:false,&quot;dropping-particle&quot;:&quot;&quot;,&quot;non-dropping-particle&quot;:&quot;&quot;},{&quot;family&quot;:&quot;Zhu&quot;,&quot;given&quot;:&quot;Liying&quot;,&quot;parse-names&quot;:false,&quot;dropping-particle&quot;:&quot;&quot;,&quot;non-dropping-particle&quot;:&quot;&quot;},{&quot;family&quot;:&quot;Jiang&quot;,&quot;given&quot;:&quot;Ling&quot;,&quot;parse-names&quot;:false,&quot;dropping-particle&quot;:&quot;&quot;,&quot;non-dropping-particle&quot;:&quot;&quot;}],&quot;container-title&quot;:&quot;International Journal of Molecular Sciences&quot;,&quot;DOI&quot;:&quot;10.3390/ijms23147510&quot;,&quot;ISSN&quot;:&quot;14220067&quot;,&quot;PMID&quot;:&quot;35886855&quot;,&quot;issued&quot;:{&quot;date-parts&quot;:[[2022,7,1]]},&quot;abstract&quot;:&quot;Most antibacterial nanomaterials used in food packaging act by releasing reactive oxygen species (ROS), which cannot efficiently have an inhibitory effect by penetrating the cell wall of Gram-positive Staphylococcus aureus. In this work, we used the cruciform petal-like zeolite imidazole framework-8 (ZIF-8) synthesized in the water phase which can release active Zn compounds in aqueous solution and exert a stronger inhibitory effect on S. aureus. The experimental results demonstrated that the aqueous cruciform petal-like ZIF-8 has the same photocatalytic activity as traditional ZIF-8 and can be applied in photocatalytic bacterial inactivation. The cruciform petal-like ZIF-8 was also shown to release active Zn compounds in aqueous solution with a better antibacterial effect against S. aureus, reaching 95% inactivation efficiency. The antibacterial effect was therefore 70% higher than that of traditional ZIF-8. Based on its excellent antibacterial properties, we loaded petal-like ZIF-8, PDA and PVA onto ordinary fibers to prepare ZIF-8-Film. The results further showed that ZIF-8-Film has a high filtration capacity, which can be used in antibacterial packaging material with the required air permeability. Moreover, ZIF-8-Flim can clean the surface on its own and can maintain a sterile environment. It is different from other disposable materials on the market in that it can be reused and has a self-disinfection function.&quot;,&quot;publisher&quot;:&quot;MDPI&quot;,&quot;issue&quot;:&quot;14&quot;,&quot;volume&quot;:&quot;23&quot;,&quot;container-title-short&quot;:&quot;Int. J. Mol. Sci.&quot;},&quot;isTemporary&quot;:false}]},{&quot;citationID&quot;:&quot;MENDELEY_CITATION_66dfbedd-d93c-4ae3-8a52-4a429f350555&quot;,&quot;properties&quot;:{&quot;noteIndex&quot;:0},&quot;isEdited&quot;:false,&quot;manualOverride&quot;:{&quot;isManuallyOverridden&quot;:false,&quot;citeprocText&quot;:&quot;[18]&quot;,&quot;manualOverrideText&quot;:&quot;&quot;},&quot;citationTag&quot;:&quot;MENDELEY_CITATION_v3_eyJjaXRhdGlvbklEIjoiTUVOREVMRVlfQ0lUQVRJT05fNjZkZmJlZGQtZDkzYy00YWUzLThhNTItNGE0MjlmMzUwNTU1IiwicHJvcGVydGllcyI6eyJub3RlSW5kZXgiOjB9LCJpc0VkaXRlZCI6ZmFsc2UsIm1hbnVhbE92ZXJyaWRlIjp7ImlzTWFudWFsbHlPdmVycmlkZGVuIjpmYWxzZSwiY2l0ZXByb2NUZXh0IjoiWzE4XSIsIm1hbnVhbE92ZXJyaWRlVGV4dCI6IiJ9LCJjaXRhdGlvbkl0ZW1zIjpbeyJpZCI6ImQzMzcxM2YzLTIzYmYtMzViYy1iMzQzLWYzZTU5YzNiMWRlMiIsIml0ZW1EYXRhIjp7InR5cGUiOiJhcnRpY2xlLWpvdXJuYWwiLCJpZCI6ImQzMzcxM2YzLTIzYmYtMzViYy1iMzQzLWYzZTU5YzNiMWRlMiIsInRpdGxlIjoiSGlnaC1wZXJmb3JtYW5jZSBtdWx0aWZ1bmN0aW9uYWwgZ2VsYXRpbi1iYXNlZCBmaWxtcyBlbmdpbmVlcmVkIHdpdGggbWV0YWwtb3JnYW5pYyBmcmFtZXdvcmtzIGZvciBhY3RpdmUgZm9vZCBwYWNrYWdpbmcgYXBwbGljYXRpb25zIiwiYXV0aG9yIjpbeyJmYW1pbHkiOiJSaWFoaSIsImdpdmVuIjoiWm9ocmVoIiwicGFyc2UtbmFtZXMiOmZhbHNlLCJkcm9wcGluZy1wYXJ0aWNsZSI6IiIsIm5vbi1kcm9wcGluZy1wYXJ0aWNsZSI6IiJ9LHsiZmFtaWx5IjoiSG9uZyIsImdpdmVuIjoiU3UgSnVuZyIsInBhcnNlLW5hbWVzIjpmYWxzZSwiZHJvcHBpbmctcGFydGljbGUiOiIiLCJub24tZHJvcHBpbmctcGFydGljbGUiOiIifSx7ImZhbWlseSI6IlJoaW0iLCJnaXZlbiI6IkpvbmcgV2hhbi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Gb29kIEh5ZHJvY29sbG9pZHMiLCJET0kiOiIxMC4xMDE2L2ouZm9vZGh5ZC4yMDIzLjEwODk4NCIsIklTU04iOiIwMjY4MDA1WCIsImlzc3VlZCI6eyJkYXRlLXBhcnRzIjpbWzIwMjMsMTEsMV1dfSwiYWJzdHJhY3QiOiJFY28tZnJpZW5kbHkgbXVsdGlmdW5jdGlvbmFsIGNvbXBvc2l0ZSBmaWxtcyB3ZXJlIGRlc2lnbmVkIHVzaW5nIGdlbGF0aW4gKEdlbCkgYW5kIG1ldGFsLW9yZ2FuaWMgZnJhbWV3b3JrcyBaSUYtOCAoWm4tTU9GcykgdG8gbWVldCB0aGUgZGVtYW5kIGZvciBhY3RpdmUgcGFja2FnaW5nIHRoYXQgZW5zdXJlcyBmb29kIHNoZWxmIGxpZmUuIFRoZSBzeW50aGVzaXplZCBabi1NT0YgbmFub3N0cnVjdHVyZXMgZXhoaWJpdGVkIGEgZG9kZWNhaGVkcmFsIG1vcnBob2xvZ3kgd2l0aCBhbnRpb3hpZGFudCBhY3Rpdml0eSwgVVYgYWJzb3JwdGlvbiwgYW5kIGFudGliYWN0ZXJpYWwgcHJvcGVydGllcy4gVGhlIGFkZGVkIFpuLU1PRnMgcGFydGljbGVzIHNob3dlZCBnb29kIGRpc3BlcnNpb24gaW4gdGhlIGdlbGF0aW4gbWF0cml4LCBjcmVhdGluZyBhIGRlbnNlIGNvbXBvc2l0ZSBmaWxtIHN0cnVjdHVyZS4gVGhlIGluY29ycG9yYXRpb24gb2YgWm4tTU9GcyBlbmhhbmNlZCB0aGUgcGh5c2ljYWwgY2hhcmFjdGVyaXN0aWNzIG9mIHRoZSBkZXZlbG9wZWQgZmlsbXMsIHN1Y2ggYXMgd2F0ZXIgcmVzaXN0YW5jZSwgdGhlcm1hbCBzdGFiaWxpdHksIHRlbnNpbGUgc3RyZW5ndGgsIGFuZCBVViBzaGllbGRpbmcgcHJvcGVydGllcy4gVGhlIGFkZGl0aW9uIG9mIDEgYW5kIDMgd3QlIFpuLU1PRnMgaW4gdGhlIGdlbGF0aW4gbWF0cml4IHJlc3VsdGVkIGluIDg0LjQlIGFuZCAxMDAlIGFudGlveGlkYW50IGFjdGl2aXR5LCByZXNwZWN0aXZlbHkuIE1PRnMtbG9hZGVkIGdlbGF0aW4gZmlsbSBkZW1vbnN0cmF0ZWQgZXhjZWxsZW50IGFudGliYWN0ZXJpYWwgZnVuY3Rpb24gYWdhaW5zdCBHcmFtLXBvc2l0aXZlIChTLiBhdXJldXMgJiBMLiBtb25vY3l0b2dlbmVzKSBhbmQgR3JhbS1uZWdhdGl2ZSAoUy4gZW50ZXJpY2EgJiBFLiBjb2xpKSBiYWN0ZXJpYS4gVGhlIHBvdGVudGlhbCBhcHBsaWNhdGlvbiBvZiB0aGUgZW5naW5lZXJlZCBjb21wb3NpdGUgZmlsbXMgaW4gdGhlIGZvb2QgcGFja2FnaW5nIGZpZWxkIGlzIHN0dWRpZWQgYnkgZnJlc2ggY2hlcnJ5IHRvbWF0byBwYWNraW5nLCBhbmQgcGh5c2ljb2NoZW1pY2FsIGFuZCBtaWNyb2Jpb2xvZ2ljYWwgcHJvcGVydGllcyBvZiBwYWNrZWQgc2FtcGxlcyB3ZXJlIG1vbml0b3JlZCBmb3IgYSBzdG9yYWdlIHBlcmlvZCBvZiAxNiBkYXlzIGF0IDEwIMKwQy4gVGhlIEdlbC9abi1NT0YzJSBmaWxtIHJldGFyZGVkIHRoZSB0ZXh0dXJlIGRldGVyaW9yYXRpb24gb2YgcGFja2VkIHRvbWF0b2VzIGFuZCBkaXNwbGF5ZWQgYSBtaWNyb29yZ2FuaXNtIGdyb3d0aCBwcmV2ZW50aW9uIGVmZmVjdCwgZXhwZWN0aW5nIGl0cyBwcmFjdGljYWwgcG90ZW50aWFsIGZvciB1c2UgaW4gbXVsdGlmdW5jdGlvbmFsIGFjdGl2ZSBwYWNrYWdpbmcgcHJvc3BlY3RzLiIsInB1Ymxpc2hlciI6IkVsc2V2aWVyIEIuVi4iLCJ2b2x1bWUiOiIxNDQiLCJjb250YWluZXItdGl0bGUtc2hvcnQiOiJGb29kIEh5ZHJvY29sbC4ifSwiaXNUZW1wb3JhcnkiOmZhbHNlfV19&quot;,&quot;citationItems&quot;:[{&quot;id&quot;:&quot;d33713f3-23bf-35bc-b343-f3e59c3b1de2&quot;,&quot;itemData&quot;:{&quot;type&quot;:&quot;article-journal&quot;,&quot;id&quot;:&quot;d33713f3-23bf-35bc-b343-f3e59c3b1de2&quot;,&quot;title&quot;:&quot;High-performance multifunctional gelatin-based films engineered with metal-organic frameworks for active food packaging applications&quot;,&quot;author&quot;:[{&quot;family&quot;:&quot;Riahi&quot;,&quot;given&quot;:&quot;Zohreh&quot;,&quot;parse-names&quot;:false,&quot;dropping-particle&quot;:&quot;&quot;,&quot;non-dropping-particle&quot;:&quot;&quot;},{&quot;family&quot;:&quot;Hong&quot;,&quot;given&quot;:&quot;Su Jung&quot;,&quot;parse-names&quot;:false,&quot;dropping-particle&quot;:&quot;&quot;,&quot;non-dropping-particle&quot;:&quot;&quot;},{&quot;family&quot;:&quot;Rhim&quot;,&quot;given&quot;:&quot;Jong Whan&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Food Hydrocolloids&quot;,&quot;DOI&quot;:&quot;10.1016/j.foodhyd.2023.108984&quot;,&quot;ISSN&quot;:&quot;0268005X&quot;,&quot;issued&quot;:{&quot;date-parts&quot;:[[2023,11,1]]},&quot;abstract&quot;:&quot;Eco-friendly multifunctional composite films were designed using gelatin (Gel) and metal-organic frameworks ZIF-8 (Zn-MOFs) to meet the demand for active packaging that ensures food shelf life. The synthesized Zn-MOF nanostructures exhibited a dodecahedral morphology with antioxidant activity, UV absorption, and antibacterial properties. The added Zn-MOFs particles showed good dispersion in the gelatin matrix, creating a dense composite film structure. The incorporation of Zn-MOFs enhanced the physical characteristics of the developed films, such as water resistance, thermal stability, tensile strength, and UV shielding properties. The addition of 1 and 3 wt% Zn-MOFs in the gelatin matrix resulted in 84.4% and 100% antioxidant activity, respectively. MOFs-loaded gelatin film demonstrated excellent antibacterial function against Gram-positive (S. aureus &amp; L. monocytogenes) and Gram-negative (S. enterica &amp; E. coli) bacteria. The potential application of the engineered composite films in the food packaging field is studied by fresh cherry tomato packing, and physicochemical and microbiological properties of packed samples were monitored for a storage period of 16 days at 10 °C. The Gel/Zn-MOF3% film retarded the texture deterioration of packed tomatoes and displayed a microorganism growth prevention effect, expecting its practical potential for use in multifunctional active packaging prospects.&quot;,&quot;publisher&quot;:&quot;Elsevier B.V.&quot;,&quot;volume&quot;:&quot;144&quot;,&quot;container-title-short&quot;:&quot;Food Hydrocoll.&quot;},&quot;isTemporary&quot;:false}]},{&quot;citationID&quot;:&quot;MENDELEY_CITATION_966022e9-acf0-488d-8d81-ccddf20a49a8&quot;,&quot;properties&quot;:{&quot;noteIndex&quot;:0},&quot;isEdited&quot;:false,&quot;manualOverride&quot;:{&quot;isManuallyOverridden&quot;:false,&quot;citeprocText&quot;:&quot;[17], [19]&quot;,&quot;manualOverrideText&quot;:&quot;&quot;},&quot;citationTag&quot;:&quot;MENDELEY_CITATION_v3_eyJjaXRhdGlvbklEIjoiTUVOREVMRVlfQ0lUQVRJT05fOTY2MDIyZTktYWNmMC00ODhkLThkODEtY2NkZGYyMGE0OWE4IiwicHJvcGVydGllcyI6eyJub3RlSW5kZXgiOjB9LCJpc0VkaXRlZCI6ZmFsc2UsIm1hbnVhbE92ZXJyaWRlIjp7ImlzTWFudWFsbHlPdmVycmlkZGVuIjpmYWxzZSwiY2l0ZXByb2NUZXh0IjoiWzE3XSwgWzE5XSIsIm1hbnVhbE92ZXJyaWRlVGV4dCI6IiJ9LCJjaXRhdGlvbkl0ZW1zIjpbeyJpZCI6IjNmYmJhYzc1LTlkOGEtMzA1OC1hNzNmLWZmNjdlOThjMDI2NyIsIml0ZW1EYXRhIjp7InR5cGUiOiJhcnRpY2xlLWpvdXJuYWwiLCJpZCI6IjNmYmJhYzc1LTlkOGEtMzA1OC1hNzNmLWZmNjdlOThjMDI2NyIsInRpdGxlIjoiRGV2ZWxvcG1lbnQgb2YgaW5ub3ZhdGl2ZSBhY3RpdmUgcGFja2FnaW5nIGZpbG1zIHVzaW5nIGdlbGF0aW4vcHVsbHVsYW4tYmFzZWQgY29tcG9zaXRlcyBpbmNvcnBvcmF0ZWQgd2l0aCBjaW5uYW1vbiBlc3NlbnRpYWwgb2lsLWxvYWRlZCBtZXRhbC1vcmdhbmljIGZyYW1ld29ya3MgZm9yIG1lYXQgcHJlc2VydmF0aW9uIiwiYXV0aG9yIjpbeyJmYW1pbHkiOiJIb25nIiwiZ2l2ZW4iOiJTdSBKdW5nIiwicGFyc2UtbmFtZXMiOmZhbHNlLCJkcm9wcGluZy1wYXJ0aWNsZSI6IiIsIm5vbi1kcm9wcGluZy1wYXJ0aWNsZSI6IiJ9LHsiZmFtaWx5IjoiUmlhaGkiLCJnaXZlbiI6IlpvaHJlaC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JbnRlcm5hdGlvbmFsIEpvdXJuYWwgb2YgQmlvbG9naWNhbCBNYWNyb21vbGVjdWxlcyIsIkRPSSI6IjEwLjEwMTYvai5pamJpb21hYy4yMDI0LjEzMTYwNiIsIklTU04iOiIxODc5MDAwMyIsIlBNSUQiOiIzODYzMTU2NiIsImlzc3VlZCI6eyJkYXRlLXBhcnRzIjpbWzIwMjQsNSwxXV19LCJhYnN0cmFjdCI6IlRoaXMgc3R1ZHkgYWltZWQgdG8gaW52ZXN0aWdhdGUgdGhlIGVmZmVjdCBvZiBjaW5uYW1vbiBlc3NlbnRpYWwgb2lsIChDRU8pLWxvYWRlZCBtZXRhbC1vcmdhbmljIGZyYW1ld29ya3MgKENFT0BNT0YpIG9uIHRoZSBwcm9wZXJ0aWVzIG9mIGdlbGF0aW4vcHVsbHVsYW4gKEdlbC9QdWxsKS1iYXNlZCBjb21wb3NpdGUgZmlsbXMgKEdlbC9QdWxsLWJhc2VkIGZpbG1zKS4gVGhlIGluY29ycG9yYXRpb24gb2YgQ0VPQE1PRiBpbnRvIEdlbC9QdWxsLWJhc2VkIGZpbG1zIGRlbW9uc3RyYXRlZCBzaWduaWZpY2FudCBhbnRpbWljcm9iaWFsIGFjdGl2aXR5IGFnYWluc3QgUy4gYXVyZXVzLCBTLiBlbnRlcmljYSwgRS4gY29saSwgYW5kIEwuIG1vbm9jeXRvZ2VuZXMuIEFkZGl0aW9uYWxseSwgQ0VPQE1PRiBpbnRlZ3JhdGVkIGZpbG0gZXhoaWJpdGVkIGEgOTguMTYgJSBBQlRTIHJhZGljYWwgc2NhdmVuZ2luZywgd2l0aCBubyBzaWduaWZpY2FudCBjaGFuZ2UgaW4gdGhlIG1lY2hhbmljYWwgcHJvcGVydGllcyBvZiB0aGUgbmVhdCBHZWwvUHVsbCBmaWxtLiBUaGUgVVYgYmxvY2tpbmcgZWZmaWNpZW5jeSBvZiB0aGUgY29tcG9zaXRlIGZpbG1zIGluY3JlYXNlZCBzaWduaWZpY2FudGx5IGZyb20gODEuMzggdG8gOTkuNTYgJSBhdCAyODAgbm0gd2l0aCB0aGUgYWRkaXRpb24gb2YgMyB3dCUgQ0VPQE1PRi4gQWRkaXRpb25hbGx5LCBHZWwvUHVsbC9DRU9ATU9GIGZpbG1zIGVmZmVjdGl2ZWx5IGV4dGVuZGVkIHRoZSBzaGVsZiBsaWZlIG9mIG1lYXQgcHJlc2VydmVkIGF0IDQgwrBDIGJ5IHJlZHVjaW5nIG1vaXN0dXJlIGxvc3MgYnkgMy4zNSAlLCBtYWludGFpbmluZyB0aGUgcEggd2l0aGluIHRoZSB0aHJlc2hvbGQgbGltaXQgKDYuMiksIGFuZCBpbmhpYml0aW5nIGJhY3RlcmlhbCBncm93dGggYnkgOTkuOSAlLiBUaGVzZSByZXN1bHRzIHByb3Bvc2UgdGhhdCBDRU9ATU9GIGhhcyBzaWduaWZpY2FudCBwb3RlbnRpYWwgYXMgYW4gZWZmZWN0aXZlIGFkZGl0aXZlIGluIGFjdGl2ZSBwYWNrYWdpbmcgdG8gaW1wcm92ZSBzaGVsZiBsaWZlIGFuZCBmb29kIHNhZmV0eS4iLCJwdWJsaXNoZXIiOiJFbHNldmllciBCLlYuIiwidm9sdW1lIjoiMjY3IiwiY29udGFpbmVyLXRpdGxlLXNob3J0IjoiSW50LiBKLiBCaW9sLiBNYWNyb21vbC4ifSwiaXNUZW1wb3JhcnkiOmZhbHNlfSx7ImlkIjoiNDYzNzE3M2UtYzI1NC0zMDNjLWJiYzYtM2Q0ODI3OTMyZjQ1IiwiaXRlbURhdGEiOnsidHlwZSI6ImFydGljbGUtam91cm5hbCIsImlkIjoiNDYzNzE3M2UtYzI1NC0zMDNjLWJiYzYtM2Q0ODI3OTMyZjQ1IiwidGl0bGUiOiJHZWxhdGluL3BvbHkodmlueWwgYWxjb2hvbCktYmFzZWQgZHVhbCBmdW5jdGlvbmFsIGNvbXBvc2l0ZSBmaWxtcyBpbnRlZ3JhdGVkIHdpdGggbWV0YWwtb3JnYW5pYyBmcmFtZXdvcmtzIGFuZCBhbnRob2N5YW5pbiBmb3IgYWN0aXZlIGFuZCBpbnRlbGxpZ2VudCBmb29kIHBhY2thZ2luZyIsImF1dGhvciI6W3siZmFtaWx5IjoiUmlhaGkiLCJnaXZlbiI6IlpvaHJlaCIsInBhcnNlLW5hbWVzIjpmYWxzZSwiZHJvcHBpbmctcGFydGljbGUiOiIiLCJub24tZHJvcHBpbmctcGFydGljbGUiOiIifSx7ImZhbWlseSI6IktoYW4iLCJnaXZlbiI6IkFqYWhhciIsInBhcnNlLW5hbWVzIjpmYWxzZSwiZHJvcHBpbmctcGFydGljbGUiOiIiLCJub24tZHJvcHBpbmctcGFydGljbGUiOiIifSx7ImZhbWlseSI6IlJoaW0iLCJnaXZlbiI6IkpvbmcgV2hhbi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JbnRlcm5hdGlvbmFsIEpvdXJuYWwgb2YgQmlvbG9naWNhbCBNYWNyb21vbGVjdWxlcyIsIkRPSSI6IjEwLjEwMTYvai5pamJpb21hYy4yMDIzLjEyNjA0MCIsIklTU04iOiIxODc5MDAwMyIsIlBNSUQiOiIzNzU0MTQ2NSIsImlzc3VlZCI6eyJkYXRlLXBhcnRzIjpbWzIwMjMsOSwzMF1dfSwiYWJzdHJhY3QiOiJJbm5vdmF0aXZlIGFjdGl2ZSBhbmQgcEgtY29sb3JpbWV0cmljIGNvbXBvc2l0ZSBmaWxtcyB3ZXJlIGZhYnJpY2F0ZWQgZnJvbSBnZWxhdGluL3BvbHkodmlueWwgYWxjb2hvbCkgKEdlbC9QVkEpIGludGVncmF0ZWQgd2l0aCBjb3BwZXItYmFzZWQgbWV0YWwtb3JnYW5pYyBmcmFtZXdvcmtzIChDdS1NT0ZzKSBhbmQgcmVkIGNhYmJhZ2UgYW50aG9jeWFuaW4gKFJDQSkuIFRoZSBpbmNvcnBvcmF0aW9uIG9mIEN1LU1PRnMgaW1wcm92ZWQgdGhlIHRlbnNpbGUgc3RyZW5ndGgsIHdhdGVyIHJlc2lzdGFuY2UsIGFuZCBVViBzaGllbGRpbmcgcHJvcGVydGllcyBvZiB0aGUgZGV2ZWxvcGVkIGNvbXBvc2l0ZSBmaWxtcy4gVGhlIGFkZGl0aW9uIG9mIGFudGhvY3lhbmlucyBhbmQgMyB3dCUgQ3UtTU9GcyBlbmRvd2VkIHRoZSBwb2x5bWVyIG1hdHJpeCB3aXRoIGV4Y2VsbGVudCBhbnRpb3hpZGFudCAoMTAwICUgYWdhaW5zdCBBQlRTIGFuZCBEUFBIIHJhZGljYWxzKSBhbmQgYW50aWJhY3RlcmlhbCAoYWdhaW5zdCBHcmFtLXBvc2l0aXZlIGFuZCBHcmFtLW5lZ2F0aXZlIGZvb2Rib3JuZSBwYXRob2dlbmljIGJhY3RlcmlhKSBmdW5jdGlvbnMuIFRoZSBmYWJyaWNhdGVkIGNvbXBvc2l0ZSBmaWxtcyBleGhpYml0ZWQgc2lnbmlmaWNhbnQgY29sb3IgY2hhbmdlIGF0IGFsa2FsaW5lIGNvbmRpdGlvbnMgb2YgcEggN+KAkzEyIGFuZCBhIG1hcmtlZCBjb2xvciBjaGFuZ2UgdXBvbiBleHBvc3VyZSB0byBhbW1vbmlhLiBUaGUgZGVzaWduZWQgaW5kaWNhdG9yIGZpbG1zIHVzZWQgZm9yIHNocmltcCBmcmVzaG5lc3MgdHJhY2tpbmcgYW5kIGEgdmlzdWFsIGNvbG9yIGNoYW5nZSBmcm9tIHBpbmsgKGZvciBmcmVzaCBzaHJpbXApIHRvIGdyZWVuIChmb3Igc3BvaWxlZCBzaHJpbXApIHdhcyBvYnNlcnZlZCBkdXJpbmcgc3RvcmFnZSBhdCAyOCDCsEMgZm9yIDI0IGguIFRoZSBwb3RlbnRpYWwgYXBwbGljYXRpb25zIG9mIHRoZSBlbmdpbmVlcmVkIGNvbXBvc2l0ZSBmaWxtcyB3ZXJlIHN0dWRpZWQgYnkgc2hyaW1wIHBhY2thZ2luZywgYW5kIHRoZSBxdWFsaXR5IHBhcmFtZXRlcnMgb2YgcGFja2FnZWQgc2FtcGxlcyB3ZXJlIG1vbml0b3JlZCBkdXJpbmcgc3RvcmFnZS4gVGhlIHN5bmVyZ2lzdGljIGVmZmVjdHMgb2YgYWRkaW5nIGFudGhvY3lhbmlucyBhbmQgTU9GIG5hbm9zdHJ1Y3R1cmVzIHdvcmtzIGZvciBiZXR0ZXIgcHJvZHVjdCBmcmVzaG5lc3MgcHJlc2VydmF0aW9uIGFuZCByZXNwb25kcyB3ZWxsIHRvIHNocmltcCBzcG9pbGFnZSBsZXZlbCwgaW50cm9kdWNpbmcgbm92ZWwgYWN0aXZlIGFuZCBpbnRlbGxpZ2VudCBwYWNrYWdpbmcgb3B0aW9ucyBmb3IgcHJhY3RpY2FsIHNtYXJ0IHBhY2thZ2luZyBhcHBsaWNhdGlvbnMuIiwicHVibGlzaGVyIjoiRWxzZXZpZXIgQi5WLiIsInZvbHVtZSI6IjI0OSIsImNvbnRhaW5lci10aXRsZS1zaG9ydCI6IkludC4gSi4gQmlvbC4gTWFjcm9tb2wuIn0sImlzVGVtcG9yYXJ5IjpmYWxzZX1dfQ==&quot;,&quot;citationItems&quot;:[{&quot;id&quot;:&quot;3fbbac75-9d8a-3058-a73f-ff67e98c0267&quot;,&quot;itemData&quot;:{&quot;type&quot;:&quot;article-journal&quot;,&quot;id&quot;:&quot;3fbbac75-9d8a-3058-a73f-ff67e98c0267&quot;,&quot;title&quot;:&quot;Development of innovative active packaging films using gelatin/pullulan-based composites incorporated with cinnamon essential oil-loaded metal-organic frameworks for meat preservation&quot;,&quot;author&quot;:[{&quot;family&quot;:&quot;Hong&quot;,&quot;given&quot;:&quot;Su Jung&quot;,&quot;parse-names&quot;:false,&quot;dropping-particle&quot;:&quot;&quot;,&quot;non-dropping-particle&quot;:&quot;&quot;},{&quot;family&quot;:&quot;Riahi&quot;,&quot;given&quot;:&quot;Zohreh&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International Journal of Biological Macromolecules&quot;,&quot;DOI&quot;:&quot;10.1016/j.ijbiomac.2024.131606&quot;,&quot;ISSN&quot;:&quot;18790003&quot;,&quot;PMID&quot;:&quot;38631566&quot;,&quot;issued&quot;:{&quot;date-parts&quot;:[[2024,5,1]]},&quot;abstract&quot;:&quot;This study aimed to investigate the effect of cinnamon essential oil (CEO)-loaded metal-organic frameworks (CEO@MOF) on the properties of gelatin/pullulan (Gel/Pull)-based composite films (Gel/Pull-based films). The incorporation of CEO@MOF into Gel/Pull-based films demonstrated significant antimicrobial activity against S. aureus, S. enterica, E. coli, and L. monocytogenes. Additionally, CEO@MOF integrated film exhibited a 98.16 % ABTS radical scavenging, with no significant change in the mechanical properties of the neat Gel/Pull film. The UV blocking efficiency of the composite films increased significantly from 81.38 to 99.56 % at 280 nm with the addition of 3 wt% CEO@MOF. Additionally, Gel/Pull/CEO@MOF films effectively extended the shelf life of meat preserved at 4 °C by reducing moisture loss by 3.35 %, maintaining the pH within the threshold limit (6.2), and inhibiting bacterial growth by 99.9 %. These results propose that CEO@MOF has significant potential as an effective additive in active packaging to improve shelf life and food safety.&quot;,&quot;publisher&quot;:&quot;Elsevier B.V.&quot;,&quot;volume&quot;:&quot;267&quot;,&quot;container-title-short&quot;:&quot;Int. J. Biol. Macromol.&quot;},&quot;isTemporary&quot;:false},{&quot;id&quot;:&quot;4637173e-c254-303c-bbc6-3d4827932f45&quot;,&quot;itemData&quot;:{&quot;type&quot;:&quot;article-journal&quot;,&quot;id&quot;:&quot;4637173e-c254-303c-bbc6-3d4827932f45&quot;,&quot;title&quot;:&quot;Gelatin/poly(vinyl alcohol)-based dual functional composite films integrated with metal-organic frameworks and anthocyanin for active and intelligent food packaging&quot;,&quot;author&quot;:[{&quot;family&quot;:&quot;Riahi&quot;,&quot;given&quot;:&quot;Zohreh&quot;,&quot;parse-names&quot;:false,&quot;dropping-particle&quot;:&quot;&quot;,&quot;non-dropping-particle&quot;:&quot;&quot;},{&quot;family&quot;:&quot;Khan&quot;,&quot;given&quot;:&quot;Ajahar&quot;,&quot;parse-names&quot;:false,&quot;dropping-particle&quot;:&quot;&quot;,&quot;non-dropping-particle&quot;:&quot;&quot;},{&quot;family&quot;:&quot;Rhim&quot;,&quot;given&quot;:&quot;Jong Whan&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International Journal of Biological Macromolecules&quot;,&quot;DOI&quot;:&quot;10.1016/j.ijbiomac.2023.126040&quot;,&quot;ISSN&quot;:&quot;18790003&quot;,&quot;PMID&quot;:&quot;37541465&quot;,&quot;issued&quot;:{&quot;date-parts&quot;:[[2023,9,30]]},&quot;abstract&quot;:&quot;Innovative active and pH-colorimetric composite films were fabricated from gelatin/poly(vinyl alcohol) (Gel/PVA) integrated with copper-based metal-organic frameworks (Cu-MOFs) and red cabbage anthocyanin (RCA). The incorporation of Cu-MOFs improved the tensile strength, water resistance, and UV shielding properties of the developed composite films. The addition of anthocyanins and 3 wt% Cu-MOFs endowed the polymer matrix with excellent antioxidant (100 % against ABTS and DPPH radicals) and antibacterial (against Gram-positive and Gram-negative foodborne pathogenic bacteria) functions. The fabricated composite films exhibited significant color change at alkaline conditions of pH 7–12 and a marked color change upon exposure to ammonia. The designed indicator films used for shrimp freshness tracking and a visual color change from pink (for fresh shrimp) to green (for spoiled shrimp) was observed during storage at 28 °C for 24 h. The potential applications of the engineered composite films were studied by shrimp packaging, and the quality parameters of packaged samples were monitored during storage. The synergistic effects of adding anthocyanins and MOF nanostructures works for better product freshness preservation and responds well to shrimp spoilage level, introducing novel active and intelligent packaging options for practical smart packaging applications.&quot;,&quot;publisher&quot;:&quot;Elsevier B.V.&quot;,&quot;volume&quot;:&quot;249&quot;,&quot;container-title-short&quot;:&quot;Int. J. Biol. Macromol.&quot;},&quot;isTemporary&quot;:false}]},{&quot;citationID&quot;:&quot;MENDELEY_CITATION_eaf2eff9-3c5a-412a-bcc9-9ab48c17fa24&quot;,&quot;properties&quot;:{&quot;noteIndex&quot;:0},&quot;isEdited&quot;:false,&quot;manualOverride&quot;:{&quot;isManuallyOverridden&quot;:false,&quot;citeprocText&quot;:&quot;[17], [18]&quot;,&quot;manualOverrideText&quot;:&quot;&quot;},&quot;citationTag&quot;:&quot;MENDELEY_CITATION_v3_eyJjaXRhdGlvbklEIjoiTUVOREVMRVlfQ0lUQVRJT05fZWFmMmVmZjktM2M1YS00MTJhLWJjYzktOWFiNDhjMTdmYTI0IiwicHJvcGVydGllcyI6eyJub3RlSW5kZXgiOjB9LCJpc0VkaXRlZCI6ZmFsc2UsIm1hbnVhbE92ZXJyaWRlIjp7ImlzTWFudWFsbHlPdmVycmlkZGVuIjpmYWxzZSwiY2l0ZXByb2NUZXh0IjoiWzE3XSwgWzE4XSIsIm1hbnVhbE92ZXJyaWRlVGV4dCI6IiJ9LCJjaXRhdGlvbkl0ZW1zIjpbeyJpZCI6IjQ2MzcxNzNlLWMyNTQtMzAzYy1iYmM2LTNkNDgyNzkzMmY0NSIsIml0ZW1EYXRhIjp7InR5cGUiOiJhcnRpY2xlLWpvdXJuYWwiLCJpZCI6IjQ2MzcxNzNlLWMyNTQtMzAzYy1iYmM2LTNkNDgyNzkzMmY0NSIsInRpdGxlIjoiR2VsYXRpbi9wb2x5KHZpbnlsIGFsY29ob2wpLWJhc2VkIGR1YWwgZnVuY3Rpb25hbCBjb21wb3NpdGUgZmlsbXMgaW50ZWdyYXRlZCB3aXRoIG1ldGFsLW9yZ2FuaWMgZnJhbWV3b3JrcyBhbmQgYW50aG9jeWFuaW4gZm9yIGFjdGl2ZSBhbmQgaW50ZWxsaWdlbnQgZm9vZCBwYWNrYWdpbmciLCJhdXRob3IiOlt7ImZhbWlseSI6IlJpYWhpIiwiZ2l2ZW4iOiJab2hyZWgiLCJwYXJzZS1uYW1lcyI6ZmFsc2UsImRyb3BwaW5nLXBhcnRpY2xlIjoiIiwibm9uLWRyb3BwaW5nLXBhcnRpY2xlIjoiIn0seyJmYW1pbHkiOiJLaGFuIiwiZ2l2ZW4iOiJBamFoYXIiLCJwYXJzZS1uYW1lcyI6ZmFsc2UsImRyb3BwaW5nLXBhcnRpY2xlIjoiIiwibm9uLWRyb3BwaW5nLXBhcnRpY2xlIjoiIn0seyJmYW1pbHkiOiJSaGltIiwiZ2l2ZW4iOiJKb25nIFdoYW4iLCJwYXJzZS1uYW1lcyI6ZmFsc2UsImRyb3BwaW5nLXBhcnRpY2xlIjoiIiwibm9uLWRyb3BwaW5nLXBhcnRpY2xlIjoiIn0seyJmYW1pbHkiOiJTaGluIiwiZ2l2ZW4iOiJHeWUgSHdhIiwicGFyc2UtbmFtZXMiOmZhbHNlLCJkcm9wcGluZy1wYXJ0aWNsZSI6IiIsIm5vbi1kcm9wcGluZy1wYXJ0aWNsZSI6IiJ9LHsiZmFtaWx5IjoiS2ltIiwiZ2l2ZW4iOiJKdW4gVGFlIiwicGFyc2UtbmFtZXMiOmZhbHNlLCJkcm9wcGluZy1wYXJ0aWNsZSI6IiIsIm5vbi1kcm9wcGluZy1wYXJ0aWNsZSI6IiJ9XSwiY29udGFpbmVyLXRpdGxlIjoiSW50ZXJuYXRpb25hbCBKb3VybmFsIG9mIEJpb2xvZ2ljYWwgTWFjcm9tb2xlY3VsZXMiLCJET0kiOiIxMC4xMDE2L2ouaWpiaW9tYWMuMjAyMy4xMjYwNDAiLCJJU1NOIjoiMTg3OTAwMDMiLCJQTUlEIjoiMzc1NDE0NjUiLCJpc3N1ZWQiOnsiZGF0ZS1wYXJ0cyI6W1syMDIzLDksMzBdXX0sImFic3RyYWN0IjoiSW5ub3ZhdGl2ZSBhY3RpdmUgYW5kIHBILWNvbG9yaW1ldHJpYyBjb21wb3NpdGUgZmlsbXMgd2VyZSBmYWJyaWNhdGVkIGZyb20gZ2VsYXRpbi9wb2x5KHZpbnlsIGFsY29ob2wpIChHZWwvUFZBKSBpbnRlZ3JhdGVkIHdpdGggY29wcGVyLWJhc2VkIG1ldGFsLW9yZ2FuaWMgZnJhbWV3b3JrcyAoQ3UtTU9GcykgYW5kIHJlZCBjYWJiYWdlIGFudGhvY3lhbmluIChSQ0EpLiBUaGUgaW5jb3Jwb3JhdGlvbiBvZiBDdS1NT0ZzIGltcHJvdmVkIHRoZSB0ZW5zaWxlIHN0cmVuZ3RoLCB3YXRlciByZXNpc3RhbmNlLCBhbmQgVVYgc2hpZWxkaW5nIHByb3BlcnRpZXMgb2YgdGhlIGRldmVsb3BlZCBjb21wb3NpdGUgZmlsbXMuIFRoZSBhZGRpdGlvbiBvZiBhbnRob2N5YW5pbnMgYW5kIDMgd3QlIEN1LU1PRnMgZW5kb3dlZCB0aGUgcG9seW1lciBtYXRyaXggd2l0aCBleGNlbGxlbnQgYW50aW94aWRhbnQgKDEwMCAlIGFnYWluc3QgQUJUUyBhbmQgRFBQSCByYWRpY2FscykgYW5kIGFudGliYWN0ZXJpYWwgKGFnYWluc3QgR3JhbS1wb3NpdGl2ZSBhbmQgR3JhbS1uZWdhdGl2ZSBmb29kYm9ybmUgcGF0aG9nZW5pYyBiYWN0ZXJpYSkgZnVuY3Rpb25zLiBUaGUgZmFicmljYXRlZCBjb21wb3NpdGUgZmlsbXMgZXhoaWJpdGVkIHNpZ25pZmljYW50IGNvbG9yIGNoYW5nZSBhdCBhbGthbGluZSBjb25kaXRpb25zIG9mIHBIIDfigJMxMiBhbmQgYSBtYXJrZWQgY29sb3IgY2hhbmdlIHVwb24gZXhwb3N1cmUgdG8gYW1tb25pYS4gVGhlIGRlc2lnbmVkIGluZGljYXRvciBmaWxtcyB1c2VkIGZvciBzaHJpbXAgZnJlc2huZXNzIHRyYWNraW5nIGFuZCBhIHZpc3VhbCBjb2xvciBjaGFuZ2UgZnJvbSBwaW5rIChmb3IgZnJlc2ggc2hyaW1wKSB0byBncmVlbiAoZm9yIHNwb2lsZWQgc2hyaW1wKSB3YXMgb2JzZXJ2ZWQgZHVyaW5nIHN0b3JhZ2UgYXQgMjggwrBDIGZvciAyNCBoLiBUaGUgcG90ZW50aWFsIGFwcGxpY2F0aW9ucyBvZiB0aGUgZW5naW5lZXJlZCBjb21wb3NpdGUgZmlsbXMgd2VyZSBzdHVkaWVkIGJ5IHNocmltcCBwYWNrYWdpbmcsIGFuZCB0aGUgcXVhbGl0eSBwYXJhbWV0ZXJzIG9mIHBhY2thZ2VkIHNhbXBsZXMgd2VyZSBtb25pdG9yZWQgZHVyaW5nIHN0b3JhZ2UuIFRoZSBzeW5lcmdpc3RpYyBlZmZlY3RzIG9mIGFkZGluZyBhbnRob2N5YW5pbnMgYW5kIE1PRiBuYW5vc3RydWN0dXJlcyB3b3JrcyBmb3IgYmV0dGVyIHByb2R1Y3QgZnJlc2huZXNzIHByZXNlcnZhdGlvbiBhbmQgcmVzcG9uZHMgd2VsbCB0byBzaHJpbXAgc3BvaWxhZ2UgbGV2ZWwsIGludHJvZHVjaW5nIG5vdmVsIGFjdGl2ZSBhbmQgaW50ZWxsaWdlbnQgcGFja2FnaW5nIG9wdGlvbnMgZm9yIHByYWN0aWNhbCBzbWFydCBwYWNrYWdpbmcgYXBwbGljYXRpb25zLiIsInB1Ymxpc2hlciI6IkVsc2V2aWVyIEIuVi4iLCJ2b2x1bWUiOiIyNDkiLCJjb250YWluZXItdGl0bGUtc2hvcnQiOiJJbnQuIEouIEJpb2wuIE1hY3JvbW9sLiJ9LCJpc1RlbXBvcmFyeSI6ZmFsc2V9LHsiaWQiOiJkMzM3MTNmMy0yM2JmLTM1YmMtYjM0My1mM2U1OWMzYjFkZTIiLCJpdGVtRGF0YSI6eyJ0eXBlIjoiYXJ0aWNsZS1qb3VybmFsIiwiaWQiOiJkMzM3MTNmMy0yM2JmLTM1YmMtYjM0My1mM2U1OWMzYjFkZTIiLCJ0aXRsZSI6IkhpZ2gtcGVyZm9ybWFuY2UgbXVsdGlmdW5jdGlvbmFsIGdlbGF0aW4tYmFzZWQgZmlsbXMgZW5naW5lZXJlZCB3aXRoIG1ldGFsLW9yZ2FuaWMgZnJhbWV3b3JrcyBmb3IgYWN0aXZlIGZvb2QgcGFja2FnaW5nIGFwcGxpY2F0aW9ucyIsImF1dGhvciI6W3siZmFtaWx5IjoiUmlhaGkiLCJnaXZlbiI6IlpvaHJlaCIsInBhcnNlLW5hbWVzIjpmYWxzZSwiZHJvcHBpbmctcGFydGljbGUiOiIiLCJub24tZHJvcHBpbmctcGFydGljbGUiOiIifSx7ImZhbWlseSI6IkhvbmciLCJnaXZlbiI6IlN1IEp1bmciLCJwYXJzZS1uYW1lcyI6ZmFsc2UsImRyb3BwaW5nLXBhcnRpY2xlIjoiIiwibm9uLWRyb3BwaW5nLXBhcnRpY2xlIjoiIn0seyJmYW1pbHkiOiJSaGltIiwiZ2l2ZW4iOiJKb25nIFdoYW4iLCJwYXJzZS1uYW1lcyI6ZmFsc2UsImRyb3BwaW5nLXBhcnRpY2xlIjoiIiwibm9uLWRyb3BwaW5nLXBhcnRpY2xlIjoiIn0seyJmYW1pbHkiOiJTaGluIiwiZ2l2ZW4iOiJHeWUgSHdhIiwicGFyc2UtbmFtZXMiOmZhbHNlLCJkcm9wcGluZy1wYXJ0aWNsZSI6IiIsIm5vbi1kcm9wcGluZy1wYXJ0aWNsZSI6IiJ9LHsiZmFtaWx5IjoiS2ltIiwiZ2l2ZW4iOiJKdW4gVGFlIiwicGFyc2UtbmFtZXMiOmZhbHNlLCJkcm9wcGluZy1wYXJ0aWNsZSI6IiIsIm5vbi1kcm9wcGluZy1wYXJ0aWNsZSI6IiJ9XSwiY29udGFpbmVyLXRpdGxlIjoiRm9vZCBIeWRyb2NvbGxvaWRzIiwiRE9JIjoiMTAuMTAxNi9qLmZvb2RoeWQuMjAyMy4xMDg5ODQiLCJJU1NOIjoiMDI2ODAwNVgiLCJpc3N1ZWQiOnsiZGF0ZS1wYXJ0cyI6W1syMDIzLDExLDFdXX0sImFic3RyYWN0IjoiRWNvLWZyaWVuZGx5IG11bHRpZnVuY3Rpb25hbCBjb21wb3NpdGUgZmlsbXMgd2VyZSBkZXNpZ25lZCB1c2luZyBnZWxhdGluIChHZWwpIGFuZCBtZXRhbC1vcmdhbmljIGZyYW1ld29ya3MgWklGLTggKFpuLU1PRnMpIHRvIG1lZXQgdGhlIGRlbWFuZCBmb3IgYWN0aXZlIHBhY2thZ2luZyB0aGF0IGVuc3VyZXMgZm9vZCBzaGVsZiBsaWZlLiBUaGUgc3ludGhlc2l6ZWQgWm4tTU9GIG5hbm9zdHJ1Y3R1cmVzIGV4aGliaXRlZCBhIGRvZGVjYWhlZHJhbCBtb3JwaG9sb2d5IHdpdGggYW50aW94aWRhbnQgYWN0aXZpdHksIFVWIGFic29ycHRpb24sIGFuZCBhbnRpYmFjdGVyaWFsIHByb3BlcnRpZXMuIFRoZSBhZGRlZCBabi1NT0ZzIHBhcnRpY2xlcyBzaG93ZWQgZ29vZCBkaXNwZXJzaW9uIGluIHRoZSBnZWxhdGluIG1hdHJpeCwgY3JlYXRpbmcgYSBkZW5zZSBjb21wb3NpdGUgZmlsbSBzdHJ1Y3R1cmUuIFRoZSBpbmNvcnBvcmF0aW9uIG9mIFpuLU1PRnMgZW5oYW5jZWQgdGhlIHBoeXNpY2FsIGNoYXJhY3RlcmlzdGljcyBvZiB0aGUgZGV2ZWxvcGVkIGZpbG1zLCBzdWNoIGFzIHdhdGVyIHJlc2lzdGFuY2UsIHRoZXJtYWwgc3RhYmlsaXR5LCB0ZW5zaWxlIHN0cmVuZ3RoLCBhbmQgVVYgc2hpZWxkaW5nIHByb3BlcnRpZXMuIFRoZSBhZGRpdGlvbiBvZiAxIGFuZCAzIHd0JSBabi1NT0ZzIGluIHRoZSBnZWxhdGluIG1hdHJpeCByZXN1bHRlZCBpbiA4NC40JSBhbmQgMTAwJSBhbnRpb3hpZGFudCBhY3Rpdml0eSwgcmVzcGVjdGl2ZWx5LiBNT0ZzLWxvYWRlZCBnZWxhdGluIGZpbG0gZGVtb25zdHJhdGVkIGV4Y2VsbGVudCBhbnRpYmFjdGVyaWFsIGZ1bmN0aW9uIGFnYWluc3QgR3JhbS1wb3NpdGl2ZSAoUy4gYXVyZXVzICYgTC4gbW9ub2N5dG9nZW5lcykgYW5kIEdyYW0tbmVnYXRpdmUgKFMuIGVudGVyaWNhICYgRS4gY29saSkgYmFjdGVyaWEuIFRoZSBwb3RlbnRpYWwgYXBwbGljYXRpb24gb2YgdGhlIGVuZ2luZWVyZWQgY29tcG9zaXRlIGZpbG1zIGluIHRoZSBmb29kIHBhY2thZ2luZyBmaWVsZCBpcyBzdHVkaWVkIGJ5IGZyZXNoIGNoZXJyeSB0b21hdG8gcGFja2luZywgYW5kIHBoeXNpY29jaGVtaWNhbCBhbmQgbWljcm9iaW9sb2dpY2FsIHByb3BlcnRpZXMgb2YgcGFja2VkIHNhbXBsZXMgd2VyZSBtb25pdG9yZWQgZm9yIGEgc3RvcmFnZSBwZXJpb2Qgb2YgMTYgZGF5cyBhdCAxMCDCsEMuIFRoZSBHZWwvWm4tTU9GMyUgZmlsbSByZXRhcmRlZCB0aGUgdGV4dHVyZSBkZXRlcmlvcmF0aW9uIG9mIHBhY2tlZCB0b21hdG9lcyBhbmQgZGlzcGxheWVkIGEgbWljcm9vcmdhbmlzbSBncm93dGggcHJldmVudGlvbiBlZmZlY3QsIGV4cGVjdGluZyBpdHMgcHJhY3RpY2FsIHBvdGVudGlhbCBmb3IgdXNlIGluIG11bHRpZnVuY3Rpb25hbCBhY3RpdmUgcGFja2FnaW5nIHByb3NwZWN0cy4iLCJwdWJsaXNoZXIiOiJFbHNldmllciBCLlYuIiwidm9sdW1lIjoiMTQ0IiwiY29udGFpbmVyLXRpdGxlLXNob3J0IjoiRm9vZCBIeWRyb2NvbGwuIn0sImlzVGVtcG9yYXJ5IjpmYWxzZX1dfQ==&quot;,&quot;citationItems&quot;:[{&quot;id&quot;:&quot;4637173e-c254-303c-bbc6-3d4827932f45&quot;,&quot;itemData&quot;:{&quot;type&quot;:&quot;article-journal&quot;,&quot;id&quot;:&quot;4637173e-c254-303c-bbc6-3d4827932f45&quot;,&quot;title&quot;:&quot;Gelatin/poly(vinyl alcohol)-based dual functional composite films integrated with metal-organic frameworks and anthocyanin for active and intelligent food packaging&quot;,&quot;author&quot;:[{&quot;family&quot;:&quot;Riahi&quot;,&quot;given&quot;:&quot;Zohreh&quot;,&quot;parse-names&quot;:false,&quot;dropping-particle&quot;:&quot;&quot;,&quot;non-dropping-particle&quot;:&quot;&quot;},{&quot;family&quot;:&quot;Khan&quot;,&quot;given&quot;:&quot;Ajahar&quot;,&quot;parse-names&quot;:false,&quot;dropping-particle&quot;:&quot;&quot;,&quot;non-dropping-particle&quot;:&quot;&quot;},{&quot;family&quot;:&quot;Rhim&quot;,&quot;given&quot;:&quot;Jong Whan&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International Journal of Biological Macromolecules&quot;,&quot;DOI&quot;:&quot;10.1016/j.ijbiomac.2023.126040&quot;,&quot;ISSN&quot;:&quot;18790003&quot;,&quot;PMID&quot;:&quot;37541465&quot;,&quot;issued&quot;:{&quot;date-parts&quot;:[[2023,9,30]]},&quot;abstract&quot;:&quot;Innovative active and pH-colorimetric composite films were fabricated from gelatin/poly(vinyl alcohol) (Gel/PVA) integrated with copper-based metal-organic frameworks (Cu-MOFs) and red cabbage anthocyanin (RCA). The incorporation of Cu-MOFs improved the tensile strength, water resistance, and UV shielding properties of the developed composite films. The addition of anthocyanins and 3 wt% Cu-MOFs endowed the polymer matrix with excellent antioxidant (100 % against ABTS and DPPH radicals) and antibacterial (against Gram-positive and Gram-negative foodborne pathogenic bacteria) functions. The fabricated composite films exhibited significant color change at alkaline conditions of pH 7–12 and a marked color change upon exposure to ammonia. The designed indicator films used for shrimp freshness tracking and a visual color change from pink (for fresh shrimp) to green (for spoiled shrimp) was observed during storage at 28 °C for 24 h. The potential applications of the engineered composite films were studied by shrimp packaging, and the quality parameters of packaged samples were monitored during storage. The synergistic effects of adding anthocyanins and MOF nanostructures works for better product freshness preservation and responds well to shrimp spoilage level, introducing novel active and intelligent packaging options for practical smart packaging applications.&quot;,&quot;publisher&quot;:&quot;Elsevier B.V.&quot;,&quot;volume&quot;:&quot;249&quot;,&quot;container-title-short&quot;:&quot;Int. J. Biol. Macromol.&quot;},&quot;isTemporary&quot;:false},{&quot;id&quot;:&quot;d33713f3-23bf-35bc-b343-f3e59c3b1de2&quot;,&quot;itemData&quot;:{&quot;type&quot;:&quot;article-journal&quot;,&quot;id&quot;:&quot;d33713f3-23bf-35bc-b343-f3e59c3b1de2&quot;,&quot;title&quot;:&quot;High-performance multifunctional gelatin-based films engineered with metal-organic frameworks for active food packaging applications&quot;,&quot;author&quot;:[{&quot;family&quot;:&quot;Riahi&quot;,&quot;given&quot;:&quot;Zohreh&quot;,&quot;parse-names&quot;:false,&quot;dropping-particle&quot;:&quot;&quot;,&quot;non-dropping-particle&quot;:&quot;&quot;},{&quot;family&quot;:&quot;Hong&quot;,&quot;given&quot;:&quot;Su Jung&quot;,&quot;parse-names&quot;:false,&quot;dropping-particle&quot;:&quot;&quot;,&quot;non-dropping-particle&quot;:&quot;&quot;},{&quot;family&quot;:&quot;Rhim&quot;,&quot;given&quot;:&quot;Jong Whan&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Food Hydrocolloids&quot;,&quot;DOI&quot;:&quot;10.1016/j.foodhyd.2023.108984&quot;,&quot;ISSN&quot;:&quot;0268005X&quot;,&quot;issued&quot;:{&quot;date-parts&quot;:[[2023,11,1]]},&quot;abstract&quot;:&quot;Eco-friendly multifunctional composite films were designed using gelatin (Gel) and metal-organic frameworks ZIF-8 (Zn-MOFs) to meet the demand for active packaging that ensures food shelf life. The synthesized Zn-MOF nanostructures exhibited a dodecahedral morphology with antioxidant activity, UV absorption, and antibacterial properties. The added Zn-MOFs particles showed good dispersion in the gelatin matrix, creating a dense composite film structure. The incorporation of Zn-MOFs enhanced the physical characteristics of the developed films, such as water resistance, thermal stability, tensile strength, and UV shielding properties. The addition of 1 and 3 wt% Zn-MOFs in the gelatin matrix resulted in 84.4% and 100% antioxidant activity, respectively. MOFs-loaded gelatin film demonstrated excellent antibacterial function against Gram-positive (S. aureus &amp; L. monocytogenes) and Gram-negative (S. enterica &amp; E. coli) bacteria. The potential application of the engineered composite films in the food packaging field is studied by fresh cherry tomato packing, and physicochemical and microbiological properties of packed samples were monitored for a storage period of 16 days at 10 °C. The Gel/Zn-MOF3% film retarded the texture deterioration of packed tomatoes and displayed a microorganism growth prevention effect, expecting its practical potential for use in multifunctional active packaging prospects.&quot;,&quot;publisher&quot;:&quot;Elsevier B.V.&quot;,&quot;volume&quot;:&quot;144&quot;,&quot;container-title-short&quot;:&quot;Food Hydrocoll.&quot;},&quot;isTemporary&quot;:false}]},{&quot;citationID&quot;:&quot;MENDELEY_CITATION_04729cef-973e-4844-8517-cab1c699c9b5&quot;,&quot;properties&quot;:{&quot;noteIndex&quot;:0},&quot;isEdited&quot;:false,&quot;manualOverride&quot;:{&quot;isManuallyOverridden&quot;:false,&quot;citeprocText&quot;:&quot;[16]&quot;,&quot;manualOverrideText&quot;:&quot;&quot;},&quot;citationTag&quot;:&quot;MENDELEY_CITATION_v3_eyJjaXRhdGlvbklEIjoiTUVOREVMRVlfQ0lUQVRJT05fMDQ3MjljZWYtOTczZS00ODQ0LTg1MTctY2FiMWM2OTljOWI1IiwicHJvcGVydGllcyI6eyJub3RlSW5kZXgiOjB9LCJpc0VkaXRlZCI6ZmFsc2UsIm1hbnVhbE92ZXJyaWRlIjp7ImlzTWFudWFsbHlPdmVycmlkZGVuIjpmYWxzZSwiY2l0ZXByb2NUZXh0IjoiWzE2XSIsIm1hbnVhbE92ZXJyaWRlVGV4dCI6IiJ9LCJjaXRhdGlvbkl0ZW1zIjpbeyJpZCI6IjcxY2JiODQ1LTI4OTMtMzFlMy05M2MwLTg4MWQyMDhiNGNmOCIsIml0ZW1EYXRhIjp7InR5cGUiOiJhcnRpY2xlLWpvdXJuYWwiLCJpZCI6IjcxY2JiODQ1LTI4OTMtMzFlMy05M2MwLTg4MWQyMDhiNGNmOCIsInRpdGxlIjoiQSBDcnVjaWZvcm0gUGV0YWwtbGlrZSAoWklGLTgpIHdpdGggQmFjdGVyaWNpZGFsIEFjdGl2aXR5IGFnYWluc3QgRm9vZGJvcm5lIEdyYW0tUG9zaXRpdmUgQmFjdGVyaWEgZm9yIEFudGliYWN0ZXJpYWwgRm9vZCBQYWNrYWdpbmciLCJhdXRob3IiOlt7ImZhbWlseSI6IlNoZW4iLCJnaXZlbiI6IkJvd2VuIiwicGFyc2UtbmFtZXMiOmZhbHNlLCJkcm9wcGluZy1wYXJ0aWNsZSI6IiIsIm5vbi1kcm9wcGluZy1wYXJ0aWNsZSI6IiJ9LHsiZmFtaWx5IjoiV2FuZyIsImdpdmVuIjoiWXV4aWFuIiwicGFyc2UtbmFtZXMiOmZhbHNlLCJkcm9wcGluZy1wYXJ0aWNsZSI6IiIsIm5vbi1kcm9wcGluZy1wYXJ0aWNsZSI6IiJ9LHsiZmFtaWx5IjoiV2FuZyIsImdpdmVuIjoiWGlubG9uZyIsInBhcnNlLW5hbWVzIjpmYWxzZSwiZHJvcHBpbmctcGFydGljbGUiOiIiLCJub24tZHJvcHBpbmctcGFydGljbGUiOiIifSx7ImZhbWlseSI6IkFtYWwiLCJnaXZlbiI6IkZhdGltYSBFenphaHJhIiwicGFyc2UtbmFtZXMiOmZhbHNlLCJkcm9wcGluZy1wYXJ0aWNsZSI6IiIsIm5vbi1kcm9wcGluZy1wYXJ0aWNsZSI6IiJ9LHsiZmFtaWx5IjoiWmh1IiwiZ2l2ZW4iOiJMaXlpbmciLCJwYXJzZS1uYW1lcyI6ZmFsc2UsImRyb3BwaW5nLXBhcnRpY2xlIjoiIiwibm9uLWRyb3BwaW5nLXBhcnRpY2xlIjoiIn0seyJmYW1pbHkiOiJKaWFuZyIsImdpdmVuIjoiTGluZyIsInBhcnNlLW5hbWVzIjpmYWxzZSwiZHJvcHBpbmctcGFydGljbGUiOiIiLCJub24tZHJvcHBpbmctcGFydGljbGUiOiIifV0sImNvbnRhaW5lci10aXRsZSI6IkludGVybmF0aW9uYWwgSm91cm5hbCBvZiBNb2xlY3VsYXIgU2NpZW5jZXMiLCJET0kiOiIxMC4zMzkwL2lqbXMyMzE0NzUxMCIsIklTU04iOiIxNDIyMDA2NyIsIlBNSUQiOiIzNTg4Njg1NSIsImlzc3VlZCI6eyJkYXRlLXBhcnRzIjpbWzIwMjIsNywxXV19LCJhYnN0cmFjdCI6Ik1vc3QgYW50aWJhY3RlcmlhbCBuYW5vbWF0ZXJpYWxzIHVzZWQgaW4gZm9vZCBwYWNrYWdpbmcgYWN0IGJ5IHJlbGVhc2luZyByZWFjdGl2ZSBveHlnZW4gc3BlY2llcyAoUk9TKSwgd2hpY2ggY2Fubm90IGVmZmljaWVudGx5IGhhdmUgYW4gaW5oaWJpdG9yeSBlZmZlY3QgYnkgcGVuZXRyYXRpbmcgdGhlIGNlbGwgd2FsbCBvZiBHcmFtLXBvc2l0aXZlIFN0YXBoeWxvY29jY3VzIGF1cmV1cy4gSW4gdGhpcyB3b3JrLCB3ZSB1c2VkIHRoZSBjcnVjaWZvcm0gcGV0YWwtbGlrZSB6ZW9saXRlIGltaWRhem9sZSBmcmFtZXdvcmstOCAoWklGLTgpIHN5bnRoZXNpemVkIGluIHRoZSB3YXRlciBwaGFzZSB3aGljaCBjYW4gcmVsZWFzZSBhY3RpdmUgWm4gY29tcG91bmRzIGluIGFxdWVvdXMgc29sdXRpb24gYW5kIGV4ZXJ0IGEgc3Ryb25nZXIgaW5oaWJpdG9yeSBlZmZlY3Qgb24gUy4gYXVyZXVzLiBUaGUgZXhwZXJpbWVudGFsIHJlc3VsdHMgZGVtb25zdHJhdGVkIHRoYXQgdGhlIGFxdWVvdXMgY3J1Y2lmb3JtIHBldGFsLWxpa2UgWklGLTggaGFzIHRoZSBzYW1lIHBob3RvY2F0YWx5dGljIGFjdGl2aXR5IGFzIHRyYWRpdGlvbmFsIFpJRi04IGFuZCBjYW4gYmUgYXBwbGllZCBpbiBwaG90b2NhdGFseXRpYyBiYWN0ZXJpYWwgaW5hY3RpdmF0aW9uLiBUaGUgY3J1Y2lmb3JtIHBldGFsLWxpa2UgWklGLTggd2FzIGFsc28gc2hvd24gdG8gcmVsZWFzZSBhY3RpdmUgWm4gY29tcG91bmRzIGluIGFxdWVvdXMgc29sdXRpb24gd2l0aCBhIGJldHRlciBhbnRpYmFjdGVyaWFsIGVmZmVjdCBhZ2FpbnN0IFMuIGF1cmV1cywgcmVhY2hpbmcgOTUlIGluYWN0aXZhdGlvbiBlZmZpY2llbmN5LiBUaGUgYW50aWJhY3RlcmlhbCBlZmZlY3Qgd2FzIHRoZXJlZm9yZSA3MCUgaGlnaGVyIHRoYW4gdGhhdCBvZiB0cmFkaXRpb25hbCBaSUYtOC4gQmFzZWQgb24gaXRzIGV4Y2VsbGVudCBhbnRpYmFjdGVyaWFsIHByb3BlcnRpZXMsIHdlIGxvYWRlZCBwZXRhbC1saWtlIFpJRi04LCBQREEgYW5kIFBWQSBvbnRvIG9yZGluYXJ5IGZpYmVycyB0byBwcmVwYXJlIFpJRi04LUZpbG0uIFRoZSByZXN1bHRzIGZ1cnRoZXIgc2hvd2VkIHRoYXQgWklGLTgtRmlsbSBoYXMgYSBoaWdoIGZpbHRyYXRpb24gY2FwYWNpdHksIHdoaWNoIGNhbiBiZSB1c2VkIGluIGFudGliYWN0ZXJpYWwgcGFja2FnaW5nIG1hdGVyaWFsIHdpdGggdGhlIHJlcXVpcmVkIGFpciBwZXJtZWFiaWxpdHkuIE1vcmVvdmVyLCBaSUYtOC1GbGltIGNhbiBjbGVhbiB0aGUgc3VyZmFjZSBvbiBpdHMgb3duIGFuZCBjYW4gbWFpbnRhaW4gYSBzdGVyaWxlIGVudmlyb25tZW50LiBJdCBpcyBkaWZmZXJlbnQgZnJvbSBvdGhlciBkaXNwb3NhYmxlIG1hdGVyaWFscyBvbiB0aGUgbWFya2V0IGluIHRoYXQgaXQgY2FuIGJlIHJldXNlZCBhbmQgaGFzIGEgc2VsZi1kaXNpbmZlY3Rpb24gZnVuY3Rpb24uIiwicHVibGlzaGVyIjoiTURQSSIsImlzc3VlIjoiMTQiLCJ2b2x1bWUiOiIyMyIsImNvbnRhaW5lci10aXRsZS1zaG9ydCI6IkludC4gSi4gTW9sLiBTY2kuIn0sImlzVGVtcG9yYXJ5IjpmYWxzZX1dfQ==&quot;,&quot;citationItems&quot;:[{&quot;id&quot;:&quot;71cbb845-2893-31e3-93c0-881d208b4cf8&quot;,&quot;itemData&quot;:{&quot;type&quot;:&quot;article-journal&quot;,&quot;id&quot;:&quot;71cbb845-2893-31e3-93c0-881d208b4cf8&quot;,&quot;title&quot;:&quot;A Cruciform Petal-like (ZIF-8) with Bactericidal Activity against Foodborne Gram-Positive Bacteria for Antibacterial Food Packaging&quot;,&quot;author&quot;:[{&quot;family&quot;:&quot;Shen&quot;,&quot;given&quot;:&quot;Bowen&quot;,&quot;parse-names&quot;:false,&quot;dropping-particle&quot;:&quot;&quot;,&quot;non-dropping-particle&quot;:&quot;&quot;},{&quot;family&quot;:&quot;Wang&quot;,&quot;given&quot;:&quot;Yuxian&quot;,&quot;parse-names&quot;:false,&quot;dropping-particle&quot;:&quot;&quot;,&quot;non-dropping-particle&quot;:&quot;&quot;},{&quot;family&quot;:&quot;Wang&quot;,&quot;given&quot;:&quot;Xinlong&quot;,&quot;parse-names&quot;:false,&quot;dropping-particle&quot;:&quot;&quot;,&quot;non-dropping-particle&quot;:&quot;&quot;},{&quot;family&quot;:&quot;Amal&quot;,&quot;given&quot;:&quot;Fatima Ezzahra&quot;,&quot;parse-names&quot;:false,&quot;dropping-particle&quot;:&quot;&quot;,&quot;non-dropping-particle&quot;:&quot;&quot;},{&quot;family&quot;:&quot;Zhu&quot;,&quot;given&quot;:&quot;Liying&quot;,&quot;parse-names&quot;:false,&quot;dropping-particle&quot;:&quot;&quot;,&quot;non-dropping-particle&quot;:&quot;&quot;},{&quot;family&quot;:&quot;Jiang&quot;,&quot;given&quot;:&quot;Ling&quot;,&quot;parse-names&quot;:false,&quot;dropping-particle&quot;:&quot;&quot;,&quot;non-dropping-particle&quot;:&quot;&quot;}],&quot;container-title&quot;:&quot;International Journal of Molecular Sciences&quot;,&quot;DOI&quot;:&quot;10.3390/ijms23147510&quot;,&quot;ISSN&quot;:&quot;14220067&quot;,&quot;PMID&quot;:&quot;35886855&quot;,&quot;issued&quot;:{&quot;date-parts&quot;:[[2022,7,1]]},&quot;abstract&quot;:&quot;Most antibacterial nanomaterials used in food packaging act by releasing reactive oxygen species (ROS), which cannot efficiently have an inhibitory effect by penetrating the cell wall of Gram-positive Staphylococcus aureus. In this work, we used the cruciform petal-like zeolite imidazole framework-8 (ZIF-8) synthesized in the water phase which can release active Zn compounds in aqueous solution and exert a stronger inhibitory effect on S. aureus. The experimental results demonstrated that the aqueous cruciform petal-like ZIF-8 has the same photocatalytic activity as traditional ZIF-8 and can be applied in photocatalytic bacterial inactivation. The cruciform petal-like ZIF-8 was also shown to release active Zn compounds in aqueous solution with a better antibacterial effect against S. aureus, reaching 95% inactivation efficiency. The antibacterial effect was therefore 70% higher than that of traditional ZIF-8. Based on its excellent antibacterial properties, we loaded petal-like ZIF-8, PDA and PVA onto ordinary fibers to prepare ZIF-8-Film. The results further showed that ZIF-8-Film has a high filtration capacity, which can be used in antibacterial packaging material with the required air permeability. Moreover, ZIF-8-Flim can clean the surface on its own and can maintain a sterile environment. It is different from other disposable materials on the market in that it can be reused and has a self-disinfection function.&quot;,&quot;publisher&quot;:&quot;MDPI&quot;,&quot;issue&quot;:&quot;14&quot;,&quot;volume&quot;:&quot;23&quot;,&quot;container-title-short&quot;:&quot;Int. J. Mol. Sci.&quot;},&quot;isTemporary&quot;:false}]},{&quot;citationID&quot;:&quot;MENDELEY_CITATION_bcbf9e3d-2bcb-449f-a2b0-f3983970dd76&quot;,&quot;properties&quot;:{&quot;noteIndex&quot;:0},&quot;isEdited&quot;:false,&quot;manualOverride&quot;:{&quot;isManuallyOverridden&quot;:false,&quot;citeprocText&quot;:&quot;[18]&quot;,&quot;manualOverrideText&quot;:&quot;&quot;},&quot;citationTag&quot;:&quot;MENDELEY_CITATION_v3_eyJjaXRhdGlvbklEIjoiTUVOREVMRVlfQ0lUQVRJT05fYmNiZjllM2QtMmJjYi00NDlmLWEyYjAtZjM5ODM5NzBkZDc2IiwicHJvcGVydGllcyI6eyJub3RlSW5kZXgiOjB9LCJpc0VkaXRlZCI6ZmFsc2UsIm1hbnVhbE92ZXJyaWRlIjp7ImlzTWFudWFsbHlPdmVycmlkZGVuIjpmYWxzZSwiY2l0ZXByb2NUZXh0IjoiWzE4XSIsIm1hbnVhbE92ZXJyaWRlVGV4dCI6IiJ9LCJjaXRhdGlvbkl0ZW1zIjpbeyJpZCI6ImQzMzcxM2YzLTIzYmYtMzViYy1iMzQzLWYzZTU5YzNiMWRlMiIsIml0ZW1EYXRhIjp7InR5cGUiOiJhcnRpY2xlLWpvdXJuYWwiLCJpZCI6ImQzMzcxM2YzLTIzYmYtMzViYy1iMzQzLWYzZTU5YzNiMWRlMiIsInRpdGxlIjoiSGlnaC1wZXJmb3JtYW5jZSBtdWx0aWZ1bmN0aW9uYWwgZ2VsYXRpbi1iYXNlZCBmaWxtcyBlbmdpbmVlcmVkIHdpdGggbWV0YWwtb3JnYW5pYyBmcmFtZXdvcmtzIGZvciBhY3RpdmUgZm9vZCBwYWNrYWdpbmcgYXBwbGljYXRpb25zIiwiYXV0aG9yIjpbeyJmYW1pbHkiOiJSaWFoaSIsImdpdmVuIjoiWm9ocmVoIiwicGFyc2UtbmFtZXMiOmZhbHNlLCJkcm9wcGluZy1wYXJ0aWNsZSI6IiIsIm5vbi1kcm9wcGluZy1wYXJ0aWNsZSI6IiJ9LHsiZmFtaWx5IjoiSG9uZyIsImdpdmVuIjoiU3UgSnVuZyIsInBhcnNlLW5hbWVzIjpmYWxzZSwiZHJvcHBpbmctcGFydGljbGUiOiIiLCJub24tZHJvcHBpbmctcGFydGljbGUiOiIifSx7ImZhbWlseSI6IlJoaW0iLCJnaXZlbiI6IkpvbmcgV2hhbi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Gb29kIEh5ZHJvY29sbG9pZHMiLCJET0kiOiIxMC4xMDE2L2ouZm9vZGh5ZC4yMDIzLjEwODk4NCIsIklTU04iOiIwMjY4MDA1WCIsImlzc3VlZCI6eyJkYXRlLXBhcnRzIjpbWzIwMjMsMTEsMV1dfSwiYWJzdHJhY3QiOiJFY28tZnJpZW5kbHkgbXVsdGlmdW5jdGlvbmFsIGNvbXBvc2l0ZSBmaWxtcyB3ZXJlIGRlc2lnbmVkIHVzaW5nIGdlbGF0aW4gKEdlbCkgYW5kIG1ldGFsLW9yZ2FuaWMgZnJhbWV3b3JrcyBaSUYtOCAoWm4tTU9GcykgdG8gbWVldCB0aGUgZGVtYW5kIGZvciBhY3RpdmUgcGFja2FnaW5nIHRoYXQgZW5zdXJlcyBmb29kIHNoZWxmIGxpZmUuIFRoZSBzeW50aGVzaXplZCBabi1NT0YgbmFub3N0cnVjdHVyZXMgZXhoaWJpdGVkIGEgZG9kZWNhaGVkcmFsIG1vcnBob2xvZ3kgd2l0aCBhbnRpb3hpZGFudCBhY3Rpdml0eSwgVVYgYWJzb3JwdGlvbiwgYW5kIGFudGliYWN0ZXJpYWwgcHJvcGVydGllcy4gVGhlIGFkZGVkIFpuLU1PRnMgcGFydGljbGVzIHNob3dlZCBnb29kIGRpc3BlcnNpb24gaW4gdGhlIGdlbGF0aW4gbWF0cml4LCBjcmVhdGluZyBhIGRlbnNlIGNvbXBvc2l0ZSBmaWxtIHN0cnVjdHVyZS4gVGhlIGluY29ycG9yYXRpb24gb2YgWm4tTU9GcyBlbmhhbmNlZCB0aGUgcGh5c2ljYWwgY2hhcmFjdGVyaXN0aWNzIG9mIHRoZSBkZXZlbG9wZWQgZmlsbXMsIHN1Y2ggYXMgd2F0ZXIgcmVzaXN0YW5jZSwgdGhlcm1hbCBzdGFiaWxpdHksIHRlbnNpbGUgc3RyZW5ndGgsIGFuZCBVViBzaGllbGRpbmcgcHJvcGVydGllcy4gVGhlIGFkZGl0aW9uIG9mIDEgYW5kIDMgd3QlIFpuLU1PRnMgaW4gdGhlIGdlbGF0aW4gbWF0cml4IHJlc3VsdGVkIGluIDg0LjQlIGFuZCAxMDAlIGFudGlveGlkYW50IGFjdGl2aXR5LCByZXNwZWN0aXZlbHkuIE1PRnMtbG9hZGVkIGdlbGF0aW4gZmlsbSBkZW1vbnN0cmF0ZWQgZXhjZWxsZW50IGFudGliYWN0ZXJpYWwgZnVuY3Rpb24gYWdhaW5zdCBHcmFtLXBvc2l0aXZlIChTLiBhdXJldXMgJiBMLiBtb25vY3l0b2dlbmVzKSBhbmQgR3JhbS1uZWdhdGl2ZSAoUy4gZW50ZXJpY2EgJiBFLiBjb2xpKSBiYWN0ZXJpYS4gVGhlIHBvdGVudGlhbCBhcHBsaWNhdGlvbiBvZiB0aGUgZW5naW5lZXJlZCBjb21wb3NpdGUgZmlsbXMgaW4gdGhlIGZvb2QgcGFja2FnaW5nIGZpZWxkIGlzIHN0dWRpZWQgYnkgZnJlc2ggY2hlcnJ5IHRvbWF0byBwYWNraW5nLCBhbmQgcGh5c2ljb2NoZW1pY2FsIGFuZCBtaWNyb2Jpb2xvZ2ljYWwgcHJvcGVydGllcyBvZiBwYWNrZWQgc2FtcGxlcyB3ZXJlIG1vbml0b3JlZCBmb3IgYSBzdG9yYWdlIHBlcmlvZCBvZiAxNiBkYXlzIGF0IDEwIMKwQy4gVGhlIEdlbC9abi1NT0YzJSBmaWxtIHJldGFyZGVkIHRoZSB0ZXh0dXJlIGRldGVyaW9yYXRpb24gb2YgcGFja2VkIHRvbWF0b2VzIGFuZCBkaXNwbGF5ZWQgYSBtaWNyb29yZ2FuaXNtIGdyb3d0aCBwcmV2ZW50aW9uIGVmZmVjdCwgZXhwZWN0aW5nIGl0cyBwcmFjdGljYWwgcG90ZW50aWFsIGZvciB1c2UgaW4gbXVsdGlmdW5jdGlvbmFsIGFjdGl2ZSBwYWNrYWdpbmcgcHJvc3BlY3RzLiIsInB1Ymxpc2hlciI6IkVsc2V2aWVyIEIuVi4iLCJ2b2x1bWUiOiIxNDQiLCJjb250YWluZXItdGl0bGUtc2hvcnQiOiJGb29kIEh5ZHJvY29sbC4ifSwiaXNUZW1wb3JhcnkiOmZhbHNlfV19&quot;,&quot;citationItems&quot;:[{&quot;id&quot;:&quot;d33713f3-23bf-35bc-b343-f3e59c3b1de2&quot;,&quot;itemData&quot;:{&quot;type&quot;:&quot;article-journal&quot;,&quot;id&quot;:&quot;d33713f3-23bf-35bc-b343-f3e59c3b1de2&quot;,&quot;title&quot;:&quot;High-performance multifunctional gelatin-based films engineered with metal-organic frameworks for active food packaging applications&quot;,&quot;author&quot;:[{&quot;family&quot;:&quot;Riahi&quot;,&quot;given&quot;:&quot;Zohreh&quot;,&quot;parse-names&quot;:false,&quot;dropping-particle&quot;:&quot;&quot;,&quot;non-dropping-particle&quot;:&quot;&quot;},{&quot;family&quot;:&quot;Hong&quot;,&quot;given&quot;:&quot;Su Jung&quot;,&quot;parse-names&quot;:false,&quot;dropping-particle&quot;:&quot;&quot;,&quot;non-dropping-particle&quot;:&quot;&quot;},{&quot;family&quot;:&quot;Rhim&quot;,&quot;given&quot;:&quot;Jong Whan&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Food Hydrocolloids&quot;,&quot;DOI&quot;:&quot;10.1016/j.foodhyd.2023.108984&quot;,&quot;ISSN&quot;:&quot;0268005X&quot;,&quot;issued&quot;:{&quot;date-parts&quot;:[[2023,11,1]]},&quot;abstract&quot;:&quot;Eco-friendly multifunctional composite films were designed using gelatin (Gel) and metal-organic frameworks ZIF-8 (Zn-MOFs) to meet the demand for active packaging that ensures food shelf life. The synthesized Zn-MOF nanostructures exhibited a dodecahedral morphology with antioxidant activity, UV absorption, and antibacterial properties. The added Zn-MOFs particles showed good dispersion in the gelatin matrix, creating a dense composite film structure. The incorporation of Zn-MOFs enhanced the physical characteristics of the developed films, such as water resistance, thermal stability, tensile strength, and UV shielding properties. The addition of 1 and 3 wt% Zn-MOFs in the gelatin matrix resulted in 84.4% and 100% antioxidant activity, respectively. MOFs-loaded gelatin film demonstrated excellent antibacterial function against Gram-positive (S. aureus &amp; L. monocytogenes) and Gram-negative (S. enterica &amp; E. coli) bacteria. The potential application of the engineered composite films in the food packaging field is studied by fresh cherry tomato packing, and physicochemical and microbiological properties of packed samples were monitored for a storage period of 16 days at 10 °C. The Gel/Zn-MOF3% film retarded the texture deterioration of packed tomatoes and displayed a microorganism growth prevention effect, expecting its practical potential for use in multifunctional active packaging prospects.&quot;,&quot;publisher&quot;:&quot;Elsevier B.V.&quot;,&quot;volume&quot;:&quot;144&quot;,&quot;container-title-short&quot;:&quot;Food Hydrocoll.&quot;},&quot;isTemporary&quot;:false}]},{&quot;citationID&quot;:&quot;MENDELEY_CITATION_3524ec0d-16dc-46b0-974a-748af15bedab&quot;,&quot;properties&quot;:{&quot;noteIndex&quot;:0},&quot;isEdited&quot;:false,&quot;manualOverride&quot;:{&quot;isManuallyOverridden&quot;:false,&quot;citeprocText&quot;:&quot;[20], [21]&quot;,&quot;manualOverrideText&quot;:&quot;&quot;},&quot;citationTag&quot;:&quot;MENDELEY_CITATION_v3_eyJjaXRhdGlvbklEIjoiTUVOREVMRVlfQ0lUQVRJT05fMzUyNGVjMGQtMTZkYy00NmIwLTk3NGEtNzQ4YWYxNWJlZGFiIiwicHJvcGVydGllcyI6eyJub3RlSW5kZXgiOjB9LCJpc0VkaXRlZCI6ZmFsc2UsIm1hbnVhbE92ZXJyaWRlIjp7ImlzTWFudWFsbHlPdmVycmlkZGVuIjpmYWxzZSwiY2l0ZXByb2NUZXh0IjoiWzIwXSwgWzIxXSIsIm1hbnVhbE92ZXJyaWRlVGV4dCI6IiJ9LCJjaXRhdGlvbkl0ZW1zIjpbeyJpZCI6ImVhOWJmODhjLTZkMDAtMzIyOS05MTllLTI1OTIxNTVhNzk1MCIsIml0ZW1EYXRhIjp7InR5cGUiOiJhcnRpY2xlIiwiaWQiOiJlYTliZjg4Yy02ZDAwLTMyMjktOTE5ZS0yNTkyMTU1YTc5NTAiLCJ0aXRsZSI6IkN1cnJlbnQgc3RhdHVzIGFuZCBmdXR1cmUgZGlyZWN0aW9ucyBvbiBjeWNsb2RleHRyaW4tYmFzZWQgbWV0YWzigJNvcmdhbmljIGZyYW1ld29ya3MgZm9yIGFkc29ycHRpb24gYW5kIGNvbnRyb2xsZWQgcmVsZWFzZSBvZiBnYXNlb3VzL3ZvbGF0aWxlcyBpbiBhY3RpdmUgZm9vZCBwYWNrYWdpbmciLCJhdXRob3IiOlt7ImZhbWlseSI6Ikxpc3R5YW5pbmdydW0iLCJnaXZlbiI6IlJhdG5hIFNhcmkiLCJwYXJzZS1uYW1lcyI6ZmFsc2UsImRyb3BwaW5nLXBhcnRpY2xlIjoiIiwibm9uLWRyb3BwaW5nLXBhcnRpY2xlIjoiIn0seyJmYW1pbHkiOiJBZGkiLCJnaXZlbiI6IlByYWtvc28iLCJwYXJzZS1uYW1lcyI6ZmFsc2UsImRyb3BwaW5nLXBhcnRpY2xlIjoiIiwibm9uLWRyb3BwaW5nLXBhcnRpY2xlIjoiIn0seyJmYW1pbHkiOiJNdWx5YW5pIiwiZ2l2ZW4iOiJSaXprYSIsInBhcnNlLW5hbWVzIjpmYWxzZSwiZHJvcHBpbmctcGFydGljbGUiOiIiLCJub24tZHJvcHBpbmctcGFydGljbGUiOiIifSx7ImZhbWlseSI6IlRzYWkiLCJnaXZlbiI6IlNoZW5nIFllbiIsInBhcnNlLW5hbWVzIjpmYWxzZSwiZHJvcHBpbmctcGFydGljbGUiOiIiLCJub24tZHJvcHBpbmctcGFydGljbGUiOiIifSx7ImZhbWlseSI6Ill1ZGhpc3RpcmEiLCJnaXZlbiI6IkJhcmEiLCJwYXJzZS1uYW1lcyI6ZmFsc2UsImRyb3BwaW5nLXBhcnRpY2xlIjoiIiwibm9uLWRyb3BwaW5nLXBhcnRpY2xlIjoiIn0seyJmYW1pbHkiOiJIc2llaCIsImdpdmVuIjoiQ2hhbmcgV2VpIiwicGFyc2UtbmFtZXMiOmZhbHNlLCJkcm9wcGluZy1wYXJ0aWNsZSI6IiIsIm5vbi1kcm9wcGluZy1wYXJ0aWNsZSI6IiJ9XSwiY29udGFpbmVyLXRpdGxlIjoiVHJlbmRzIGluIEZvb2QgU2NpZW5jZSBhbmQgVGVjaG5vbG9neSIsIkRPSSI6IjEwLjEwMTYvai50aWZzLjIwMjUuMTA1NDU2IiwiSVNTTiI6IjA5MjQyMjQ0IiwiaXNzdWVkIjp7ImRhdGUtcGFydHMiOltbMjAyNiwxLDFdXX0sImFic3RyYWN0IjoiQmFja2dyb3VuZDogUmVkdWNpbmcgZm9vZCBzcG9pbGFnZSBhbmQgd2FzdGUgaXMgYW4gaW1wb3J0YW50IHN1c3RhaW5hYmlsaXR5IGdvYWwsIGFuZCBhY3RpdmUgZm9vZCBwYWNrYWdpbmcgKEFQKSBwcm92aWRlcyBzdHJhdGVnaWVzIHRvIGV4dGVuZCBzaGVsZiBsaWZlIGJ5IGNvbnRyb2xsaW5nIGdhc2VvdXMgYW5kIHZvbGF0aWxlIGNvbXBvdW5kcy4gQ3ljbG9kZXh0cmluLWJhc2VkIG1ldGFs4oCTb3JnYW5pYyBmcmFtZXdvcmtzIChDRC1NT0ZzKSBhbGxvdyB0aGUgY29tYmluYXRpb24gb2YgdGhlIGluY2x1c2lvbiBjb21wbGV4YXRpb24gYWJpbGl0eSBvZiBjeWNsb2RleHRyaW5zIHdpdGggdGhlIGhpZ2ggcG9yb3NpdHkgYW5kIHR1bmFibGUgc3RydWN0dXJlIG9mIE1PRnMsIHdoaWNoIGFyZSBjb25zaWRlcmVkIHByb21pc2luZyBjYXJyaWVycyBmb3IgYWN0aXZlIGNvbXBvdW5kcy4gU2NvcGUgYW5kIGFwcHJvYWNoOiBUaGlzIHN0dWR5IGFpbWVkIHRvIGludmVzdGlnYXRlIHRoZSBwb3RlbnRpYWwgdXNlZnVsbmVzcyBvZiBDRC1NT0ZzIGluIEFQIHN5c3RlbXMuIFRoZWlyIHBlcmZvcm1hbmNlIGluIHRoZSBhZHNvcnB0aW9uLCBlbmNhcHN1bGF0aW9uLCBhbmQgY29udHJvbGxlZCByZWxlYXNlIG9mIGdhc2VvdXMgYW5kIHZvbGF0aWxlIGNvbXBvdW5kcyB3YXMgYXNzZXNzZWQgYW5kIGNvbXBhcmVkIHdpdGggY29udmVudGlvbmFsIG1hdGVyaWFscyBhbmQgb3RoZXIgTU9GLWJhc2VkIGNhcnJpZXJzLiBUaGUga2V5IGNoYWxsZW5nZXMgd2VyZSBvdXRsaW5lZCBhbG9uZyB3aXRoIGZ1dHVyZSByZXNlYXJjaCBkaXJlY3Rpb25zLiBLZXkgZmluZGluZ3MgYW5kIGNvbmNsdXNpb246IENELU1PRnMgdGVuZCB0byBleGhpYml0IHN0cm9uZyBnYXMgYWRzb3JwdGlvbiBjYXBhY2l0eSBmb3IgZXRoeWxlbmUgYW5kIGNhcmJvbiBkaW94aWRlLCBoaWdoIGxvYWRpbmcgZWZmaWNpZW5jeSBmb3Igdm9sYXRpbGUgYW50aW1pY3JvYmlhbHMsIGFuZCBhZGp1c3RhYmxlIHJlbGVhc2UgYmVoYXZpb3JzIHVuZGVyIGNvbnRyb2xsZWQgaHVtaWRpdHkgb3IgdGVtcGVyYXR1cmUuIFdoZW4gaW5jb3Jwb3JhdGVkIGludG8gZmlsbXMgb3IgZWxlY3Ryb3NwdW4gZmliZXJzLCB0aGV5IHByb3ZpZGUgbW9yZSBzdGFibGUgYXBwbGljYXRpb24gZm9ybWF0cyBzdWl0YWJsZSBmb3IgaW5kaXJlY3QgY29udGFjdCB3aXRoIGZvb2QuIEhvd2V2ZXIsIHRoZWlyIGxvbmctdGVybSBzdGFiaWxpdHkgdW5kZXIgc3RvcmFnZSBjb25kaXRpb25zLCB0aGUgZGVmaW5pdGlvbiBvZiBmdW5jdGlvbmFsIHJlbGVhc2UgZW5kcG9pbnRzLCBhbmQgdGhlIHF1YW50aXRhdGl2ZSByZWxhdGlvbnNoaXAgYmV0d2VlbiB0aGUgcmVsZWFzZSBwZXJjZW50YWdlIGFuZCBwcmVzZXJ2YXRpb24gZWZmZWN0IGhhdmUgbm90IGJlZW4gc3VmZmljaWVudGx5IGFkZHJlc3NlZC4gVGhlIHNjYWxhYmxlIGdyZWVuIHN5bnRoZXNpcyByb3V0ZXMgYW5kIHJlZ3VsYXRvcnkgdmFsaWRhdGlvbiB0aHJvdWdoIG1pZ3JhdGlvbiBhbmQgdG94aWNvbG9naWNhbCB0ZXN0aW5nIGFyZSBjb25zaWRlcmVkIGNyaXRpY2FsIHN0ZXBzLiBXaXRoIHByb2dyZXNzIGluIHN1c3RhaW5hYmxlIHByb2R1Y3Rpb24gYW5kIHNhZmV0eSBhc3Nlc3NtZW50LCBDRC1NT0ZzIGhhdmUgYmVlbiBzaG93biB0byBoYXZlIGEgY2xlYXIgcG90ZW50aWFsIHRvIGFkdmFuY2UgbmV4dC1nZW5lcmF0aW9uIEFQIHRlY2hub2xvZ2llcy4iLCJwdWJsaXNoZXIiOiJFbHNldmllciBMdGQiLCJ2b2x1bWUiOiIxNjciLCJjb250YWluZXItdGl0bGUtc2hvcnQiOiJUcmVuZHMgRm9vZCBTY2kuIFRlY2hub2wuIn0sImlzVGVtcG9yYXJ5IjpmYWxzZX0seyJpZCI6ImUyMjIwZmM0LTQxNzgtMzdiMS1iYjk2LTc0MjlmNzhiNzMwNiIsIml0ZW1EYXRhIjp7InR5cGUiOiJhcnRpY2xlLWpvdXJuYWwiLCJpZCI6ImUyMjIwZmM0LTQxNzgtMzdiMS1iYjk2LTc0MjlmNzhiNzMwNiIsInRpdGxlIjoiRGV2ZWxvcG1lbnQgb2YgY2l0cmFsLWxvYWRlZCBhY3RpdmUgcGFja2FnaW5nIGZvciBmcmVzaC1jdXQgcHJlc2VydmF0aW9uIHVzaW5nIHdhdGVyLXJlc2lzdGFudCDOsy1jeWNsb2RleHRyaW4gbWV0YWwtb3JnYW5pYyBmcmFtZXdvcmtzIG1vZGlmaWVkIHdpdGggY2VsbHVsb3NlIGFjZXRhdGUgYnV0eXJhdGUiLCJhdXRob3IiOlt7ImZhbWlseSI6IldlaSIsImdpdmVuIjoiWmhpY2hlbmciLCJwYXJzZS1uYW1lcyI6ZmFsc2UsImRyb3BwaW5nLXBhcnRpY2xlIjoiIiwibm9uLWRyb3BwaW5nLXBhcnRpY2xlIjoiIn0seyJmYW1pbHkiOiJaaHUiLCJnaXZlbiI6Ikp1bnhpYW5nIiwicGFyc2UtbmFtZXMiOmZhbHNlLCJkcm9wcGluZy1wYXJ0aWNsZSI6IiIsIm5vbi1kcm9wcGluZy1wYXJ0aWNsZSI6IiJ9LHsiZmFtaWx5IjoiQ2hhaSIsImdpdmVuIjoiWGlhb2hhbiIsInBhcnNlLW5hbWVzIjpmYWxzZSwiZHJvcHBpbmctcGFydGljbGUiOiIiLCJub24tZHJvcHBpbmctcGFydGljbGUiOiIifSx7ImZhbWlseSI6IktvbmciLCJnaXZlbiI6IlNoaWhvbmciLCJwYXJzZS1uYW1lcyI6ZmFsc2UsImRyb3BwaW5nLXBhcnRpY2xlIjoiIiwibm9uLWRyb3BwaW5nLXBhcnRpY2xlIjoiIn0seyJmYW1pbHkiOiJZYW5nIiwiZ2l2ZW4iOiJGYW1pbmciLCJwYXJzZS1uYW1lcyI6ZmFsc2UsImRyb3BwaW5nLXBhcnRpY2xlIjoiIiwibm9uLWRyb3BwaW5nLXBhcnRpY2xlIjoiIn0seyJmYW1pbHkiOiJZdSIsImdpdmVuIjoiTWVuZ2ppYW8iLCJwYXJzZS1uYW1lcyI6ZmFsc2UsImRyb3BwaW5nLXBhcnRpY2xlIjoiIiwibm9uLWRyb3BwaW5nLXBhcnRpY2xlIjoiIn0seyJmYW1pbHkiOiJDaGVuIiwiZ2l2ZW4iOiJLYWlsaW5nIiwicGFyc2UtbmFtZXMiOmZhbHNlLCJkcm9wcGluZy1wYXJ0aWNsZSI6IiIsIm5vbi1kcm9wcGluZy1wYXJ0aWNsZSI6IiJ9LHsiZmFtaWx5IjoiWXVhbiIsImdpdmVuIjoiWW9uZ2thaSIsInBhcnNlLW5hbWVzIjpmYWxzZSwiZHJvcHBpbmctcGFydGljbGUiOiIiLCJub24tZHJvcHBpbmctcGFydGljbGUiOiIifSx7ImZhbWlseSI6Ild1IiwiZ2l2ZW4iOiJIYW8iLCJwYXJzZS1uYW1lcyI6ZmFsc2UsImRyb3BwaW5nLXBhcnRpY2xlIjoiIiwibm9uLWRyb3BwaW5nLXBhcnRpY2xlIjoiIn1dLCJjb250YWluZXItdGl0bGUiOiJDaGVtaWNhbCBFbmdpbmVlcmluZyBKb3VybmFsIiwiRE9JIjoiMTAuMTAxNi9qLmNlai4yMDI1LjE2MjQ4MiIsIklTU04iOiIxMzg1ODk0NyIsImlzc3VlZCI6eyJkYXRlLXBhcnRzIjpbWzIwMjUsNSwxNV1dfSwiYWJzdHJhY3QiOiJUaGlzIHN0dWR5IGV4cGxvcmVzIHRoZSBoeWRyb3Bob2JpYyBtb2RpZmljYXRpb24gb2YgzrMtQ3ljbG9kZXh0cmluIE1ldGFsLW9yZ2FuaWMgRnJhbWV3b3JrcyB3aGljaCwgZGVzcGl0ZSB0aGVpciBzdHJvbmcgbG9hZGluZyBjYXBhY2l0eSwgaGF2ZSBwb29yIGh5ZHJvcGhvYmljaXR5LCB0aHJvdWdoIGNlbGx1bG9zZSBhY2V0YXRlIGJ1dHlyYXRlIChDQUIpIGNvYXRpbmcgYW5kIHRoZSBkZXZlbG9wbWVudCBvZiBhIGNpdHJhbCAoQ0EpLWxvYWRlZCBjaGl0b3NhbiAoQ1MpIGFjdGl2ZSBwYWNrYWdpbmcgZmlsbSB1c2luZyBDQUItY29hdGVkIM6zLUNELU1PRnMuIEZvdXJpZXItdHJhbnNmb3JtIGluZnJhcmVkIHNwZWN0cm9zY29weSBhbmQgbW9sZWN1bGFyIGRvY2tpbmcgZGVtb25zdHJhdGVkIGVmZmVjdGl2ZSBoeWRyb2dlbiBib25kaW5nIGFuZCBub25wb2xhciBpbnRlcmFjdGlvbnMgYmV0d2VlbiBDQUIgYW5kIHRoZSBNT0ZAQ0Egc3VyZmFjZSwgY29uZmlybWluZyBzdWNjZXNzZnVsIENBQiBiaW5kaW5nLiBTbWFsbC1hbmdsZSBYLXJheSBzY2F0dGVyaW5nIGFuYWx5c2lzIGluZGljYXRlZCB0aGF0IGluY3JlYXNpbmcgdGhlIENBQiByYXRpbyBhbHRlcmVkIHRoZSBtaWNyb3N0cnVjdHVyZSBhbmQgc3VyZmFjZSBwcm9wZXJ0aWVzIG9mIE1PRkBDQSwgaW1wcm92aW5nIHdhdGVyIHN0YWJpbGl0eS4gSW50ZWdyYXRpbmcgQy1NT0ZAQ0EgaW50byBDUyBmaWxtcyBlbmhhbmNlZCBtZWNoYW5pY2FsIHByb3BlcnRpZXMsIHdpdGggdGVuc2lsZSBzdHJlbmd0aCBpbmNyZWFzaW5nIGJ5IDEyOCAlLiBUaGUgd2F0ZXIgY29udGFjdCBhbmdsZSBhcHByb2FjaGVkIDk5LjkgwrEgMC44wrAsIGFuZCB3YXRlciBzb2x1YmlsaXR5IGFuZCBoeWdyb3Njb3BpY2l0eSBkZWNyZWFzZWQgc2lnbmlmaWNhbnRseS4gR2FzIGJhcnJpZXIgcHJvcGVydGllcyBpbXByb3ZlZCwgd2l0aCB3YXRlciB2YXBvciBhbmQgb3h5Z2VuIHRyYW5zbWlzc2lvbiByYXRlcyByZWR1Y2VkIGJ5IDM4ICUgYW5kIDYxICUsIHJlc3BlY3RpdmVseS4gTWVhbndoaWxlLCB0aGUgZmlsbXMgcG9zc2Vzc2VkIGJldHRlciBkZWdyYWRhYmlsaXR5IGFuZCBiaW9zYWZldHkuIFRoZSBmaWxtcyBleGhpYml0ZWQgaGlnaCBhbnRpb3hpZGFudCBhbmQgYW50aWJhY3RlcmlhbCBhY3Rpdml0aWVzLCB3aXRoIGluaGliaXRpbmcgOTcuMiAlIG9mIEVzY2hlcmljaGlhIGNvbGkgYW5kIDk2LjggJSBvZiBTdGFwaHlsb2NvY2N1cyBhdXJldXMuIEluIHByYWN0aWNhbCBhcHBsaWNhdGlvbiwgQ1MgZmlsbSB3aXRoIEMtTU9GQENBIGVmZmVjdGl2ZWx5IHNsb3dlZCBicm93bmluZyBhbmQgbWljcm9iaWFsIGdyb3d0aCBpbiBmcmVzaC1jdXQgYXBwbGVzIGFuZCBsb3R1cyByb290cywgbWFpbnRhaW5pbmcgcHJvZHVjZSBmaXJtbmVzcyBhbmQgZnJlc2huZXNzLCBhcyB3ZWxsIGFzIGxvdyBjb2xvbnkgY291bnRzLiBUaGVzZSByZXN1bHRzIGRlbW9uc3RyYXRlIHRoYXQgQy1NT0ZAQ0EgZW5oYW5jZXMgdGhlIGZ1bmN0aW9uYWxpdHkgb2YgQ1MgZmlsbXMgYW5kIHJlcHJlc2VudHMgYSBwcm9taXNpbmcgYXBwcm9hY2ggZm9yIGFjdGl2ZSBmb29kIHBhY2thZ2luZyBkZXZlbG9wbWVudC4iLCJwdWJsaXNoZXIiOiJFbHNldmllciBCLlYuIiwidm9sdW1lIjoiNTEyIiwiY29udGFpbmVyLXRpdGxlLXNob3J0IjoiIn0sImlzVGVtcG9yYXJ5IjpmYWxzZX1dfQ==&quot;,&quot;citationItems&quot;:[{&quot;id&quot;:&quot;ea9bf88c-6d00-3229-919e-2592155a7950&quot;,&quot;itemData&quot;:{&quot;type&quot;:&quot;article&quot;,&quot;id&quot;:&quot;ea9bf88c-6d00-3229-919e-2592155a7950&quot;,&quot;title&quot;:&quot;Current status and future directions on cyclodextrin-based metal–organic frameworks for adsorption and controlled release of gaseous/volatiles in active food packaging&quot;,&quot;author&quot;:[{&quot;family&quot;:&quot;Listyaningrum&quot;,&quot;given&quot;:&quot;Ratna Sari&quot;,&quot;parse-names&quot;:false,&quot;dropping-particle&quot;:&quot;&quot;,&quot;non-dropping-particle&quot;:&quot;&quot;},{&quot;family&quot;:&quot;Adi&quot;,&quot;given&quot;:&quot;Prakoso&quot;,&quot;parse-names&quot;:false,&quot;dropping-particle&quot;:&quot;&quot;,&quot;non-dropping-particle&quot;:&quot;&quot;},{&quot;family&quot;:&quot;Mulyani&quot;,&quot;given&quot;:&quot;Rizka&quot;,&quot;parse-names&quot;:false,&quot;dropping-particle&quot;:&quot;&quot;,&quot;non-dropping-particle&quot;:&quot;&quot;},{&quot;family&quot;:&quot;Tsai&quot;,&quot;given&quot;:&quot;Sheng Yen&quot;,&quot;parse-names&quot;:false,&quot;dropping-particle&quot;:&quot;&quot;,&quot;non-dropping-particle&quot;:&quot;&quot;},{&quot;family&quot;:&quot;Yudhistira&quot;,&quot;given&quot;:&quot;Bara&quot;,&quot;parse-names&quot;:false,&quot;dropping-particle&quot;:&quot;&quot;,&quot;non-dropping-particle&quot;:&quot;&quot;},{&quot;family&quot;:&quot;Hsieh&quot;,&quot;given&quot;:&quot;Chang Wei&quot;,&quot;parse-names&quot;:false,&quot;dropping-particle&quot;:&quot;&quot;,&quot;non-dropping-particle&quot;:&quot;&quot;}],&quot;container-title&quot;:&quot;Trends in Food Science and Technology&quot;,&quot;DOI&quot;:&quot;10.1016/j.tifs.2025.105456&quot;,&quot;ISSN&quot;:&quot;09242244&quot;,&quot;issued&quot;:{&quot;date-parts&quot;:[[2026,1,1]]},&quot;abstract&quot;:&quot;Background: Reducing food spoilage and waste is an important sustainability goal, and active food packaging (AP) provides strategies to extend shelf life by controlling gaseous and volatile compounds. Cyclodextrin-based metal–organic frameworks (CD-MOFs) allow the combination of the inclusion complexation ability of cyclodextrins with the high porosity and tunable structure of MOFs, which are considered promising carriers for active compounds. Scope and approach: This study aimed to investigate the potential usefulness of CD-MOFs in AP systems. Their performance in the adsorption, encapsulation, and controlled release of gaseous and volatile compounds was assessed and compared with conventional materials and other MOF-based carriers. The key challenges were outlined along with future research directions. Key findings and conclusion: CD-MOFs tend to exhibit strong gas adsorption capacity for ethylene and carbon dioxide, high loading efficiency for volatile antimicrobials, and adjustable release behaviors under controlled humidity or temperature. When incorporated into films or electrospun fibers, they provide more stable application formats suitable for indirect contact with food. However, their long-term stability under storage conditions, the definition of functional release endpoints, and the quantitative relationship between the release percentage and preservation effect have not been sufficiently addressed. The scalable green synthesis routes and regulatory validation through migration and toxicological testing are considered critical steps. With progress in sustainable production and safety assessment, CD-MOFs have been shown to have a clear potential to advance next-generation AP technologies.&quot;,&quot;publisher&quot;:&quot;Elsevier Ltd&quot;,&quot;volume&quot;:&quot;167&quot;,&quot;container-title-short&quot;:&quot;Trends Food Sci. Technol.&quot;},&quot;isTemporary&quot;:false},{&quot;id&quot;:&quot;e2220fc4-4178-37b1-bb96-7429f78b7306&quot;,&quot;itemData&quot;:{&quot;type&quot;:&quot;article-journal&quot;,&quot;id&quot;:&quot;e2220fc4-4178-37b1-bb96-7429f78b7306&quot;,&quot;title&quot;:&quot;Development of citral-loaded active packaging for fresh-cut preservation using water-resistant γ-cyclodextrin metal-organic frameworks modified with cellulose acetate butyrate&quot;,&quot;author&quot;:[{&quot;family&quot;:&quot;Wei&quot;,&quot;given&quot;:&quot;Zhicheng&quot;,&quot;parse-names&quot;:false,&quot;dropping-particle&quot;:&quot;&quot;,&quot;non-dropping-particle&quot;:&quot;&quot;},{&quot;family&quot;:&quot;Zhu&quot;,&quot;given&quot;:&quot;Junxiang&quot;,&quot;parse-names&quot;:false,&quot;dropping-particle&quot;:&quot;&quot;,&quot;non-dropping-particle&quot;:&quot;&quot;},{&quot;family&quot;:&quot;Chai&quot;,&quot;given&quot;:&quot;Xiaohan&quot;,&quot;parse-names&quot;:false,&quot;dropping-particle&quot;:&quot;&quot;,&quot;non-dropping-particle&quot;:&quot;&quot;},{&quot;family&quot;:&quot;Kong&quot;,&quot;given&quot;:&quot;Shihong&quot;,&quot;parse-names&quot;:false,&quot;dropping-particle&quot;:&quot;&quot;,&quot;non-dropping-particle&quot;:&quot;&quot;},{&quot;family&quot;:&quot;Yang&quot;,&quot;given&quot;:&quot;Faming&quot;,&quot;parse-names&quot;:false,&quot;dropping-particle&quot;:&quot;&quot;,&quot;non-dropping-particle&quot;:&quot;&quot;},{&quot;family&quot;:&quot;Yu&quot;,&quot;given&quot;:&quot;Mengjiao&quot;,&quot;parse-names&quot;:false,&quot;dropping-particle&quot;:&quot;&quot;,&quot;non-dropping-particle&quot;:&quot;&quot;},{&quot;family&quot;:&quot;Chen&quot;,&quot;given&quot;:&quot;Kailing&quot;,&quot;parse-names&quot;:false,&quot;dropping-particle&quot;:&quot;&quot;,&quot;non-dropping-particle&quot;:&quot;&quot;},{&quot;family&quot;:&quot;Yuan&quot;,&quot;given&quot;:&quot;Yongkai&quot;,&quot;parse-names&quot;:false,&quot;dropping-particle&quot;:&quot;&quot;,&quot;non-dropping-particle&quot;:&quot;&quot;},{&quot;family&quot;:&quot;Wu&quot;,&quot;given&quot;:&quot;Hao&quot;,&quot;parse-names&quot;:false,&quot;dropping-particle&quot;:&quot;&quot;,&quot;non-dropping-particle&quot;:&quot;&quot;}],&quot;container-title&quot;:&quot;Chemical Engineering Journal&quot;,&quot;DOI&quot;:&quot;10.1016/j.cej.2025.162482&quot;,&quot;ISSN&quot;:&quot;13858947&quot;,&quot;issued&quot;:{&quot;date-parts&quot;:[[2025,5,15]]},&quot;abstract&quot;:&quot;This study explores the hydrophobic modification of γ-Cyclodextrin Metal-organic Frameworks which, despite their strong loading capacity, have poor hydrophobicity, through cellulose acetate butyrate (CAB) coating and the development of a citral (CA)-loaded chitosan (CS) active packaging film using CAB-coated γ-CD-MOFs. Fourier-transform infrared spectroscopy and molecular docking demonstrated effective hydrogen bonding and nonpolar interactions between CAB and the MOF@CA surface, confirming successful CAB binding. Small-angle X-ray scattering analysis indicated that increasing the CAB ratio altered the microstructure and surface properties of MOF@CA, improving water stability. Integrating C-MOF@CA into CS films enhanced mechanical properties, with tensile strength increasing by 128 %. The water contact angle approached 99.9 ± 0.8°, and water solubility and hygroscopicity decreased significantly. Gas barrier properties improved, with water vapor and oxygen transmission rates reduced by 38 % and 61 %, respectively. Meanwhile, the films possessed better degradability and biosafety. The films exhibited high antioxidant and antibacterial activities, with inhibiting 97.2 % of Escherichia coli and 96.8 % of Staphylococcus aureus. In practical application, CS film with C-MOF@CA effectively slowed browning and microbial growth in fresh-cut apples and lotus roots, maintaining produce firmness and freshness, as well as low colony counts. These results demonstrate that C-MOF@CA enhances the functionality of CS films and represents a promising approach for active food packaging development.&quot;,&quot;publisher&quot;:&quot;Elsevier B.V.&quot;,&quot;volume&quot;:&quot;512&quot;,&quot;container-title-short&quot;:&quot;&quot;},&quot;isTemporary&quot;:false}]},{&quot;citationID&quot;:&quot;MENDELEY_CITATION_960c3ba8-858c-46c8-9499-cdd3a036306f&quot;,&quot;properties&quot;:{&quot;noteIndex&quot;:0},&quot;isEdited&quot;:false,&quot;manualOverride&quot;:{&quot;isManuallyOverridden&quot;:false,&quot;citeprocText&quot;:&quot;[16], [18], [19]&quot;,&quot;manualOverrideText&quot;:&quot;&quot;},&quot;citationTag&quot;:&quot;MENDELEY_CITATION_v3_eyJjaXRhdGlvbklEIjoiTUVOREVMRVlfQ0lUQVRJT05fOTYwYzNiYTgtODU4Yy00NmM4LTk0OTktY2RkM2EwMzYzMDZmIiwicHJvcGVydGllcyI6eyJub3RlSW5kZXgiOjB9LCJpc0VkaXRlZCI6ZmFsc2UsIm1hbnVhbE92ZXJyaWRlIjp7ImlzTWFudWFsbHlPdmVycmlkZGVuIjpmYWxzZSwiY2l0ZXByb2NUZXh0IjoiWzE2XSwgWzE4XSwgWzE5XSIsIm1hbnVhbE92ZXJyaWRlVGV4dCI6IiJ9LCJjaXRhdGlvbkl0ZW1zIjpbeyJpZCI6ImQzMzcxM2YzLTIzYmYtMzViYy1iMzQzLWYzZTU5YzNiMWRlMiIsIml0ZW1EYXRhIjp7InR5cGUiOiJhcnRpY2xlLWpvdXJuYWwiLCJpZCI6ImQzMzcxM2YzLTIzYmYtMzViYy1iMzQzLWYzZTU5YzNiMWRlMiIsInRpdGxlIjoiSGlnaC1wZXJmb3JtYW5jZSBtdWx0aWZ1bmN0aW9uYWwgZ2VsYXRpbi1iYXNlZCBmaWxtcyBlbmdpbmVlcmVkIHdpdGggbWV0YWwtb3JnYW5pYyBmcmFtZXdvcmtzIGZvciBhY3RpdmUgZm9vZCBwYWNrYWdpbmcgYXBwbGljYXRpb25zIiwiYXV0aG9yIjpbeyJmYW1pbHkiOiJSaWFoaSIsImdpdmVuIjoiWm9ocmVoIiwicGFyc2UtbmFtZXMiOmZhbHNlLCJkcm9wcGluZy1wYXJ0aWNsZSI6IiIsIm5vbi1kcm9wcGluZy1wYXJ0aWNsZSI6IiJ9LHsiZmFtaWx5IjoiSG9uZyIsImdpdmVuIjoiU3UgSnVuZyIsInBhcnNlLW5hbWVzIjpmYWxzZSwiZHJvcHBpbmctcGFydGljbGUiOiIiLCJub24tZHJvcHBpbmctcGFydGljbGUiOiIifSx7ImZhbWlseSI6IlJoaW0iLCJnaXZlbiI6IkpvbmcgV2hhbi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Gb29kIEh5ZHJvY29sbG9pZHMiLCJET0kiOiIxMC4xMDE2L2ouZm9vZGh5ZC4yMDIzLjEwODk4NCIsIklTU04iOiIwMjY4MDA1WCIsImlzc3VlZCI6eyJkYXRlLXBhcnRzIjpbWzIwMjMsMTEsMV1dfSwiYWJzdHJhY3QiOiJFY28tZnJpZW5kbHkgbXVsdGlmdW5jdGlvbmFsIGNvbXBvc2l0ZSBmaWxtcyB3ZXJlIGRlc2lnbmVkIHVzaW5nIGdlbGF0aW4gKEdlbCkgYW5kIG1ldGFsLW9yZ2FuaWMgZnJhbWV3b3JrcyBaSUYtOCAoWm4tTU9GcykgdG8gbWVldCB0aGUgZGVtYW5kIGZvciBhY3RpdmUgcGFja2FnaW5nIHRoYXQgZW5zdXJlcyBmb29kIHNoZWxmIGxpZmUuIFRoZSBzeW50aGVzaXplZCBabi1NT0YgbmFub3N0cnVjdHVyZXMgZXhoaWJpdGVkIGEgZG9kZWNhaGVkcmFsIG1vcnBob2xvZ3kgd2l0aCBhbnRpb3hpZGFudCBhY3Rpdml0eSwgVVYgYWJzb3JwdGlvbiwgYW5kIGFudGliYWN0ZXJpYWwgcHJvcGVydGllcy4gVGhlIGFkZGVkIFpuLU1PRnMgcGFydGljbGVzIHNob3dlZCBnb29kIGRpc3BlcnNpb24gaW4gdGhlIGdlbGF0aW4gbWF0cml4LCBjcmVhdGluZyBhIGRlbnNlIGNvbXBvc2l0ZSBmaWxtIHN0cnVjdHVyZS4gVGhlIGluY29ycG9yYXRpb24gb2YgWm4tTU9GcyBlbmhhbmNlZCB0aGUgcGh5c2ljYWwgY2hhcmFjdGVyaXN0aWNzIG9mIHRoZSBkZXZlbG9wZWQgZmlsbXMsIHN1Y2ggYXMgd2F0ZXIgcmVzaXN0YW5jZSwgdGhlcm1hbCBzdGFiaWxpdHksIHRlbnNpbGUgc3RyZW5ndGgsIGFuZCBVViBzaGllbGRpbmcgcHJvcGVydGllcy4gVGhlIGFkZGl0aW9uIG9mIDEgYW5kIDMgd3QlIFpuLU1PRnMgaW4gdGhlIGdlbGF0aW4gbWF0cml4IHJlc3VsdGVkIGluIDg0LjQlIGFuZCAxMDAlIGFudGlveGlkYW50IGFjdGl2aXR5LCByZXNwZWN0aXZlbHkuIE1PRnMtbG9hZGVkIGdlbGF0aW4gZmlsbSBkZW1vbnN0cmF0ZWQgZXhjZWxsZW50IGFudGliYWN0ZXJpYWwgZnVuY3Rpb24gYWdhaW5zdCBHcmFtLXBvc2l0aXZlIChTLiBhdXJldXMgJiBMLiBtb25vY3l0b2dlbmVzKSBhbmQgR3JhbS1uZWdhdGl2ZSAoUy4gZW50ZXJpY2EgJiBFLiBjb2xpKSBiYWN0ZXJpYS4gVGhlIHBvdGVudGlhbCBhcHBsaWNhdGlvbiBvZiB0aGUgZW5naW5lZXJlZCBjb21wb3NpdGUgZmlsbXMgaW4gdGhlIGZvb2QgcGFja2FnaW5nIGZpZWxkIGlzIHN0dWRpZWQgYnkgZnJlc2ggY2hlcnJ5IHRvbWF0byBwYWNraW5nLCBhbmQgcGh5c2ljb2NoZW1pY2FsIGFuZCBtaWNyb2Jpb2xvZ2ljYWwgcHJvcGVydGllcyBvZiBwYWNrZWQgc2FtcGxlcyB3ZXJlIG1vbml0b3JlZCBmb3IgYSBzdG9yYWdlIHBlcmlvZCBvZiAxNiBkYXlzIGF0IDEwIMKwQy4gVGhlIEdlbC9abi1NT0YzJSBmaWxtIHJldGFyZGVkIHRoZSB0ZXh0dXJlIGRldGVyaW9yYXRpb24gb2YgcGFja2VkIHRvbWF0b2VzIGFuZCBkaXNwbGF5ZWQgYSBtaWNyb29yZ2FuaXNtIGdyb3d0aCBwcmV2ZW50aW9uIGVmZmVjdCwgZXhwZWN0aW5nIGl0cyBwcmFjdGljYWwgcG90ZW50aWFsIGZvciB1c2UgaW4gbXVsdGlmdW5jdGlvbmFsIGFjdGl2ZSBwYWNrYWdpbmcgcHJvc3BlY3RzLiIsInB1Ymxpc2hlciI6IkVsc2V2aWVyIEIuVi4iLCJ2b2x1bWUiOiIxNDQiLCJjb250YWluZXItdGl0bGUtc2hvcnQiOiJGb29kIEh5ZHJvY29sbC4ifSwiaXNUZW1wb3JhcnkiOmZhbHNlfSx7ImlkIjoiM2ZiYmFjNzUtOWQ4YS0zMDU4LWE3M2YtZmY2N2U5OGMwMjY3IiwiaXRlbURhdGEiOnsidHlwZSI6ImFydGljbGUtam91cm5hbCIsImlkIjoiM2ZiYmFjNzUtOWQ4YS0zMDU4LWE3M2YtZmY2N2U5OGMwMjY3IiwidGl0bGUiOiJEZXZlbG9wbWVudCBvZiBpbm5vdmF0aXZlIGFjdGl2ZSBwYWNrYWdpbmcgZmlsbXMgdXNpbmcgZ2VsYXRpbi9wdWxsdWxhbi1iYXNlZCBjb21wb3NpdGVzIGluY29ycG9yYXRlZCB3aXRoIGNpbm5hbW9uIGVzc2VudGlhbCBvaWwtbG9hZGVkIG1ldGFsLW9yZ2FuaWMgZnJhbWV3b3JrcyBmb3IgbWVhdCBwcmVzZXJ2YXRpb24iLCJhdXRob3IiOlt7ImZhbWlseSI6IkhvbmciLCJnaXZlbiI6IlN1IEp1bmciLCJwYXJzZS1uYW1lcyI6ZmFsc2UsImRyb3BwaW5nLXBhcnRpY2xlIjoiIiwibm9uLWRyb3BwaW5nLXBhcnRpY2xlIjoiIn0seyJmYW1pbHkiOiJSaWFoaSIsImdpdmVuIjoiWm9ocmVoIiwicGFyc2UtbmFtZXMiOmZhbHNlLCJkcm9wcGluZy1wYXJ0aWNsZSI6IiIsIm5vbi1kcm9wcGluZy1wYXJ0aWNsZSI6IiJ9LHsiZmFtaWx5IjoiU2hpbiIsImdpdmVuIjoiR3llIEh3YSIsInBhcnNlLW5hbWVzIjpmYWxzZSwiZHJvcHBpbmctcGFydGljbGUiOiIiLCJub24tZHJvcHBpbmctcGFydGljbGUiOiIifSx7ImZhbWlseSI6IktpbSIsImdpdmVuIjoiSnVuIFRhZSIsInBhcnNlLW5hbWVzIjpmYWxzZSwiZHJvcHBpbmctcGFydGljbGUiOiIiLCJub24tZHJvcHBpbmctcGFydGljbGUiOiIifV0sImNvbnRhaW5lci10aXRsZSI6IkludGVybmF0aW9uYWwgSm91cm5hbCBvZiBCaW9sb2dpY2FsIE1hY3JvbW9sZWN1bGVzIiwiRE9JIjoiMTAuMTAxNi9qLmlqYmlvbWFjLjIwMjQuMTMxNjA2IiwiSVNTTiI6IjE4NzkwMDAzIiwiUE1JRCI6IjM4NjMxNTY2IiwiaXNzdWVkIjp7ImRhdGUtcGFydHMiOltbMjAyNCw1LDFdXX0sImFic3RyYWN0IjoiVGhpcyBzdHVkeSBhaW1lZCB0byBpbnZlc3RpZ2F0ZSB0aGUgZWZmZWN0IG9mIGNpbm5hbW9uIGVzc2VudGlhbCBvaWwgKENFTyktbG9hZGVkIG1ldGFsLW9yZ2FuaWMgZnJhbWV3b3JrcyAoQ0VPQE1PRikgb24gdGhlIHByb3BlcnRpZXMgb2YgZ2VsYXRpbi9wdWxsdWxhbiAoR2VsL1B1bGwpLWJhc2VkIGNvbXBvc2l0ZSBmaWxtcyAoR2VsL1B1bGwtYmFzZWQgZmlsbXMpLiBUaGUgaW5jb3Jwb3JhdGlvbiBvZiBDRU9ATU9GIGludG8gR2VsL1B1bGwtYmFzZWQgZmlsbXMgZGVtb25zdHJhdGVkIHNpZ25pZmljYW50IGFudGltaWNyb2JpYWwgYWN0aXZpdHkgYWdhaW5zdCBTLiBhdXJldXMsIFMuIGVudGVyaWNhLCBFLiBjb2xpLCBhbmQgTC4gbW9ub2N5dG9nZW5lcy4gQWRkaXRpb25hbGx5LCBDRU9ATU9GIGludGVncmF0ZWQgZmlsbSBleGhpYml0ZWQgYSA5OC4xNiAlIEFCVFMgcmFkaWNhbCBzY2F2ZW5naW5nLCB3aXRoIG5vIHNpZ25pZmljYW50IGNoYW5nZSBpbiB0aGUgbWVjaGFuaWNhbCBwcm9wZXJ0aWVzIG9mIHRoZSBuZWF0IEdlbC9QdWxsIGZpbG0uIFRoZSBVViBibG9ja2luZyBlZmZpY2llbmN5IG9mIHRoZSBjb21wb3NpdGUgZmlsbXMgaW5jcmVhc2VkIHNpZ25pZmljYW50bHkgZnJvbSA4MS4zOCB0byA5OS41NiAlIGF0IDI4MCBubSB3aXRoIHRoZSBhZGRpdGlvbiBvZiAzIHd0JSBDRU9ATU9GLiBBZGRpdGlvbmFsbHksIEdlbC9QdWxsL0NFT0BNT0YgZmlsbXMgZWZmZWN0aXZlbHkgZXh0ZW5kZWQgdGhlIHNoZWxmIGxpZmUgb2YgbWVhdCBwcmVzZXJ2ZWQgYXQgNCDCsEMgYnkgcmVkdWNpbmcgbW9pc3R1cmUgbG9zcyBieSAzLjM1ICUsIG1haW50YWluaW5nIHRoZSBwSCB3aXRoaW4gdGhlIHRocmVzaG9sZCBsaW1pdCAoNi4yKSwgYW5kIGluaGliaXRpbmcgYmFjdGVyaWFsIGdyb3d0aCBieSA5OS45ICUuIFRoZXNlIHJlc3VsdHMgcHJvcG9zZSB0aGF0IENFT0BNT0YgaGFzIHNpZ25pZmljYW50IHBvdGVudGlhbCBhcyBhbiBlZmZlY3RpdmUgYWRkaXRpdmUgaW4gYWN0aXZlIHBhY2thZ2luZyB0byBpbXByb3ZlIHNoZWxmIGxpZmUgYW5kIGZvb2Qgc2FmZXR5LiIsInB1Ymxpc2hlciI6IkVsc2V2aWVyIEIuVi4iLCJ2b2x1bWUiOiIyNjciLCJjb250YWluZXItdGl0bGUtc2hvcnQiOiJJbnQuIEouIEJpb2wuIE1hY3JvbW9sLiJ9LCJpc1RlbXBvcmFyeSI6ZmFsc2V9LHsiaWQiOiI3MWNiYjg0NS0yODkzLTMxZTMtOTNjMC04ODFkMjA4YjRjZjgiLCJpdGVtRGF0YSI6eyJ0eXBlIjoiYXJ0aWNsZS1qb3VybmFsIiwiaWQiOiI3MWNiYjg0NS0yODkzLTMxZTMtOTNjMC04ODFkMjA4YjRjZjgiLCJ0aXRsZSI6IkEgQ3J1Y2lmb3JtIFBldGFsLWxpa2UgKFpJRi04KSB3aXRoIEJhY3RlcmljaWRhbCBBY3Rpdml0eSBhZ2FpbnN0IEZvb2Rib3JuZSBHcmFtLVBvc2l0aXZlIEJhY3RlcmlhIGZvciBBbnRpYmFjdGVyaWFsIEZvb2QgUGFja2FnaW5nIiwiYXV0aG9yIjpbeyJmYW1pbHkiOiJTaGVuIiwiZ2l2ZW4iOiJCb3dlbiIsInBhcnNlLW5hbWVzIjpmYWxzZSwiZHJvcHBpbmctcGFydGljbGUiOiIiLCJub24tZHJvcHBpbmctcGFydGljbGUiOiIifSx7ImZhbWlseSI6IldhbmciLCJnaXZlbiI6Ill1eGlhbiIsInBhcnNlLW5hbWVzIjpmYWxzZSwiZHJvcHBpbmctcGFydGljbGUiOiIiLCJub24tZHJvcHBpbmctcGFydGljbGUiOiIifSx7ImZhbWlseSI6IldhbmciLCJnaXZlbiI6IlhpbmxvbmciLCJwYXJzZS1uYW1lcyI6ZmFsc2UsImRyb3BwaW5nLXBhcnRpY2xlIjoiIiwibm9uLWRyb3BwaW5nLXBhcnRpY2xlIjoiIn0seyJmYW1pbHkiOiJBbWFsIiwiZ2l2ZW4iOiJGYXRpbWEgRXp6YWhyYSIsInBhcnNlLW5hbWVzIjpmYWxzZSwiZHJvcHBpbmctcGFydGljbGUiOiIiLCJub24tZHJvcHBpbmctcGFydGljbGUiOiIifSx7ImZhbWlseSI6IlpodSIsImdpdmVuIjoiTGl5aW5nIiwicGFyc2UtbmFtZXMiOmZhbHNlLCJkcm9wcGluZy1wYXJ0aWNsZSI6IiIsIm5vbi1kcm9wcGluZy1wYXJ0aWNsZSI6IiJ9LHsiZmFtaWx5IjoiSmlhbmciLCJnaXZlbiI6IkxpbmciLCJwYXJzZS1uYW1lcyI6ZmFsc2UsImRyb3BwaW5nLXBhcnRpY2xlIjoiIiwibm9uLWRyb3BwaW5nLXBhcnRpY2xlIjoiIn1dLCJjb250YWluZXItdGl0bGUiOiJJbnRlcm5hdGlvbmFsIEpvdXJuYWwgb2YgTW9sZWN1bGFyIFNjaWVuY2VzIiwiRE9JIjoiMTAuMzM5MC9pam1zMjMxNDc1MTAiLCJJU1NOIjoiMTQyMjAwNjciLCJQTUlEIjoiMzU4ODY4NTUiLCJpc3N1ZWQiOnsiZGF0ZS1wYXJ0cyI6W1syMDIyLDcsMV1dfSwiYWJzdHJhY3QiOiJNb3N0IGFudGliYWN0ZXJpYWwgbmFub21hdGVyaWFscyB1c2VkIGluIGZvb2QgcGFja2FnaW5nIGFjdCBieSByZWxlYXNpbmcgcmVhY3RpdmUgb3h5Z2VuIHNwZWNpZXMgKFJPUyksIHdoaWNoIGNhbm5vdCBlZmZpY2llbnRseSBoYXZlIGFuIGluaGliaXRvcnkgZWZmZWN0IGJ5IHBlbmV0cmF0aW5nIHRoZSBjZWxsIHdhbGwgb2YgR3JhbS1wb3NpdGl2ZSBTdGFwaHlsb2NvY2N1cyBhdXJldXMuIEluIHRoaXMgd29yaywgd2UgdXNlZCB0aGUgY3J1Y2lmb3JtIHBldGFsLWxpa2UgemVvbGl0ZSBpbWlkYXpvbGUgZnJhbWV3b3JrLTggKFpJRi04KSBzeW50aGVzaXplZCBpbiB0aGUgd2F0ZXIgcGhhc2Ugd2hpY2ggY2FuIHJlbGVhc2UgYWN0aXZlIFpuIGNvbXBvdW5kcyBpbiBhcXVlb3VzIHNvbHV0aW9uIGFuZCBleGVydCBhIHN0cm9uZ2VyIGluaGliaXRvcnkgZWZmZWN0IG9uIFMuIGF1cmV1cy4gVGhlIGV4cGVyaW1lbnRhbCByZXN1bHRzIGRlbW9uc3RyYXRlZCB0aGF0IHRoZSBhcXVlb3VzIGNydWNpZm9ybSBwZXRhbC1saWtlIFpJRi04IGhhcyB0aGUgc2FtZSBwaG90b2NhdGFseXRpYyBhY3Rpdml0eSBhcyB0cmFkaXRpb25hbCBaSUYtOCBhbmQgY2FuIGJlIGFwcGxpZWQgaW4gcGhvdG9jYXRhbHl0aWMgYmFjdGVyaWFsIGluYWN0aXZhdGlvbi4gVGhlIGNydWNpZm9ybSBwZXRhbC1saWtlIFpJRi04IHdhcyBhbHNvIHNob3duIHRvIHJlbGVhc2UgYWN0aXZlIFpuIGNvbXBvdW5kcyBpbiBhcXVlb3VzIHNvbHV0aW9uIHdpdGggYSBiZXR0ZXIgYW50aWJhY3RlcmlhbCBlZmZlY3QgYWdhaW5zdCBTLiBhdXJldXMsIHJlYWNoaW5nIDk1JSBpbmFjdGl2YXRpb24gZWZmaWNpZW5jeS4gVGhlIGFudGliYWN0ZXJpYWwgZWZmZWN0IHdhcyB0aGVyZWZvcmUgNzAlIGhpZ2hlciB0aGFuIHRoYXQgb2YgdHJhZGl0aW9uYWwgWklGLTguIEJhc2VkIG9uIGl0cyBleGNlbGxlbnQgYW50aWJhY3RlcmlhbCBwcm9wZXJ0aWVzLCB3ZSBsb2FkZWQgcGV0YWwtbGlrZSBaSUYtOCwgUERBIGFuZCBQVkEgb250byBvcmRpbmFyeSBmaWJlcnMgdG8gcHJlcGFyZSBaSUYtOC1GaWxtLiBUaGUgcmVzdWx0cyBmdXJ0aGVyIHNob3dlZCB0aGF0IFpJRi04LUZpbG0gaGFzIGEgaGlnaCBmaWx0cmF0aW9uIGNhcGFjaXR5LCB3aGljaCBjYW4gYmUgdXNlZCBpbiBhbnRpYmFjdGVyaWFsIHBhY2thZ2luZyBtYXRlcmlhbCB3aXRoIHRoZSByZXF1aXJlZCBhaXIgcGVybWVhYmlsaXR5LiBNb3Jlb3ZlciwgWklGLTgtRmxpbSBjYW4gY2xlYW4gdGhlIHN1cmZhY2Ugb24gaXRzIG93biBhbmQgY2FuIG1haW50YWluIGEgc3RlcmlsZSBlbnZpcm9ubWVudC4gSXQgaXMgZGlmZmVyZW50IGZyb20gb3RoZXIgZGlzcG9zYWJsZSBtYXRlcmlhbHMgb24gdGhlIG1hcmtldCBpbiB0aGF0IGl0IGNhbiBiZSByZXVzZWQgYW5kIGhhcyBhIHNlbGYtZGlzaW5mZWN0aW9uIGZ1bmN0aW9uLiIsInB1Ymxpc2hlciI6Ik1EUEkiLCJpc3N1ZSI6IjE0Iiwidm9sdW1lIjoiMjMiLCJjb250YWluZXItdGl0bGUtc2hvcnQiOiJJbnQuIEouIE1vbC4gU2NpLiJ9LCJpc1RlbXBvcmFyeSI6ZmFsc2V9XX0=&quot;,&quot;citationItems&quot;:[{&quot;id&quot;:&quot;d33713f3-23bf-35bc-b343-f3e59c3b1de2&quot;,&quot;itemData&quot;:{&quot;type&quot;:&quot;article-journal&quot;,&quot;id&quot;:&quot;d33713f3-23bf-35bc-b343-f3e59c3b1de2&quot;,&quot;title&quot;:&quot;High-performance multifunctional gelatin-based films engineered with metal-organic frameworks for active food packaging applications&quot;,&quot;author&quot;:[{&quot;family&quot;:&quot;Riahi&quot;,&quot;given&quot;:&quot;Zohreh&quot;,&quot;parse-names&quot;:false,&quot;dropping-particle&quot;:&quot;&quot;,&quot;non-dropping-particle&quot;:&quot;&quot;},{&quot;family&quot;:&quot;Hong&quot;,&quot;given&quot;:&quot;Su Jung&quot;,&quot;parse-names&quot;:false,&quot;dropping-particle&quot;:&quot;&quot;,&quot;non-dropping-particle&quot;:&quot;&quot;},{&quot;family&quot;:&quot;Rhim&quot;,&quot;given&quot;:&quot;Jong Whan&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Food Hydrocolloids&quot;,&quot;DOI&quot;:&quot;10.1016/j.foodhyd.2023.108984&quot;,&quot;ISSN&quot;:&quot;0268005X&quot;,&quot;issued&quot;:{&quot;date-parts&quot;:[[2023,11,1]]},&quot;abstract&quot;:&quot;Eco-friendly multifunctional composite films were designed using gelatin (Gel) and metal-organic frameworks ZIF-8 (Zn-MOFs) to meet the demand for active packaging that ensures food shelf life. The synthesized Zn-MOF nanostructures exhibited a dodecahedral morphology with antioxidant activity, UV absorption, and antibacterial properties. The added Zn-MOFs particles showed good dispersion in the gelatin matrix, creating a dense composite film structure. The incorporation of Zn-MOFs enhanced the physical characteristics of the developed films, such as water resistance, thermal stability, tensile strength, and UV shielding properties. The addition of 1 and 3 wt% Zn-MOFs in the gelatin matrix resulted in 84.4% and 100% antioxidant activity, respectively. MOFs-loaded gelatin film demonstrated excellent antibacterial function against Gram-positive (S. aureus &amp; L. monocytogenes) and Gram-negative (S. enterica &amp; E. coli) bacteria. The potential application of the engineered composite films in the food packaging field is studied by fresh cherry tomato packing, and physicochemical and microbiological properties of packed samples were monitored for a storage period of 16 days at 10 °C. The Gel/Zn-MOF3% film retarded the texture deterioration of packed tomatoes and displayed a microorganism growth prevention effect, expecting its practical potential for use in multifunctional active packaging prospects.&quot;,&quot;publisher&quot;:&quot;Elsevier B.V.&quot;,&quot;volume&quot;:&quot;144&quot;,&quot;container-title-short&quot;:&quot;Food Hydrocoll.&quot;},&quot;isTemporary&quot;:false},{&quot;id&quot;:&quot;3fbbac75-9d8a-3058-a73f-ff67e98c0267&quot;,&quot;itemData&quot;:{&quot;type&quot;:&quot;article-journal&quot;,&quot;id&quot;:&quot;3fbbac75-9d8a-3058-a73f-ff67e98c0267&quot;,&quot;title&quot;:&quot;Development of innovative active packaging films using gelatin/pullulan-based composites incorporated with cinnamon essential oil-loaded metal-organic frameworks for meat preservation&quot;,&quot;author&quot;:[{&quot;family&quot;:&quot;Hong&quot;,&quot;given&quot;:&quot;Su Jung&quot;,&quot;parse-names&quot;:false,&quot;dropping-particle&quot;:&quot;&quot;,&quot;non-dropping-particle&quot;:&quot;&quot;},{&quot;family&quot;:&quot;Riahi&quot;,&quot;given&quot;:&quot;Zohreh&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International Journal of Biological Macromolecules&quot;,&quot;DOI&quot;:&quot;10.1016/j.ijbiomac.2024.131606&quot;,&quot;ISSN&quot;:&quot;18790003&quot;,&quot;PMID&quot;:&quot;38631566&quot;,&quot;issued&quot;:{&quot;date-parts&quot;:[[2024,5,1]]},&quot;abstract&quot;:&quot;This study aimed to investigate the effect of cinnamon essential oil (CEO)-loaded metal-organic frameworks (CEO@MOF) on the properties of gelatin/pullulan (Gel/Pull)-based composite films (Gel/Pull-based films). The incorporation of CEO@MOF into Gel/Pull-based films demonstrated significant antimicrobial activity against S. aureus, S. enterica, E. coli, and L. monocytogenes. Additionally, CEO@MOF integrated film exhibited a 98.16 % ABTS radical scavenging, with no significant change in the mechanical properties of the neat Gel/Pull film. The UV blocking efficiency of the composite films increased significantly from 81.38 to 99.56 % at 280 nm with the addition of 3 wt% CEO@MOF. Additionally, Gel/Pull/CEO@MOF films effectively extended the shelf life of meat preserved at 4 °C by reducing moisture loss by 3.35 %, maintaining the pH within the threshold limit (6.2), and inhibiting bacterial growth by 99.9 %. These results propose that CEO@MOF has significant potential as an effective additive in active packaging to improve shelf life and food safety.&quot;,&quot;publisher&quot;:&quot;Elsevier B.V.&quot;,&quot;volume&quot;:&quot;267&quot;,&quot;container-title-short&quot;:&quot;Int. J. Biol. Macromol.&quot;},&quot;isTemporary&quot;:false},{&quot;id&quot;:&quot;71cbb845-2893-31e3-93c0-881d208b4cf8&quot;,&quot;itemData&quot;:{&quot;type&quot;:&quot;article-journal&quot;,&quot;id&quot;:&quot;71cbb845-2893-31e3-93c0-881d208b4cf8&quot;,&quot;title&quot;:&quot;A Cruciform Petal-like (ZIF-8) with Bactericidal Activity against Foodborne Gram-Positive Bacteria for Antibacterial Food Packaging&quot;,&quot;author&quot;:[{&quot;family&quot;:&quot;Shen&quot;,&quot;given&quot;:&quot;Bowen&quot;,&quot;parse-names&quot;:false,&quot;dropping-particle&quot;:&quot;&quot;,&quot;non-dropping-particle&quot;:&quot;&quot;},{&quot;family&quot;:&quot;Wang&quot;,&quot;given&quot;:&quot;Yuxian&quot;,&quot;parse-names&quot;:false,&quot;dropping-particle&quot;:&quot;&quot;,&quot;non-dropping-particle&quot;:&quot;&quot;},{&quot;family&quot;:&quot;Wang&quot;,&quot;given&quot;:&quot;Xinlong&quot;,&quot;parse-names&quot;:false,&quot;dropping-particle&quot;:&quot;&quot;,&quot;non-dropping-particle&quot;:&quot;&quot;},{&quot;family&quot;:&quot;Amal&quot;,&quot;given&quot;:&quot;Fatima Ezzahra&quot;,&quot;parse-names&quot;:false,&quot;dropping-particle&quot;:&quot;&quot;,&quot;non-dropping-particle&quot;:&quot;&quot;},{&quot;family&quot;:&quot;Zhu&quot;,&quot;given&quot;:&quot;Liying&quot;,&quot;parse-names&quot;:false,&quot;dropping-particle&quot;:&quot;&quot;,&quot;non-dropping-particle&quot;:&quot;&quot;},{&quot;family&quot;:&quot;Jiang&quot;,&quot;given&quot;:&quot;Ling&quot;,&quot;parse-names&quot;:false,&quot;dropping-particle&quot;:&quot;&quot;,&quot;non-dropping-particle&quot;:&quot;&quot;}],&quot;container-title&quot;:&quot;International Journal of Molecular Sciences&quot;,&quot;DOI&quot;:&quot;10.3390/ijms23147510&quot;,&quot;ISSN&quot;:&quot;14220067&quot;,&quot;PMID&quot;:&quot;35886855&quot;,&quot;issued&quot;:{&quot;date-parts&quot;:[[2022,7,1]]},&quot;abstract&quot;:&quot;Most antibacterial nanomaterials used in food packaging act by releasing reactive oxygen species (ROS), which cannot efficiently have an inhibitory effect by penetrating the cell wall of Gram-positive Staphylococcus aureus. In this work, we used the cruciform petal-like zeolite imidazole framework-8 (ZIF-8) synthesized in the water phase which can release active Zn compounds in aqueous solution and exert a stronger inhibitory effect on S. aureus. The experimental results demonstrated that the aqueous cruciform petal-like ZIF-8 has the same photocatalytic activity as traditional ZIF-8 and can be applied in photocatalytic bacterial inactivation. The cruciform petal-like ZIF-8 was also shown to release active Zn compounds in aqueous solution with a better antibacterial effect against S. aureus, reaching 95% inactivation efficiency. The antibacterial effect was therefore 70% higher than that of traditional ZIF-8. Based on its excellent antibacterial properties, we loaded petal-like ZIF-8, PDA and PVA onto ordinary fibers to prepare ZIF-8-Film. The results further showed that ZIF-8-Film has a high filtration capacity, which can be used in antibacterial packaging material with the required air permeability. Moreover, ZIF-8-Flim can clean the surface on its own and can maintain a sterile environment. It is different from other disposable materials on the market in that it can be reused and has a self-disinfection function.&quot;,&quot;publisher&quot;:&quot;MDPI&quot;,&quot;issue&quot;:&quot;14&quot;,&quot;volume&quot;:&quot;23&quot;,&quot;container-title-short&quot;:&quot;Int. J. Mol. Sci.&quot;},&quot;isTemporary&quot;:false}]},{&quot;citationID&quot;:&quot;MENDELEY_CITATION_9ea8b22e-d216-4762-960d-e5a20522f4ab&quot;,&quot;properties&quot;:{&quot;noteIndex&quot;:0},&quot;isEdited&quot;:false,&quot;manualOverride&quot;:{&quot;isManuallyOverridden&quot;:false,&quot;citeprocText&quot;:&quot;[17]&quot;,&quot;manualOverrideText&quot;:&quot;&quot;},&quot;citationTag&quot;:&quot;MENDELEY_CITATION_v3_eyJjaXRhdGlvbklEIjoiTUVOREVMRVlfQ0lUQVRJT05fOWVhOGIyMmUtZDIxNi00NzYyLTk2MGQtZTVhMjA1MjJmNGFiIiwicHJvcGVydGllcyI6eyJub3RlSW5kZXgiOjB9LCJpc0VkaXRlZCI6ZmFsc2UsIm1hbnVhbE92ZXJyaWRlIjp7ImlzTWFudWFsbHlPdmVycmlkZGVuIjpmYWxzZSwiY2l0ZXByb2NUZXh0IjoiWzE3XSIsIm1hbnVhbE92ZXJyaWRlVGV4dCI6IiJ9LCJjaXRhdGlvbkl0ZW1zIjpbeyJpZCI6IjQ2MzcxNzNlLWMyNTQtMzAzYy1iYmM2LTNkNDgyNzkzMmY0NSIsIml0ZW1EYXRhIjp7InR5cGUiOiJhcnRpY2xlLWpvdXJuYWwiLCJpZCI6IjQ2MzcxNzNlLWMyNTQtMzAzYy1iYmM2LTNkNDgyNzkzMmY0NSIsInRpdGxlIjoiR2VsYXRpbi9wb2x5KHZpbnlsIGFsY29ob2wpLWJhc2VkIGR1YWwgZnVuY3Rpb25hbCBjb21wb3NpdGUgZmlsbXMgaW50ZWdyYXRlZCB3aXRoIG1ldGFsLW9yZ2FuaWMgZnJhbWV3b3JrcyBhbmQgYW50aG9jeWFuaW4gZm9yIGFjdGl2ZSBhbmQgaW50ZWxsaWdlbnQgZm9vZCBwYWNrYWdpbmciLCJhdXRob3IiOlt7ImZhbWlseSI6IlJpYWhpIiwiZ2l2ZW4iOiJab2hyZWgiLCJwYXJzZS1uYW1lcyI6ZmFsc2UsImRyb3BwaW5nLXBhcnRpY2xlIjoiIiwibm9uLWRyb3BwaW5nLXBhcnRpY2xlIjoiIn0seyJmYW1pbHkiOiJLaGFuIiwiZ2l2ZW4iOiJBamFoYXIiLCJwYXJzZS1uYW1lcyI6ZmFsc2UsImRyb3BwaW5nLXBhcnRpY2xlIjoiIiwibm9uLWRyb3BwaW5nLXBhcnRpY2xlIjoiIn0seyJmYW1pbHkiOiJSaGltIiwiZ2l2ZW4iOiJKb25nIFdoYW4iLCJwYXJzZS1uYW1lcyI6ZmFsc2UsImRyb3BwaW5nLXBhcnRpY2xlIjoiIiwibm9uLWRyb3BwaW5nLXBhcnRpY2xlIjoiIn0seyJmYW1pbHkiOiJTaGluIiwiZ2l2ZW4iOiJHeWUgSHdhIiwicGFyc2UtbmFtZXMiOmZhbHNlLCJkcm9wcGluZy1wYXJ0aWNsZSI6IiIsIm5vbi1kcm9wcGluZy1wYXJ0aWNsZSI6IiJ9LHsiZmFtaWx5IjoiS2ltIiwiZ2l2ZW4iOiJKdW4gVGFlIiwicGFyc2UtbmFtZXMiOmZhbHNlLCJkcm9wcGluZy1wYXJ0aWNsZSI6IiIsIm5vbi1kcm9wcGluZy1wYXJ0aWNsZSI6IiJ9XSwiY29udGFpbmVyLXRpdGxlIjoiSW50ZXJuYXRpb25hbCBKb3VybmFsIG9mIEJpb2xvZ2ljYWwgTWFjcm9tb2xlY3VsZXMiLCJET0kiOiIxMC4xMDE2L2ouaWpiaW9tYWMuMjAyMy4xMjYwNDAiLCJJU1NOIjoiMTg3OTAwMDMiLCJQTUlEIjoiMzc1NDE0NjUiLCJpc3N1ZWQiOnsiZGF0ZS1wYXJ0cyI6W1syMDIzLDksMzBdXX0sImFic3RyYWN0IjoiSW5ub3ZhdGl2ZSBhY3RpdmUgYW5kIHBILWNvbG9yaW1ldHJpYyBjb21wb3NpdGUgZmlsbXMgd2VyZSBmYWJyaWNhdGVkIGZyb20gZ2VsYXRpbi9wb2x5KHZpbnlsIGFsY29ob2wpIChHZWwvUFZBKSBpbnRlZ3JhdGVkIHdpdGggY29wcGVyLWJhc2VkIG1ldGFsLW9yZ2FuaWMgZnJhbWV3b3JrcyAoQ3UtTU9GcykgYW5kIHJlZCBjYWJiYWdlIGFudGhvY3lhbmluIChSQ0EpLiBUaGUgaW5jb3Jwb3JhdGlvbiBvZiBDdS1NT0ZzIGltcHJvdmVkIHRoZSB0ZW5zaWxlIHN0cmVuZ3RoLCB3YXRlciByZXNpc3RhbmNlLCBhbmQgVVYgc2hpZWxkaW5nIHByb3BlcnRpZXMgb2YgdGhlIGRldmVsb3BlZCBjb21wb3NpdGUgZmlsbXMuIFRoZSBhZGRpdGlvbiBvZiBhbnRob2N5YW5pbnMgYW5kIDMgd3QlIEN1LU1PRnMgZW5kb3dlZCB0aGUgcG9seW1lciBtYXRyaXggd2l0aCBleGNlbGxlbnQgYW50aW94aWRhbnQgKDEwMCAlIGFnYWluc3QgQUJUUyBhbmQgRFBQSCByYWRpY2FscykgYW5kIGFudGliYWN0ZXJpYWwgKGFnYWluc3QgR3JhbS1wb3NpdGl2ZSBhbmQgR3JhbS1uZWdhdGl2ZSBmb29kYm9ybmUgcGF0aG9nZW5pYyBiYWN0ZXJpYSkgZnVuY3Rpb25zLiBUaGUgZmFicmljYXRlZCBjb21wb3NpdGUgZmlsbXMgZXhoaWJpdGVkIHNpZ25pZmljYW50IGNvbG9yIGNoYW5nZSBhdCBhbGthbGluZSBjb25kaXRpb25zIG9mIHBIIDfigJMxMiBhbmQgYSBtYXJrZWQgY29sb3IgY2hhbmdlIHVwb24gZXhwb3N1cmUgdG8gYW1tb25pYS4gVGhlIGRlc2lnbmVkIGluZGljYXRvciBmaWxtcyB1c2VkIGZvciBzaHJpbXAgZnJlc2huZXNzIHRyYWNraW5nIGFuZCBhIHZpc3VhbCBjb2xvciBjaGFuZ2UgZnJvbSBwaW5rIChmb3IgZnJlc2ggc2hyaW1wKSB0byBncmVlbiAoZm9yIHNwb2lsZWQgc2hyaW1wKSB3YXMgb2JzZXJ2ZWQgZHVyaW5nIHN0b3JhZ2UgYXQgMjggwrBDIGZvciAyNCBoLiBUaGUgcG90ZW50aWFsIGFwcGxpY2F0aW9ucyBvZiB0aGUgZW5naW5lZXJlZCBjb21wb3NpdGUgZmlsbXMgd2VyZSBzdHVkaWVkIGJ5IHNocmltcCBwYWNrYWdpbmcsIGFuZCB0aGUgcXVhbGl0eSBwYXJhbWV0ZXJzIG9mIHBhY2thZ2VkIHNhbXBsZXMgd2VyZSBtb25pdG9yZWQgZHVyaW5nIHN0b3JhZ2UuIFRoZSBzeW5lcmdpc3RpYyBlZmZlY3RzIG9mIGFkZGluZyBhbnRob2N5YW5pbnMgYW5kIE1PRiBuYW5vc3RydWN0dXJlcyB3b3JrcyBmb3IgYmV0dGVyIHByb2R1Y3QgZnJlc2huZXNzIHByZXNlcnZhdGlvbiBhbmQgcmVzcG9uZHMgd2VsbCB0byBzaHJpbXAgc3BvaWxhZ2UgbGV2ZWwsIGludHJvZHVjaW5nIG5vdmVsIGFjdGl2ZSBhbmQgaW50ZWxsaWdlbnQgcGFja2FnaW5nIG9wdGlvbnMgZm9yIHByYWN0aWNhbCBzbWFydCBwYWNrYWdpbmcgYXBwbGljYXRpb25zLiIsInB1Ymxpc2hlciI6IkVsc2V2aWVyIEIuVi4iLCJ2b2x1bWUiOiIyNDkiLCJjb250YWluZXItdGl0bGUtc2hvcnQiOiJJbnQuIEouIEJpb2wuIE1hY3JvbW9sLiJ9LCJpc1RlbXBvcmFyeSI6ZmFsc2V9XX0=&quot;,&quot;citationItems&quot;:[{&quot;id&quot;:&quot;4637173e-c254-303c-bbc6-3d4827932f45&quot;,&quot;itemData&quot;:{&quot;type&quot;:&quot;article-journal&quot;,&quot;id&quot;:&quot;4637173e-c254-303c-bbc6-3d4827932f45&quot;,&quot;title&quot;:&quot;Gelatin/poly(vinyl alcohol)-based dual functional composite films integrated with metal-organic frameworks and anthocyanin for active and intelligent food packaging&quot;,&quot;author&quot;:[{&quot;family&quot;:&quot;Riahi&quot;,&quot;given&quot;:&quot;Zohreh&quot;,&quot;parse-names&quot;:false,&quot;dropping-particle&quot;:&quot;&quot;,&quot;non-dropping-particle&quot;:&quot;&quot;},{&quot;family&quot;:&quot;Khan&quot;,&quot;given&quot;:&quot;Ajahar&quot;,&quot;parse-names&quot;:false,&quot;dropping-particle&quot;:&quot;&quot;,&quot;non-dropping-particle&quot;:&quot;&quot;},{&quot;family&quot;:&quot;Rhim&quot;,&quot;given&quot;:&quot;Jong Whan&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International Journal of Biological Macromolecules&quot;,&quot;DOI&quot;:&quot;10.1016/j.ijbiomac.2023.126040&quot;,&quot;ISSN&quot;:&quot;18790003&quot;,&quot;PMID&quot;:&quot;37541465&quot;,&quot;issued&quot;:{&quot;date-parts&quot;:[[2023,9,30]]},&quot;abstract&quot;:&quot;Innovative active and pH-colorimetric composite films were fabricated from gelatin/poly(vinyl alcohol) (Gel/PVA) integrated with copper-based metal-organic frameworks (Cu-MOFs) and red cabbage anthocyanin (RCA). The incorporation of Cu-MOFs improved the tensile strength, water resistance, and UV shielding properties of the developed composite films. The addition of anthocyanins and 3 wt% Cu-MOFs endowed the polymer matrix with excellent antioxidant (100 % against ABTS and DPPH radicals) and antibacterial (against Gram-positive and Gram-negative foodborne pathogenic bacteria) functions. The fabricated composite films exhibited significant color change at alkaline conditions of pH 7–12 and a marked color change upon exposure to ammonia. The designed indicator films used for shrimp freshness tracking and a visual color change from pink (for fresh shrimp) to green (for spoiled shrimp) was observed during storage at 28 °C for 24 h. The potential applications of the engineered composite films were studied by shrimp packaging, and the quality parameters of packaged samples were monitored during storage. The synergistic effects of adding anthocyanins and MOF nanostructures works for better product freshness preservation and responds well to shrimp spoilage level, introducing novel active and intelligent packaging options for practical smart packaging applications.&quot;,&quot;publisher&quot;:&quot;Elsevier B.V.&quot;,&quot;volume&quot;:&quot;249&quot;,&quot;container-title-short&quot;:&quot;Int. J. Biol. Macromol.&quot;},&quot;isTemporary&quot;:false}]},{&quot;citationID&quot;:&quot;MENDELEY_CITATION_f808083a-c2ee-4c1d-a6e5-bea50c2ec611&quot;,&quot;properties&quot;:{&quot;noteIndex&quot;:0},&quot;isEdited&quot;:false,&quot;manualOverride&quot;:{&quot;isManuallyOverridden&quot;:false,&quot;citeprocText&quot;:&quot;[19]&quot;,&quot;manualOverrideText&quot;:&quot;&quot;},&quot;citationTag&quot;:&quot;MENDELEY_CITATION_v3_eyJjaXRhdGlvbklEIjoiTUVOREVMRVlfQ0lUQVRJT05fZjgwODA4M2EtYzJlZS00YzFkLWE2ZTUtYmVhNTBjMmVjNjExIiwicHJvcGVydGllcyI6eyJub3RlSW5kZXgiOjB9LCJpc0VkaXRlZCI6ZmFsc2UsIm1hbnVhbE92ZXJyaWRlIjp7ImlzTWFudWFsbHlPdmVycmlkZGVuIjpmYWxzZSwiY2l0ZXByb2NUZXh0IjoiWzE5XSIsIm1hbnVhbE92ZXJyaWRlVGV4dCI6IiJ9LCJjaXRhdGlvbkl0ZW1zIjpbeyJpZCI6IjNmYmJhYzc1LTlkOGEtMzA1OC1hNzNmLWZmNjdlOThjMDI2NyIsIml0ZW1EYXRhIjp7InR5cGUiOiJhcnRpY2xlLWpvdXJuYWwiLCJpZCI6IjNmYmJhYzc1LTlkOGEtMzA1OC1hNzNmLWZmNjdlOThjMDI2NyIsInRpdGxlIjoiRGV2ZWxvcG1lbnQgb2YgaW5ub3ZhdGl2ZSBhY3RpdmUgcGFja2FnaW5nIGZpbG1zIHVzaW5nIGdlbGF0aW4vcHVsbHVsYW4tYmFzZWQgY29tcG9zaXRlcyBpbmNvcnBvcmF0ZWQgd2l0aCBjaW5uYW1vbiBlc3NlbnRpYWwgb2lsLWxvYWRlZCBtZXRhbC1vcmdhbmljIGZyYW1ld29ya3MgZm9yIG1lYXQgcHJlc2VydmF0aW9uIiwiYXV0aG9yIjpbeyJmYW1pbHkiOiJIb25nIiwiZ2l2ZW4iOiJTdSBKdW5nIiwicGFyc2UtbmFtZXMiOmZhbHNlLCJkcm9wcGluZy1wYXJ0aWNsZSI6IiIsIm5vbi1kcm9wcGluZy1wYXJ0aWNsZSI6IiJ9LHsiZmFtaWx5IjoiUmlhaGkiLCJnaXZlbiI6IlpvaHJlaC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JbnRlcm5hdGlvbmFsIEpvdXJuYWwgb2YgQmlvbG9naWNhbCBNYWNyb21vbGVjdWxlcyIsIkRPSSI6IjEwLjEwMTYvai5pamJpb21hYy4yMDI0LjEzMTYwNiIsIklTU04iOiIxODc5MDAwMyIsIlBNSUQiOiIzODYzMTU2NiIsImlzc3VlZCI6eyJkYXRlLXBhcnRzIjpbWzIwMjQsNSwxXV19LCJhYnN0cmFjdCI6IlRoaXMgc3R1ZHkgYWltZWQgdG8gaW52ZXN0aWdhdGUgdGhlIGVmZmVjdCBvZiBjaW5uYW1vbiBlc3NlbnRpYWwgb2lsIChDRU8pLWxvYWRlZCBtZXRhbC1vcmdhbmljIGZyYW1ld29ya3MgKENFT0BNT0YpIG9uIHRoZSBwcm9wZXJ0aWVzIG9mIGdlbGF0aW4vcHVsbHVsYW4gKEdlbC9QdWxsKS1iYXNlZCBjb21wb3NpdGUgZmlsbXMgKEdlbC9QdWxsLWJhc2VkIGZpbG1zKS4gVGhlIGluY29ycG9yYXRpb24gb2YgQ0VPQE1PRiBpbnRvIEdlbC9QdWxsLWJhc2VkIGZpbG1zIGRlbW9uc3RyYXRlZCBzaWduaWZpY2FudCBhbnRpbWljcm9iaWFsIGFjdGl2aXR5IGFnYWluc3QgUy4gYXVyZXVzLCBTLiBlbnRlcmljYSwgRS4gY29saSwgYW5kIEwuIG1vbm9jeXRvZ2VuZXMuIEFkZGl0aW9uYWxseSwgQ0VPQE1PRiBpbnRlZ3JhdGVkIGZpbG0gZXhoaWJpdGVkIGEgOTguMTYgJSBBQlRTIHJhZGljYWwgc2NhdmVuZ2luZywgd2l0aCBubyBzaWduaWZpY2FudCBjaGFuZ2UgaW4gdGhlIG1lY2hhbmljYWwgcHJvcGVydGllcyBvZiB0aGUgbmVhdCBHZWwvUHVsbCBmaWxtLiBUaGUgVVYgYmxvY2tpbmcgZWZmaWNpZW5jeSBvZiB0aGUgY29tcG9zaXRlIGZpbG1zIGluY3JlYXNlZCBzaWduaWZpY2FudGx5IGZyb20gODEuMzggdG8gOTkuNTYgJSBhdCAyODAgbm0gd2l0aCB0aGUgYWRkaXRpb24gb2YgMyB3dCUgQ0VPQE1PRi4gQWRkaXRpb25hbGx5LCBHZWwvUHVsbC9DRU9ATU9GIGZpbG1zIGVmZmVjdGl2ZWx5IGV4dGVuZGVkIHRoZSBzaGVsZiBsaWZlIG9mIG1lYXQgcHJlc2VydmVkIGF0IDQgwrBDIGJ5IHJlZHVjaW5nIG1vaXN0dXJlIGxvc3MgYnkgMy4zNSAlLCBtYWludGFpbmluZyB0aGUgcEggd2l0aGluIHRoZSB0aHJlc2hvbGQgbGltaXQgKDYuMiksIGFuZCBpbmhpYml0aW5nIGJhY3RlcmlhbCBncm93dGggYnkgOTkuOSAlLiBUaGVzZSByZXN1bHRzIHByb3Bvc2UgdGhhdCBDRU9ATU9GIGhhcyBzaWduaWZpY2FudCBwb3RlbnRpYWwgYXMgYW4gZWZmZWN0aXZlIGFkZGl0aXZlIGluIGFjdGl2ZSBwYWNrYWdpbmcgdG8gaW1wcm92ZSBzaGVsZiBsaWZlIGFuZCBmb29kIHNhZmV0eS4iLCJwdWJsaXNoZXIiOiJFbHNldmllciBCLlYuIiwidm9sdW1lIjoiMjY3IiwiY29udGFpbmVyLXRpdGxlLXNob3J0IjoiSW50LiBKLiBCaW9sLiBNYWNyb21vbC4ifSwiaXNUZW1wb3JhcnkiOmZhbHNlfV19&quot;,&quot;citationItems&quot;:[{&quot;id&quot;:&quot;3fbbac75-9d8a-3058-a73f-ff67e98c0267&quot;,&quot;itemData&quot;:{&quot;type&quot;:&quot;article-journal&quot;,&quot;id&quot;:&quot;3fbbac75-9d8a-3058-a73f-ff67e98c0267&quot;,&quot;title&quot;:&quot;Development of innovative active packaging films using gelatin/pullulan-based composites incorporated with cinnamon essential oil-loaded metal-organic frameworks for meat preservation&quot;,&quot;author&quot;:[{&quot;family&quot;:&quot;Hong&quot;,&quot;given&quot;:&quot;Su Jung&quot;,&quot;parse-names&quot;:false,&quot;dropping-particle&quot;:&quot;&quot;,&quot;non-dropping-particle&quot;:&quot;&quot;},{&quot;family&quot;:&quot;Riahi&quot;,&quot;given&quot;:&quot;Zohreh&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International Journal of Biological Macromolecules&quot;,&quot;DOI&quot;:&quot;10.1016/j.ijbiomac.2024.131606&quot;,&quot;ISSN&quot;:&quot;18790003&quot;,&quot;PMID&quot;:&quot;38631566&quot;,&quot;issued&quot;:{&quot;date-parts&quot;:[[2024,5,1]]},&quot;abstract&quot;:&quot;This study aimed to investigate the effect of cinnamon essential oil (CEO)-loaded metal-organic frameworks (CEO@MOF) on the properties of gelatin/pullulan (Gel/Pull)-based composite films (Gel/Pull-based films). The incorporation of CEO@MOF into Gel/Pull-based films demonstrated significant antimicrobial activity against S. aureus, S. enterica, E. coli, and L. monocytogenes. Additionally, CEO@MOF integrated film exhibited a 98.16 % ABTS radical scavenging, with no significant change in the mechanical properties of the neat Gel/Pull film. The UV blocking efficiency of the composite films increased significantly from 81.38 to 99.56 % at 280 nm with the addition of 3 wt% CEO@MOF. Additionally, Gel/Pull/CEO@MOF films effectively extended the shelf life of meat preserved at 4 °C by reducing moisture loss by 3.35 %, maintaining the pH within the threshold limit (6.2), and inhibiting bacterial growth by 99.9 %. These results propose that CEO@MOF has significant potential as an effective additive in active packaging to improve shelf life and food safety.&quot;,&quot;publisher&quot;:&quot;Elsevier B.V.&quot;,&quot;volume&quot;:&quot;267&quot;,&quot;container-title-short&quot;:&quot;Int. J. Biol. Macromol.&quot;},&quot;isTemporary&quot;:false}]},{&quot;citationID&quot;:&quot;MENDELEY_CITATION_ca114f45-fb62-4065-80ac-2e56824fe06e&quot;,&quot;properties&quot;:{&quot;noteIndex&quot;:0},&quot;isEdited&quot;:false,&quot;manualOverride&quot;:{&quot;isManuallyOverridden&quot;:false,&quot;citeprocText&quot;:&quot;[20]&quot;,&quot;manualOverrideText&quot;:&quot;&quot;},&quot;citationTag&quot;:&quot;MENDELEY_CITATION_v3_eyJjaXRhdGlvbklEIjoiTUVOREVMRVlfQ0lUQVRJT05fY2ExMTRmNDUtZmI2Mi00MDY1LTgwYWMtMmU1NjgyNGZlMDZlIiwicHJvcGVydGllcyI6eyJub3RlSW5kZXgiOjB9LCJpc0VkaXRlZCI6ZmFsc2UsIm1hbnVhbE92ZXJyaWRlIjp7ImlzTWFudWFsbHlPdmVycmlkZGVuIjpmYWxzZSwiY2l0ZXByb2NUZXh0IjoiWzIwXSIsIm1hbnVhbE92ZXJyaWRlVGV4dCI6IiJ9LCJjaXRhdGlvbkl0ZW1zIjpbeyJpZCI6ImUyMjIwZmM0LTQxNzgtMzdiMS1iYjk2LTc0MjlmNzhiNzMwNiIsIml0ZW1EYXRhIjp7InR5cGUiOiJhcnRpY2xlLWpvdXJuYWwiLCJpZCI6ImUyMjIwZmM0LTQxNzgtMzdiMS1iYjk2LTc0MjlmNzhiNzMwNiIsInRpdGxlIjoiRGV2ZWxvcG1lbnQgb2YgY2l0cmFsLWxvYWRlZCBhY3RpdmUgcGFja2FnaW5nIGZvciBmcmVzaC1jdXQgcHJlc2VydmF0aW9uIHVzaW5nIHdhdGVyLXJlc2lzdGFudCDOsy1jeWNsb2RleHRyaW4gbWV0YWwtb3JnYW5pYyBmcmFtZXdvcmtzIG1vZGlmaWVkIHdpdGggY2VsbHVsb3NlIGFjZXRhdGUgYnV0eXJhdGUiLCJhdXRob3IiOlt7ImZhbWlseSI6IldlaSIsImdpdmVuIjoiWmhpY2hlbmciLCJwYXJzZS1uYW1lcyI6ZmFsc2UsImRyb3BwaW5nLXBhcnRpY2xlIjoiIiwibm9uLWRyb3BwaW5nLXBhcnRpY2xlIjoiIn0seyJmYW1pbHkiOiJaaHUiLCJnaXZlbiI6Ikp1bnhpYW5nIiwicGFyc2UtbmFtZXMiOmZhbHNlLCJkcm9wcGluZy1wYXJ0aWNsZSI6IiIsIm5vbi1kcm9wcGluZy1wYXJ0aWNsZSI6IiJ9LHsiZmFtaWx5IjoiQ2hhaSIsImdpdmVuIjoiWGlhb2hhbiIsInBhcnNlLW5hbWVzIjpmYWxzZSwiZHJvcHBpbmctcGFydGljbGUiOiIiLCJub24tZHJvcHBpbmctcGFydGljbGUiOiIifSx7ImZhbWlseSI6IktvbmciLCJnaXZlbiI6IlNoaWhvbmciLCJwYXJzZS1uYW1lcyI6ZmFsc2UsImRyb3BwaW5nLXBhcnRpY2xlIjoiIiwibm9uLWRyb3BwaW5nLXBhcnRpY2xlIjoiIn0seyJmYW1pbHkiOiJZYW5nIiwiZ2l2ZW4iOiJGYW1pbmciLCJwYXJzZS1uYW1lcyI6ZmFsc2UsImRyb3BwaW5nLXBhcnRpY2xlIjoiIiwibm9uLWRyb3BwaW5nLXBhcnRpY2xlIjoiIn0seyJmYW1pbHkiOiJZdSIsImdpdmVuIjoiTWVuZ2ppYW8iLCJwYXJzZS1uYW1lcyI6ZmFsc2UsImRyb3BwaW5nLXBhcnRpY2xlIjoiIiwibm9uLWRyb3BwaW5nLXBhcnRpY2xlIjoiIn0seyJmYW1pbHkiOiJDaGVuIiwiZ2l2ZW4iOiJLYWlsaW5nIiwicGFyc2UtbmFtZXMiOmZhbHNlLCJkcm9wcGluZy1wYXJ0aWNsZSI6IiIsIm5vbi1kcm9wcGluZy1wYXJ0aWNsZSI6IiJ9LHsiZmFtaWx5IjoiWXVhbiIsImdpdmVuIjoiWW9uZ2thaSIsInBhcnNlLW5hbWVzIjpmYWxzZSwiZHJvcHBpbmctcGFydGljbGUiOiIiLCJub24tZHJvcHBpbmctcGFydGljbGUiOiIifSx7ImZhbWlseSI6Ild1IiwiZ2l2ZW4iOiJIYW8iLCJwYXJzZS1uYW1lcyI6ZmFsc2UsImRyb3BwaW5nLXBhcnRpY2xlIjoiIiwibm9uLWRyb3BwaW5nLXBhcnRpY2xlIjoiIn1dLCJjb250YWluZXItdGl0bGUiOiJDaGVtaWNhbCBFbmdpbmVlcmluZyBKb3VybmFsIiwiRE9JIjoiMTAuMTAxNi9qLmNlai4yMDI1LjE2MjQ4MiIsIklTU04iOiIxMzg1ODk0NyIsImlzc3VlZCI6eyJkYXRlLXBhcnRzIjpbWzIwMjUsNSwxNV1dfSwiYWJzdHJhY3QiOiJUaGlzIHN0dWR5IGV4cGxvcmVzIHRoZSBoeWRyb3Bob2JpYyBtb2RpZmljYXRpb24gb2YgzrMtQ3ljbG9kZXh0cmluIE1ldGFsLW9yZ2FuaWMgRnJhbWV3b3JrcyB3aGljaCwgZGVzcGl0ZSB0aGVpciBzdHJvbmcgbG9hZGluZyBjYXBhY2l0eSwgaGF2ZSBwb29yIGh5ZHJvcGhvYmljaXR5LCB0aHJvdWdoIGNlbGx1bG9zZSBhY2V0YXRlIGJ1dHlyYXRlIChDQUIpIGNvYXRpbmcgYW5kIHRoZSBkZXZlbG9wbWVudCBvZiBhIGNpdHJhbCAoQ0EpLWxvYWRlZCBjaGl0b3NhbiAoQ1MpIGFjdGl2ZSBwYWNrYWdpbmcgZmlsbSB1c2luZyBDQUItY29hdGVkIM6zLUNELU1PRnMuIEZvdXJpZXItdHJhbnNmb3JtIGluZnJhcmVkIHNwZWN0cm9zY29weSBhbmQgbW9sZWN1bGFyIGRvY2tpbmcgZGVtb25zdHJhdGVkIGVmZmVjdGl2ZSBoeWRyb2dlbiBib25kaW5nIGFuZCBub25wb2xhciBpbnRlcmFjdGlvbnMgYmV0d2VlbiBDQUIgYW5kIHRoZSBNT0ZAQ0Egc3VyZmFjZSwgY29uZmlybWluZyBzdWNjZXNzZnVsIENBQiBiaW5kaW5nLiBTbWFsbC1hbmdsZSBYLXJheSBzY2F0dGVyaW5nIGFuYWx5c2lzIGluZGljYXRlZCB0aGF0IGluY3JlYXNpbmcgdGhlIENBQiByYXRpbyBhbHRlcmVkIHRoZSBtaWNyb3N0cnVjdHVyZSBhbmQgc3VyZmFjZSBwcm9wZXJ0aWVzIG9mIE1PRkBDQSwgaW1wcm92aW5nIHdhdGVyIHN0YWJpbGl0eS4gSW50ZWdyYXRpbmcgQy1NT0ZAQ0EgaW50byBDUyBmaWxtcyBlbmhhbmNlZCBtZWNoYW5pY2FsIHByb3BlcnRpZXMsIHdpdGggdGVuc2lsZSBzdHJlbmd0aCBpbmNyZWFzaW5nIGJ5IDEyOCAlLiBUaGUgd2F0ZXIgY29udGFjdCBhbmdsZSBhcHByb2FjaGVkIDk5LjkgwrEgMC44wrAsIGFuZCB3YXRlciBzb2x1YmlsaXR5IGFuZCBoeWdyb3Njb3BpY2l0eSBkZWNyZWFzZWQgc2lnbmlmaWNhbnRseS4gR2FzIGJhcnJpZXIgcHJvcGVydGllcyBpbXByb3ZlZCwgd2l0aCB3YXRlciB2YXBvciBhbmQgb3h5Z2VuIHRyYW5zbWlzc2lvbiByYXRlcyByZWR1Y2VkIGJ5IDM4ICUgYW5kIDYxICUsIHJlc3BlY3RpdmVseS4gTWVhbndoaWxlLCB0aGUgZmlsbXMgcG9zc2Vzc2VkIGJldHRlciBkZWdyYWRhYmlsaXR5IGFuZCBiaW9zYWZldHkuIFRoZSBmaWxtcyBleGhpYml0ZWQgaGlnaCBhbnRpb3hpZGFudCBhbmQgYW50aWJhY3RlcmlhbCBhY3Rpdml0aWVzLCB3aXRoIGluaGliaXRpbmcgOTcuMiAlIG9mIEVzY2hlcmljaGlhIGNvbGkgYW5kIDk2LjggJSBvZiBTdGFwaHlsb2NvY2N1cyBhdXJldXMuIEluIHByYWN0aWNhbCBhcHBsaWNhdGlvbiwgQ1MgZmlsbSB3aXRoIEMtTU9GQENBIGVmZmVjdGl2ZWx5IHNsb3dlZCBicm93bmluZyBhbmQgbWljcm9iaWFsIGdyb3d0aCBpbiBmcmVzaC1jdXQgYXBwbGVzIGFuZCBsb3R1cyByb290cywgbWFpbnRhaW5pbmcgcHJvZHVjZSBmaXJtbmVzcyBhbmQgZnJlc2huZXNzLCBhcyB3ZWxsIGFzIGxvdyBjb2xvbnkgY291bnRzLiBUaGVzZSByZXN1bHRzIGRlbW9uc3RyYXRlIHRoYXQgQy1NT0ZAQ0EgZW5oYW5jZXMgdGhlIGZ1bmN0aW9uYWxpdHkgb2YgQ1MgZmlsbXMgYW5kIHJlcHJlc2VudHMgYSBwcm9taXNpbmcgYXBwcm9hY2ggZm9yIGFjdGl2ZSBmb29kIHBhY2thZ2luZyBkZXZlbG9wbWVudC4iLCJwdWJsaXNoZXIiOiJFbHNldmllciBCLlYuIiwidm9sdW1lIjoiNTEyIiwiY29udGFpbmVyLXRpdGxlLXNob3J0IjoiIn0sImlzVGVtcG9yYXJ5IjpmYWxzZX1dfQ==&quot;,&quot;citationItems&quot;:[{&quot;id&quot;:&quot;e2220fc4-4178-37b1-bb96-7429f78b7306&quot;,&quot;itemData&quot;:{&quot;type&quot;:&quot;article-journal&quot;,&quot;id&quot;:&quot;e2220fc4-4178-37b1-bb96-7429f78b7306&quot;,&quot;title&quot;:&quot;Development of citral-loaded active packaging for fresh-cut preservation using water-resistant γ-cyclodextrin metal-organic frameworks modified with cellulose acetate butyrate&quot;,&quot;author&quot;:[{&quot;family&quot;:&quot;Wei&quot;,&quot;given&quot;:&quot;Zhicheng&quot;,&quot;parse-names&quot;:false,&quot;dropping-particle&quot;:&quot;&quot;,&quot;non-dropping-particle&quot;:&quot;&quot;},{&quot;family&quot;:&quot;Zhu&quot;,&quot;given&quot;:&quot;Junxiang&quot;,&quot;parse-names&quot;:false,&quot;dropping-particle&quot;:&quot;&quot;,&quot;non-dropping-particle&quot;:&quot;&quot;},{&quot;family&quot;:&quot;Chai&quot;,&quot;given&quot;:&quot;Xiaohan&quot;,&quot;parse-names&quot;:false,&quot;dropping-particle&quot;:&quot;&quot;,&quot;non-dropping-particle&quot;:&quot;&quot;},{&quot;family&quot;:&quot;Kong&quot;,&quot;given&quot;:&quot;Shihong&quot;,&quot;parse-names&quot;:false,&quot;dropping-particle&quot;:&quot;&quot;,&quot;non-dropping-particle&quot;:&quot;&quot;},{&quot;family&quot;:&quot;Yang&quot;,&quot;given&quot;:&quot;Faming&quot;,&quot;parse-names&quot;:false,&quot;dropping-particle&quot;:&quot;&quot;,&quot;non-dropping-particle&quot;:&quot;&quot;},{&quot;family&quot;:&quot;Yu&quot;,&quot;given&quot;:&quot;Mengjiao&quot;,&quot;parse-names&quot;:false,&quot;dropping-particle&quot;:&quot;&quot;,&quot;non-dropping-particle&quot;:&quot;&quot;},{&quot;family&quot;:&quot;Chen&quot;,&quot;given&quot;:&quot;Kailing&quot;,&quot;parse-names&quot;:false,&quot;dropping-particle&quot;:&quot;&quot;,&quot;non-dropping-particle&quot;:&quot;&quot;},{&quot;family&quot;:&quot;Yuan&quot;,&quot;given&quot;:&quot;Yongkai&quot;,&quot;parse-names&quot;:false,&quot;dropping-particle&quot;:&quot;&quot;,&quot;non-dropping-particle&quot;:&quot;&quot;},{&quot;family&quot;:&quot;Wu&quot;,&quot;given&quot;:&quot;Hao&quot;,&quot;parse-names&quot;:false,&quot;dropping-particle&quot;:&quot;&quot;,&quot;non-dropping-particle&quot;:&quot;&quot;}],&quot;container-title&quot;:&quot;Chemical Engineering Journal&quot;,&quot;DOI&quot;:&quot;10.1016/j.cej.2025.162482&quot;,&quot;ISSN&quot;:&quot;13858947&quot;,&quot;issued&quot;:{&quot;date-parts&quot;:[[2025,5,15]]},&quot;abstract&quot;:&quot;This study explores the hydrophobic modification of γ-Cyclodextrin Metal-organic Frameworks which, despite their strong loading capacity, have poor hydrophobicity, through cellulose acetate butyrate (CAB) coating and the development of a citral (CA)-loaded chitosan (CS) active packaging film using CAB-coated γ-CD-MOFs. Fourier-transform infrared spectroscopy and molecular docking demonstrated effective hydrogen bonding and nonpolar interactions between CAB and the MOF@CA surface, confirming successful CAB binding. Small-angle X-ray scattering analysis indicated that increasing the CAB ratio altered the microstructure and surface properties of MOF@CA, improving water stability. Integrating C-MOF@CA into CS films enhanced mechanical properties, with tensile strength increasing by 128 %. The water contact angle approached 99.9 ± 0.8°, and water solubility and hygroscopicity decreased significantly. Gas barrier properties improved, with water vapor and oxygen transmission rates reduced by 38 % and 61 %, respectively. Meanwhile, the films possessed better degradability and biosafety. The films exhibited high antioxidant and antibacterial activities, with inhibiting 97.2 % of Escherichia coli and 96.8 % of Staphylococcus aureus. In practical application, CS film with C-MOF@CA effectively slowed browning and microbial growth in fresh-cut apples and lotus roots, maintaining produce firmness and freshness, as well as low colony counts. These results demonstrate that C-MOF@CA enhances the functionality of CS films and represents a promising approach for active food packaging development.&quot;,&quot;publisher&quot;:&quot;Elsevier B.V.&quot;,&quot;volume&quot;:&quot;512&quot;,&quot;container-title-short&quot;:&quot;&quot;},&quot;isTemporary&quot;:false}]},{&quot;citationID&quot;:&quot;MENDELEY_CITATION_b3f40bd3-9ae5-4a89-9170-c683b66072c2&quot;,&quot;properties&quot;:{&quot;noteIndex&quot;:0},&quot;isEdited&quot;:false,&quot;manualOverride&quot;:{&quot;isManuallyOverridden&quot;:false,&quot;citeprocText&quot;:&quot;[16]&quot;,&quot;manualOverrideText&quot;:&quot;&quot;},&quot;citationTag&quot;:&quot;MENDELEY_CITATION_v3_eyJjaXRhdGlvbklEIjoiTUVOREVMRVlfQ0lUQVRJT05fYjNmNDBiZDMtOWFlNS00YTg5LTkxNzAtYzY4M2I2NjA3MmMyIiwicHJvcGVydGllcyI6eyJub3RlSW5kZXgiOjB9LCJpc0VkaXRlZCI6ZmFsc2UsIm1hbnVhbE92ZXJyaWRlIjp7ImlzTWFudWFsbHlPdmVycmlkZGVuIjpmYWxzZSwiY2l0ZXByb2NUZXh0IjoiWzE2XSIsIm1hbnVhbE92ZXJyaWRlVGV4dCI6IiJ9LCJjaXRhdGlvbkl0ZW1zIjpbeyJpZCI6IjcxY2JiODQ1LTI4OTMtMzFlMy05M2MwLTg4MWQyMDhiNGNmOCIsIml0ZW1EYXRhIjp7InR5cGUiOiJhcnRpY2xlLWpvdXJuYWwiLCJpZCI6IjcxY2JiODQ1LTI4OTMtMzFlMy05M2MwLTg4MWQyMDhiNGNmOCIsInRpdGxlIjoiQSBDcnVjaWZvcm0gUGV0YWwtbGlrZSAoWklGLTgpIHdpdGggQmFjdGVyaWNpZGFsIEFjdGl2aXR5IGFnYWluc3QgRm9vZGJvcm5lIEdyYW0tUG9zaXRpdmUgQmFjdGVyaWEgZm9yIEFudGliYWN0ZXJpYWwgRm9vZCBQYWNrYWdpbmciLCJhdXRob3IiOlt7ImZhbWlseSI6IlNoZW4iLCJnaXZlbiI6IkJvd2VuIiwicGFyc2UtbmFtZXMiOmZhbHNlLCJkcm9wcGluZy1wYXJ0aWNsZSI6IiIsIm5vbi1kcm9wcGluZy1wYXJ0aWNsZSI6IiJ9LHsiZmFtaWx5IjoiV2FuZyIsImdpdmVuIjoiWXV4aWFuIiwicGFyc2UtbmFtZXMiOmZhbHNlLCJkcm9wcGluZy1wYXJ0aWNsZSI6IiIsIm5vbi1kcm9wcGluZy1wYXJ0aWNsZSI6IiJ9LHsiZmFtaWx5IjoiV2FuZyIsImdpdmVuIjoiWGlubG9uZyIsInBhcnNlLW5hbWVzIjpmYWxzZSwiZHJvcHBpbmctcGFydGljbGUiOiIiLCJub24tZHJvcHBpbmctcGFydGljbGUiOiIifSx7ImZhbWlseSI6IkFtYWwiLCJnaXZlbiI6IkZhdGltYSBFenphaHJhIiwicGFyc2UtbmFtZXMiOmZhbHNlLCJkcm9wcGluZy1wYXJ0aWNsZSI6IiIsIm5vbi1kcm9wcGluZy1wYXJ0aWNsZSI6IiJ9LHsiZmFtaWx5IjoiWmh1IiwiZ2l2ZW4iOiJMaXlpbmciLCJwYXJzZS1uYW1lcyI6ZmFsc2UsImRyb3BwaW5nLXBhcnRpY2xlIjoiIiwibm9uLWRyb3BwaW5nLXBhcnRpY2xlIjoiIn0seyJmYW1pbHkiOiJKaWFuZyIsImdpdmVuIjoiTGluZyIsInBhcnNlLW5hbWVzIjpmYWxzZSwiZHJvcHBpbmctcGFydGljbGUiOiIiLCJub24tZHJvcHBpbmctcGFydGljbGUiOiIifV0sImNvbnRhaW5lci10aXRsZSI6IkludGVybmF0aW9uYWwgSm91cm5hbCBvZiBNb2xlY3VsYXIgU2NpZW5jZXMiLCJET0kiOiIxMC4zMzkwL2lqbXMyMzE0NzUxMCIsIklTU04iOiIxNDIyMDA2NyIsIlBNSUQiOiIzNTg4Njg1NSIsImlzc3VlZCI6eyJkYXRlLXBhcnRzIjpbWzIwMjIsNywxXV19LCJhYnN0cmFjdCI6Ik1vc3QgYW50aWJhY3RlcmlhbCBuYW5vbWF0ZXJpYWxzIHVzZWQgaW4gZm9vZCBwYWNrYWdpbmcgYWN0IGJ5IHJlbGVhc2luZyByZWFjdGl2ZSBveHlnZW4gc3BlY2llcyAoUk9TKSwgd2hpY2ggY2Fubm90IGVmZmljaWVudGx5IGhhdmUgYW4gaW5oaWJpdG9yeSBlZmZlY3QgYnkgcGVuZXRyYXRpbmcgdGhlIGNlbGwgd2FsbCBvZiBHcmFtLXBvc2l0aXZlIFN0YXBoeWxvY29jY3VzIGF1cmV1cy4gSW4gdGhpcyB3b3JrLCB3ZSB1c2VkIHRoZSBjcnVjaWZvcm0gcGV0YWwtbGlrZSB6ZW9saXRlIGltaWRhem9sZSBmcmFtZXdvcmstOCAoWklGLTgpIHN5bnRoZXNpemVkIGluIHRoZSB3YXRlciBwaGFzZSB3aGljaCBjYW4gcmVsZWFzZSBhY3RpdmUgWm4gY29tcG91bmRzIGluIGFxdWVvdXMgc29sdXRpb24gYW5kIGV4ZXJ0IGEgc3Ryb25nZXIgaW5oaWJpdG9yeSBlZmZlY3Qgb24gUy4gYXVyZXVzLiBUaGUgZXhwZXJpbWVudGFsIHJlc3VsdHMgZGVtb25zdHJhdGVkIHRoYXQgdGhlIGFxdWVvdXMgY3J1Y2lmb3JtIHBldGFsLWxpa2UgWklGLTggaGFzIHRoZSBzYW1lIHBob3RvY2F0YWx5dGljIGFjdGl2aXR5IGFzIHRyYWRpdGlvbmFsIFpJRi04IGFuZCBjYW4gYmUgYXBwbGllZCBpbiBwaG90b2NhdGFseXRpYyBiYWN0ZXJpYWwgaW5hY3RpdmF0aW9uLiBUaGUgY3J1Y2lmb3JtIHBldGFsLWxpa2UgWklGLTggd2FzIGFsc28gc2hvd24gdG8gcmVsZWFzZSBhY3RpdmUgWm4gY29tcG91bmRzIGluIGFxdWVvdXMgc29sdXRpb24gd2l0aCBhIGJldHRlciBhbnRpYmFjdGVyaWFsIGVmZmVjdCBhZ2FpbnN0IFMuIGF1cmV1cywgcmVhY2hpbmcgOTUlIGluYWN0aXZhdGlvbiBlZmZpY2llbmN5LiBUaGUgYW50aWJhY3RlcmlhbCBlZmZlY3Qgd2FzIHRoZXJlZm9yZSA3MCUgaGlnaGVyIHRoYW4gdGhhdCBvZiB0cmFkaXRpb25hbCBaSUYtOC4gQmFzZWQgb24gaXRzIGV4Y2VsbGVudCBhbnRpYmFjdGVyaWFsIHByb3BlcnRpZXMsIHdlIGxvYWRlZCBwZXRhbC1saWtlIFpJRi04LCBQREEgYW5kIFBWQSBvbnRvIG9yZGluYXJ5IGZpYmVycyB0byBwcmVwYXJlIFpJRi04LUZpbG0uIFRoZSByZXN1bHRzIGZ1cnRoZXIgc2hvd2VkIHRoYXQgWklGLTgtRmlsbSBoYXMgYSBoaWdoIGZpbHRyYXRpb24gY2FwYWNpdHksIHdoaWNoIGNhbiBiZSB1c2VkIGluIGFudGliYWN0ZXJpYWwgcGFja2FnaW5nIG1hdGVyaWFsIHdpdGggdGhlIHJlcXVpcmVkIGFpciBwZXJtZWFiaWxpdHkuIE1vcmVvdmVyLCBaSUYtOC1GbGltIGNhbiBjbGVhbiB0aGUgc3VyZmFjZSBvbiBpdHMgb3duIGFuZCBjYW4gbWFpbnRhaW4gYSBzdGVyaWxlIGVudmlyb25tZW50LiBJdCBpcyBkaWZmZXJlbnQgZnJvbSBvdGhlciBkaXNwb3NhYmxlIG1hdGVyaWFscyBvbiB0aGUgbWFya2V0IGluIHRoYXQgaXQgY2FuIGJlIHJldXNlZCBhbmQgaGFzIGEgc2VsZi1kaXNpbmZlY3Rpb24gZnVuY3Rpb24uIiwicHVibGlzaGVyIjoiTURQSSIsImlzc3VlIjoiMTQiLCJ2b2x1bWUiOiIyMyIsImNvbnRhaW5lci10aXRsZS1zaG9ydCI6IkludC4gSi4gTW9sLiBTY2kuIn0sImlzVGVtcG9yYXJ5IjpmYWxzZX1dfQ==&quot;,&quot;citationItems&quot;:[{&quot;id&quot;:&quot;71cbb845-2893-31e3-93c0-881d208b4cf8&quot;,&quot;itemData&quot;:{&quot;type&quot;:&quot;article-journal&quot;,&quot;id&quot;:&quot;71cbb845-2893-31e3-93c0-881d208b4cf8&quot;,&quot;title&quot;:&quot;A Cruciform Petal-like (ZIF-8) with Bactericidal Activity against Foodborne Gram-Positive Bacteria for Antibacterial Food Packaging&quot;,&quot;author&quot;:[{&quot;family&quot;:&quot;Shen&quot;,&quot;given&quot;:&quot;Bowen&quot;,&quot;parse-names&quot;:false,&quot;dropping-particle&quot;:&quot;&quot;,&quot;non-dropping-particle&quot;:&quot;&quot;},{&quot;family&quot;:&quot;Wang&quot;,&quot;given&quot;:&quot;Yuxian&quot;,&quot;parse-names&quot;:false,&quot;dropping-particle&quot;:&quot;&quot;,&quot;non-dropping-particle&quot;:&quot;&quot;},{&quot;family&quot;:&quot;Wang&quot;,&quot;given&quot;:&quot;Xinlong&quot;,&quot;parse-names&quot;:false,&quot;dropping-particle&quot;:&quot;&quot;,&quot;non-dropping-particle&quot;:&quot;&quot;},{&quot;family&quot;:&quot;Amal&quot;,&quot;given&quot;:&quot;Fatima Ezzahra&quot;,&quot;parse-names&quot;:false,&quot;dropping-particle&quot;:&quot;&quot;,&quot;non-dropping-particle&quot;:&quot;&quot;},{&quot;family&quot;:&quot;Zhu&quot;,&quot;given&quot;:&quot;Liying&quot;,&quot;parse-names&quot;:false,&quot;dropping-particle&quot;:&quot;&quot;,&quot;non-dropping-particle&quot;:&quot;&quot;},{&quot;family&quot;:&quot;Jiang&quot;,&quot;given&quot;:&quot;Ling&quot;,&quot;parse-names&quot;:false,&quot;dropping-particle&quot;:&quot;&quot;,&quot;non-dropping-particle&quot;:&quot;&quot;}],&quot;container-title&quot;:&quot;International Journal of Molecular Sciences&quot;,&quot;DOI&quot;:&quot;10.3390/ijms23147510&quot;,&quot;ISSN&quot;:&quot;14220067&quot;,&quot;PMID&quot;:&quot;35886855&quot;,&quot;issued&quot;:{&quot;date-parts&quot;:[[2022,7,1]]},&quot;abstract&quot;:&quot;Most antibacterial nanomaterials used in food packaging act by releasing reactive oxygen species (ROS), which cannot efficiently have an inhibitory effect by penetrating the cell wall of Gram-positive Staphylococcus aureus. In this work, we used the cruciform petal-like zeolite imidazole framework-8 (ZIF-8) synthesized in the water phase which can release active Zn compounds in aqueous solution and exert a stronger inhibitory effect on S. aureus. The experimental results demonstrated that the aqueous cruciform petal-like ZIF-8 has the same photocatalytic activity as traditional ZIF-8 and can be applied in photocatalytic bacterial inactivation. The cruciform petal-like ZIF-8 was also shown to release active Zn compounds in aqueous solution with a better antibacterial effect against S. aureus, reaching 95% inactivation efficiency. The antibacterial effect was therefore 70% higher than that of traditional ZIF-8. Based on its excellent antibacterial properties, we loaded petal-like ZIF-8, PDA and PVA onto ordinary fibers to prepare ZIF-8-Film. The results further showed that ZIF-8-Film has a high filtration capacity, which can be used in antibacterial packaging material with the required air permeability. Moreover, ZIF-8-Flim can clean the surface on its own and can maintain a sterile environment. It is different from other disposable materials on the market in that it can be reused and has a self-disinfection function.&quot;,&quot;publisher&quot;:&quot;MDPI&quot;,&quot;issue&quot;:&quot;14&quot;,&quot;volume&quot;:&quot;23&quot;,&quot;container-title-short&quot;:&quot;Int. J. Mol. Sci.&quot;},&quot;isTemporary&quot;:false}]},{&quot;citationID&quot;:&quot;MENDELEY_CITATION_99356583-794a-475b-b1d6-19177350620d&quot;,&quot;properties&quot;:{&quot;noteIndex&quot;:0},&quot;isEdited&quot;:false,&quot;manualOverride&quot;:{&quot;isManuallyOverridden&quot;:false,&quot;citeprocText&quot;:&quot;[17], [18], [19]&quot;,&quot;manualOverrideText&quot;:&quot;&quot;},&quot;citationTag&quot;:&quot;MENDELEY_CITATION_v3_eyJjaXRhdGlvbklEIjoiTUVOREVMRVlfQ0lUQVRJT05fOTkzNTY1ODMtNzk0YS00NzViLWIxZDYtMTkxNzczNTA2MjBkIiwicHJvcGVydGllcyI6eyJub3RlSW5kZXgiOjB9LCJpc0VkaXRlZCI6ZmFsc2UsIm1hbnVhbE92ZXJyaWRlIjp7ImlzTWFudWFsbHlPdmVycmlkZGVuIjpmYWxzZSwiY2l0ZXByb2NUZXh0IjoiWzE3XSwgWzE4XSwgWzE5XSIsIm1hbnVhbE92ZXJyaWRlVGV4dCI6IiJ9LCJjaXRhdGlvbkl0ZW1zIjpbeyJpZCI6ImQzMzcxM2YzLTIzYmYtMzViYy1iMzQzLWYzZTU5YzNiMWRlMiIsIml0ZW1EYXRhIjp7InR5cGUiOiJhcnRpY2xlLWpvdXJuYWwiLCJpZCI6ImQzMzcxM2YzLTIzYmYtMzViYy1iMzQzLWYzZTU5YzNiMWRlMiIsInRpdGxlIjoiSGlnaC1wZXJmb3JtYW5jZSBtdWx0aWZ1bmN0aW9uYWwgZ2VsYXRpbi1iYXNlZCBmaWxtcyBlbmdpbmVlcmVkIHdpdGggbWV0YWwtb3JnYW5pYyBmcmFtZXdvcmtzIGZvciBhY3RpdmUgZm9vZCBwYWNrYWdpbmcgYXBwbGljYXRpb25zIiwiYXV0aG9yIjpbeyJmYW1pbHkiOiJSaWFoaSIsImdpdmVuIjoiWm9ocmVoIiwicGFyc2UtbmFtZXMiOmZhbHNlLCJkcm9wcGluZy1wYXJ0aWNsZSI6IiIsIm5vbi1kcm9wcGluZy1wYXJ0aWNsZSI6IiJ9LHsiZmFtaWx5IjoiSG9uZyIsImdpdmVuIjoiU3UgSnVuZyIsInBhcnNlLW5hbWVzIjpmYWxzZSwiZHJvcHBpbmctcGFydGljbGUiOiIiLCJub24tZHJvcHBpbmctcGFydGljbGUiOiIifSx7ImZhbWlseSI6IlJoaW0iLCJnaXZlbiI6IkpvbmcgV2hhbi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Gb29kIEh5ZHJvY29sbG9pZHMiLCJET0kiOiIxMC4xMDE2L2ouZm9vZGh5ZC4yMDIzLjEwODk4NCIsIklTU04iOiIwMjY4MDA1WCIsImlzc3VlZCI6eyJkYXRlLXBhcnRzIjpbWzIwMjMsMTEsMV1dfSwiYWJzdHJhY3QiOiJFY28tZnJpZW5kbHkgbXVsdGlmdW5jdGlvbmFsIGNvbXBvc2l0ZSBmaWxtcyB3ZXJlIGRlc2lnbmVkIHVzaW5nIGdlbGF0aW4gKEdlbCkgYW5kIG1ldGFsLW9yZ2FuaWMgZnJhbWV3b3JrcyBaSUYtOCAoWm4tTU9GcykgdG8gbWVldCB0aGUgZGVtYW5kIGZvciBhY3RpdmUgcGFja2FnaW5nIHRoYXQgZW5zdXJlcyBmb29kIHNoZWxmIGxpZmUuIFRoZSBzeW50aGVzaXplZCBabi1NT0YgbmFub3N0cnVjdHVyZXMgZXhoaWJpdGVkIGEgZG9kZWNhaGVkcmFsIG1vcnBob2xvZ3kgd2l0aCBhbnRpb3hpZGFudCBhY3Rpdml0eSwgVVYgYWJzb3JwdGlvbiwgYW5kIGFudGliYWN0ZXJpYWwgcHJvcGVydGllcy4gVGhlIGFkZGVkIFpuLU1PRnMgcGFydGljbGVzIHNob3dlZCBnb29kIGRpc3BlcnNpb24gaW4gdGhlIGdlbGF0aW4gbWF0cml4LCBjcmVhdGluZyBhIGRlbnNlIGNvbXBvc2l0ZSBmaWxtIHN0cnVjdHVyZS4gVGhlIGluY29ycG9yYXRpb24gb2YgWm4tTU9GcyBlbmhhbmNlZCB0aGUgcGh5c2ljYWwgY2hhcmFjdGVyaXN0aWNzIG9mIHRoZSBkZXZlbG9wZWQgZmlsbXMsIHN1Y2ggYXMgd2F0ZXIgcmVzaXN0YW5jZSwgdGhlcm1hbCBzdGFiaWxpdHksIHRlbnNpbGUgc3RyZW5ndGgsIGFuZCBVViBzaGllbGRpbmcgcHJvcGVydGllcy4gVGhlIGFkZGl0aW9uIG9mIDEgYW5kIDMgd3QlIFpuLU1PRnMgaW4gdGhlIGdlbGF0aW4gbWF0cml4IHJlc3VsdGVkIGluIDg0LjQlIGFuZCAxMDAlIGFudGlveGlkYW50IGFjdGl2aXR5LCByZXNwZWN0aXZlbHkuIE1PRnMtbG9hZGVkIGdlbGF0aW4gZmlsbSBkZW1vbnN0cmF0ZWQgZXhjZWxsZW50IGFudGliYWN0ZXJpYWwgZnVuY3Rpb24gYWdhaW5zdCBHcmFtLXBvc2l0aXZlIChTLiBhdXJldXMgJiBMLiBtb25vY3l0b2dlbmVzKSBhbmQgR3JhbS1uZWdhdGl2ZSAoUy4gZW50ZXJpY2EgJiBFLiBjb2xpKSBiYWN0ZXJpYS4gVGhlIHBvdGVudGlhbCBhcHBsaWNhdGlvbiBvZiB0aGUgZW5naW5lZXJlZCBjb21wb3NpdGUgZmlsbXMgaW4gdGhlIGZvb2QgcGFja2FnaW5nIGZpZWxkIGlzIHN0dWRpZWQgYnkgZnJlc2ggY2hlcnJ5IHRvbWF0byBwYWNraW5nLCBhbmQgcGh5c2ljb2NoZW1pY2FsIGFuZCBtaWNyb2Jpb2xvZ2ljYWwgcHJvcGVydGllcyBvZiBwYWNrZWQgc2FtcGxlcyB3ZXJlIG1vbml0b3JlZCBmb3IgYSBzdG9yYWdlIHBlcmlvZCBvZiAxNiBkYXlzIGF0IDEwIMKwQy4gVGhlIEdlbC9abi1NT0YzJSBmaWxtIHJldGFyZGVkIHRoZSB0ZXh0dXJlIGRldGVyaW9yYXRpb24gb2YgcGFja2VkIHRvbWF0b2VzIGFuZCBkaXNwbGF5ZWQgYSBtaWNyb29yZ2FuaXNtIGdyb3d0aCBwcmV2ZW50aW9uIGVmZmVjdCwgZXhwZWN0aW5nIGl0cyBwcmFjdGljYWwgcG90ZW50aWFsIGZvciB1c2UgaW4gbXVsdGlmdW5jdGlvbmFsIGFjdGl2ZSBwYWNrYWdpbmcgcHJvc3BlY3RzLiIsInB1Ymxpc2hlciI6IkVsc2V2aWVyIEIuVi4iLCJ2b2x1bWUiOiIxNDQiLCJjb250YWluZXItdGl0bGUtc2hvcnQiOiJGb29kIEh5ZHJvY29sbC4ifSwiaXNUZW1wb3JhcnkiOmZhbHNlfSx7ImlkIjoiM2ZiYmFjNzUtOWQ4YS0zMDU4LWE3M2YtZmY2N2U5OGMwMjY3IiwiaXRlbURhdGEiOnsidHlwZSI6ImFydGljbGUtam91cm5hbCIsImlkIjoiM2ZiYmFjNzUtOWQ4YS0zMDU4LWE3M2YtZmY2N2U5OGMwMjY3IiwidGl0bGUiOiJEZXZlbG9wbWVudCBvZiBpbm5vdmF0aXZlIGFjdGl2ZSBwYWNrYWdpbmcgZmlsbXMgdXNpbmcgZ2VsYXRpbi9wdWxsdWxhbi1iYXNlZCBjb21wb3NpdGVzIGluY29ycG9yYXRlZCB3aXRoIGNpbm5hbW9uIGVzc2VudGlhbCBvaWwtbG9hZGVkIG1ldGFsLW9yZ2FuaWMgZnJhbWV3b3JrcyBmb3IgbWVhdCBwcmVzZXJ2YXRpb24iLCJhdXRob3IiOlt7ImZhbWlseSI6IkhvbmciLCJnaXZlbiI6IlN1IEp1bmciLCJwYXJzZS1uYW1lcyI6ZmFsc2UsImRyb3BwaW5nLXBhcnRpY2xlIjoiIiwibm9uLWRyb3BwaW5nLXBhcnRpY2xlIjoiIn0seyJmYW1pbHkiOiJSaWFoaSIsImdpdmVuIjoiWm9ocmVoIiwicGFyc2UtbmFtZXMiOmZhbHNlLCJkcm9wcGluZy1wYXJ0aWNsZSI6IiIsIm5vbi1kcm9wcGluZy1wYXJ0aWNsZSI6IiJ9LHsiZmFtaWx5IjoiU2hpbiIsImdpdmVuIjoiR3llIEh3YSIsInBhcnNlLW5hbWVzIjpmYWxzZSwiZHJvcHBpbmctcGFydGljbGUiOiIiLCJub24tZHJvcHBpbmctcGFydGljbGUiOiIifSx7ImZhbWlseSI6IktpbSIsImdpdmVuIjoiSnVuIFRhZSIsInBhcnNlLW5hbWVzIjpmYWxzZSwiZHJvcHBpbmctcGFydGljbGUiOiIiLCJub24tZHJvcHBpbmctcGFydGljbGUiOiIifV0sImNvbnRhaW5lci10aXRsZSI6IkludGVybmF0aW9uYWwgSm91cm5hbCBvZiBCaW9sb2dpY2FsIE1hY3JvbW9sZWN1bGVzIiwiRE9JIjoiMTAuMTAxNi9qLmlqYmlvbWFjLjIwMjQuMTMxNjA2IiwiSVNTTiI6IjE4NzkwMDAzIiwiUE1JRCI6IjM4NjMxNTY2IiwiaXNzdWVkIjp7ImRhdGUtcGFydHMiOltbMjAyNCw1LDFdXX0sImFic3RyYWN0IjoiVGhpcyBzdHVkeSBhaW1lZCB0byBpbnZlc3RpZ2F0ZSB0aGUgZWZmZWN0IG9mIGNpbm5hbW9uIGVzc2VudGlhbCBvaWwgKENFTyktbG9hZGVkIG1ldGFsLW9yZ2FuaWMgZnJhbWV3b3JrcyAoQ0VPQE1PRikgb24gdGhlIHByb3BlcnRpZXMgb2YgZ2VsYXRpbi9wdWxsdWxhbiAoR2VsL1B1bGwpLWJhc2VkIGNvbXBvc2l0ZSBmaWxtcyAoR2VsL1B1bGwtYmFzZWQgZmlsbXMpLiBUaGUgaW5jb3Jwb3JhdGlvbiBvZiBDRU9ATU9GIGludG8gR2VsL1B1bGwtYmFzZWQgZmlsbXMgZGVtb25zdHJhdGVkIHNpZ25pZmljYW50IGFudGltaWNyb2JpYWwgYWN0aXZpdHkgYWdhaW5zdCBTLiBhdXJldXMsIFMuIGVudGVyaWNhLCBFLiBjb2xpLCBhbmQgTC4gbW9ub2N5dG9nZW5lcy4gQWRkaXRpb25hbGx5LCBDRU9ATU9GIGludGVncmF0ZWQgZmlsbSBleGhpYml0ZWQgYSA5OC4xNiAlIEFCVFMgcmFkaWNhbCBzY2F2ZW5naW5nLCB3aXRoIG5vIHNpZ25pZmljYW50IGNoYW5nZSBpbiB0aGUgbWVjaGFuaWNhbCBwcm9wZXJ0aWVzIG9mIHRoZSBuZWF0IEdlbC9QdWxsIGZpbG0uIFRoZSBVViBibG9ja2luZyBlZmZpY2llbmN5IG9mIHRoZSBjb21wb3NpdGUgZmlsbXMgaW5jcmVhc2VkIHNpZ25pZmljYW50bHkgZnJvbSA4MS4zOCB0byA5OS41NiAlIGF0IDI4MCBubSB3aXRoIHRoZSBhZGRpdGlvbiBvZiAzIHd0JSBDRU9ATU9GLiBBZGRpdGlvbmFsbHksIEdlbC9QdWxsL0NFT0BNT0YgZmlsbXMgZWZmZWN0aXZlbHkgZXh0ZW5kZWQgdGhlIHNoZWxmIGxpZmUgb2YgbWVhdCBwcmVzZXJ2ZWQgYXQgNCDCsEMgYnkgcmVkdWNpbmcgbW9pc3R1cmUgbG9zcyBieSAzLjM1ICUsIG1haW50YWluaW5nIHRoZSBwSCB3aXRoaW4gdGhlIHRocmVzaG9sZCBsaW1pdCAoNi4yKSwgYW5kIGluaGliaXRpbmcgYmFjdGVyaWFsIGdyb3d0aCBieSA5OS45ICUuIFRoZXNlIHJlc3VsdHMgcHJvcG9zZSB0aGF0IENFT0BNT0YgaGFzIHNpZ25pZmljYW50IHBvdGVudGlhbCBhcyBhbiBlZmZlY3RpdmUgYWRkaXRpdmUgaW4gYWN0aXZlIHBhY2thZ2luZyB0byBpbXByb3ZlIHNoZWxmIGxpZmUgYW5kIGZvb2Qgc2FmZXR5LiIsInB1Ymxpc2hlciI6IkVsc2V2aWVyIEIuVi4iLCJ2b2x1bWUiOiIyNjciLCJjb250YWluZXItdGl0bGUtc2hvcnQiOiJJbnQuIEouIEJpb2wuIE1hY3JvbW9sLiJ9LCJpc1RlbXBvcmFyeSI6ZmFsc2V9LHsiaWQiOiI0NjM3MTczZS1jMjU0LTMwM2MtYmJjNi0zZDQ4Mjc5MzJmNDUiLCJpdGVtRGF0YSI6eyJ0eXBlIjoiYXJ0aWNsZS1qb3VybmFsIiwiaWQiOiI0NjM3MTczZS1jMjU0LTMwM2MtYmJjNi0zZDQ4Mjc5MzJmNDUiLCJ0aXRsZSI6IkdlbGF0aW4vcG9seSh2aW55bCBhbGNvaG9sKS1iYXNlZCBkdWFsIGZ1bmN0aW9uYWwgY29tcG9zaXRlIGZpbG1zIGludGVncmF0ZWQgd2l0aCBtZXRhbC1vcmdhbmljIGZyYW1ld29ya3MgYW5kIGFudGhvY3lhbmluIGZvciBhY3RpdmUgYW5kIGludGVsbGlnZW50IGZvb2QgcGFja2FnaW5nIiwiYXV0aG9yIjpbeyJmYW1pbHkiOiJSaWFoaSIsImdpdmVuIjoiWm9ocmVoIiwicGFyc2UtbmFtZXMiOmZhbHNlLCJkcm9wcGluZy1wYXJ0aWNsZSI6IiIsIm5vbi1kcm9wcGluZy1wYXJ0aWNsZSI6IiJ9LHsiZmFtaWx5IjoiS2hhbiIsImdpdmVuIjoiQWphaGFyIiwicGFyc2UtbmFtZXMiOmZhbHNlLCJkcm9wcGluZy1wYXJ0aWNsZSI6IiIsIm5vbi1kcm9wcGluZy1wYXJ0aWNsZSI6IiJ9LHsiZmFtaWx5IjoiUmhpbSIsImdpdmVuIjoiSm9uZyBXaGFuIiwicGFyc2UtbmFtZXMiOmZhbHNlLCJkcm9wcGluZy1wYXJ0aWNsZSI6IiIsIm5vbi1kcm9wcGluZy1wYXJ0aWNsZSI6IiJ9LHsiZmFtaWx5IjoiU2hpbiIsImdpdmVuIjoiR3llIEh3YSIsInBhcnNlLW5hbWVzIjpmYWxzZSwiZHJvcHBpbmctcGFydGljbGUiOiIiLCJub24tZHJvcHBpbmctcGFydGljbGUiOiIifSx7ImZhbWlseSI6IktpbSIsImdpdmVuIjoiSnVuIFRhZSIsInBhcnNlLW5hbWVzIjpmYWxzZSwiZHJvcHBpbmctcGFydGljbGUiOiIiLCJub24tZHJvcHBpbmctcGFydGljbGUiOiIifV0sImNvbnRhaW5lci10aXRsZSI6IkludGVybmF0aW9uYWwgSm91cm5hbCBvZiBCaW9sb2dpY2FsIE1hY3JvbW9sZWN1bGVzIiwiRE9JIjoiMTAuMTAxNi9qLmlqYmlvbWFjLjIwMjMuMTI2MDQwIiwiSVNTTiI6IjE4NzkwMDAzIiwiUE1JRCI6IjM3NTQxNDY1IiwiaXNzdWVkIjp7ImRhdGUtcGFydHMiOltbMjAyMyw5LDMwXV19LCJhYnN0cmFjdCI6Iklubm92YXRpdmUgYWN0aXZlIGFuZCBwSC1jb2xvcmltZXRyaWMgY29tcG9zaXRlIGZpbG1zIHdlcmUgZmFicmljYXRlZCBmcm9tIGdlbGF0aW4vcG9seSh2aW55bCBhbGNvaG9sKSAoR2VsL1BWQSkgaW50ZWdyYXRlZCB3aXRoIGNvcHBlci1iYXNlZCBtZXRhbC1vcmdhbmljIGZyYW1ld29ya3MgKEN1LU1PRnMpIGFuZCByZWQgY2FiYmFnZSBhbnRob2N5YW5pbiAoUkNBKS4gVGhlIGluY29ycG9yYXRpb24gb2YgQ3UtTU9GcyBpbXByb3ZlZCB0aGUgdGVuc2lsZSBzdHJlbmd0aCwgd2F0ZXIgcmVzaXN0YW5jZSwgYW5kIFVWIHNoaWVsZGluZyBwcm9wZXJ0aWVzIG9mIHRoZSBkZXZlbG9wZWQgY29tcG9zaXRlIGZpbG1zLiBUaGUgYWRkaXRpb24gb2YgYW50aG9jeWFuaW5zIGFuZCAzIHd0JSBDdS1NT0ZzIGVuZG93ZWQgdGhlIHBvbHltZXIgbWF0cml4IHdpdGggZXhjZWxsZW50IGFudGlveGlkYW50ICgxMDAgJSBhZ2FpbnN0IEFCVFMgYW5kIERQUEggcmFkaWNhbHMpIGFuZCBhbnRpYmFjdGVyaWFsIChhZ2FpbnN0IEdyYW0tcG9zaXRpdmUgYW5kIEdyYW0tbmVnYXRpdmUgZm9vZGJvcm5lIHBhdGhvZ2VuaWMgYmFjdGVyaWEpIGZ1bmN0aW9ucy4gVGhlIGZhYnJpY2F0ZWQgY29tcG9zaXRlIGZpbG1zIGV4aGliaXRlZCBzaWduaWZpY2FudCBjb2xvciBjaGFuZ2UgYXQgYWxrYWxpbmUgY29uZGl0aW9ucyBvZiBwSCA34oCTMTIgYW5kIGEgbWFya2VkIGNvbG9yIGNoYW5nZSB1cG9uIGV4cG9zdXJlIHRvIGFtbW9uaWEuIFRoZSBkZXNpZ25lZCBpbmRpY2F0b3IgZmlsbXMgdXNlZCBmb3Igc2hyaW1wIGZyZXNobmVzcyB0cmFja2luZyBhbmQgYSB2aXN1YWwgY29sb3IgY2hhbmdlIGZyb20gcGluayAoZm9yIGZyZXNoIHNocmltcCkgdG8gZ3JlZW4gKGZvciBzcG9pbGVkIHNocmltcCkgd2FzIG9ic2VydmVkIGR1cmluZyBzdG9yYWdlIGF0IDI4IMKwQyBmb3IgMjQgaC4gVGhlIHBvdGVudGlhbCBhcHBsaWNhdGlvbnMgb2YgdGhlIGVuZ2luZWVyZWQgY29tcG9zaXRlIGZpbG1zIHdlcmUgc3R1ZGllZCBieSBzaHJpbXAgcGFja2FnaW5nLCBhbmQgdGhlIHF1YWxpdHkgcGFyYW1ldGVycyBvZiBwYWNrYWdlZCBzYW1wbGVzIHdlcmUgbW9uaXRvcmVkIGR1cmluZyBzdG9yYWdlLiBUaGUgc3luZXJnaXN0aWMgZWZmZWN0cyBvZiBhZGRpbmcgYW50aG9jeWFuaW5zIGFuZCBNT0YgbmFub3N0cnVjdHVyZXMgd29ya3MgZm9yIGJldHRlciBwcm9kdWN0IGZyZXNobmVzcyBwcmVzZXJ2YXRpb24gYW5kIHJlc3BvbmRzIHdlbGwgdG8gc2hyaW1wIHNwb2lsYWdlIGxldmVsLCBpbnRyb2R1Y2luZyBub3ZlbCBhY3RpdmUgYW5kIGludGVsbGlnZW50IHBhY2thZ2luZyBvcHRpb25zIGZvciBwcmFjdGljYWwgc21hcnQgcGFja2FnaW5nIGFwcGxpY2F0aW9ucy4iLCJwdWJsaXNoZXIiOiJFbHNldmllciBCLlYuIiwidm9sdW1lIjoiMjQ5IiwiY29udGFpbmVyLXRpdGxlLXNob3J0IjoiSW50LiBKLiBCaW9sLiBNYWNyb21vbC4ifSwiaXNUZW1wb3JhcnkiOmZhbHNlfV19&quot;,&quot;citationItems&quot;:[{&quot;id&quot;:&quot;d33713f3-23bf-35bc-b343-f3e59c3b1de2&quot;,&quot;itemData&quot;:{&quot;type&quot;:&quot;article-journal&quot;,&quot;id&quot;:&quot;d33713f3-23bf-35bc-b343-f3e59c3b1de2&quot;,&quot;title&quot;:&quot;High-performance multifunctional gelatin-based films engineered with metal-organic frameworks for active food packaging applications&quot;,&quot;author&quot;:[{&quot;family&quot;:&quot;Riahi&quot;,&quot;given&quot;:&quot;Zohreh&quot;,&quot;parse-names&quot;:false,&quot;dropping-particle&quot;:&quot;&quot;,&quot;non-dropping-particle&quot;:&quot;&quot;},{&quot;family&quot;:&quot;Hong&quot;,&quot;given&quot;:&quot;Su Jung&quot;,&quot;parse-names&quot;:false,&quot;dropping-particle&quot;:&quot;&quot;,&quot;non-dropping-particle&quot;:&quot;&quot;},{&quot;family&quot;:&quot;Rhim&quot;,&quot;given&quot;:&quot;Jong Whan&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Food Hydrocolloids&quot;,&quot;DOI&quot;:&quot;10.1016/j.foodhyd.2023.108984&quot;,&quot;ISSN&quot;:&quot;0268005X&quot;,&quot;issued&quot;:{&quot;date-parts&quot;:[[2023,11,1]]},&quot;abstract&quot;:&quot;Eco-friendly multifunctional composite films were designed using gelatin (Gel) and metal-organic frameworks ZIF-8 (Zn-MOFs) to meet the demand for active packaging that ensures food shelf life. The synthesized Zn-MOF nanostructures exhibited a dodecahedral morphology with antioxidant activity, UV absorption, and antibacterial properties. The added Zn-MOFs particles showed good dispersion in the gelatin matrix, creating a dense composite film structure. The incorporation of Zn-MOFs enhanced the physical characteristics of the developed films, such as water resistance, thermal stability, tensile strength, and UV shielding properties. The addition of 1 and 3 wt% Zn-MOFs in the gelatin matrix resulted in 84.4% and 100% antioxidant activity, respectively. MOFs-loaded gelatin film demonstrated excellent antibacterial function against Gram-positive (S. aureus &amp; L. monocytogenes) and Gram-negative (S. enterica &amp; E. coli) bacteria. The potential application of the engineered composite films in the food packaging field is studied by fresh cherry tomato packing, and physicochemical and microbiological properties of packed samples were monitored for a storage period of 16 days at 10 °C. The Gel/Zn-MOF3% film retarded the texture deterioration of packed tomatoes and displayed a microorganism growth prevention effect, expecting its practical potential for use in multifunctional active packaging prospects.&quot;,&quot;publisher&quot;:&quot;Elsevier B.V.&quot;,&quot;volume&quot;:&quot;144&quot;,&quot;container-title-short&quot;:&quot;Food Hydrocoll.&quot;},&quot;isTemporary&quot;:false},{&quot;id&quot;:&quot;3fbbac75-9d8a-3058-a73f-ff67e98c0267&quot;,&quot;itemData&quot;:{&quot;type&quot;:&quot;article-journal&quot;,&quot;id&quot;:&quot;3fbbac75-9d8a-3058-a73f-ff67e98c0267&quot;,&quot;title&quot;:&quot;Development of innovative active packaging films using gelatin/pullulan-based composites incorporated with cinnamon essential oil-loaded metal-organic frameworks for meat preservation&quot;,&quot;author&quot;:[{&quot;family&quot;:&quot;Hong&quot;,&quot;given&quot;:&quot;Su Jung&quot;,&quot;parse-names&quot;:false,&quot;dropping-particle&quot;:&quot;&quot;,&quot;non-dropping-particle&quot;:&quot;&quot;},{&quot;family&quot;:&quot;Riahi&quot;,&quot;given&quot;:&quot;Zohreh&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International Journal of Biological Macromolecules&quot;,&quot;DOI&quot;:&quot;10.1016/j.ijbiomac.2024.131606&quot;,&quot;ISSN&quot;:&quot;18790003&quot;,&quot;PMID&quot;:&quot;38631566&quot;,&quot;issued&quot;:{&quot;date-parts&quot;:[[2024,5,1]]},&quot;abstract&quot;:&quot;This study aimed to investigate the effect of cinnamon essential oil (CEO)-loaded metal-organic frameworks (CEO@MOF) on the properties of gelatin/pullulan (Gel/Pull)-based composite films (Gel/Pull-based films). The incorporation of CEO@MOF into Gel/Pull-based films demonstrated significant antimicrobial activity against S. aureus, S. enterica, E. coli, and L. monocytogenes. Additionally, CEO@MOF integrated film exhibited a 98.16 % ABTS radical scavenging, with no significant change in the mechanical properties of the neat Gel/Pull film. The UV blocking efficiency of the composite films increased significantly from 81.38 to 99.56 % at 280 nm with the addition of 3 wt% CEO@MOF. Additionally, Gel/Pull/CEO@MOF films effectively extended the shelf life of meat preserved at 4 °C by reducing moisture loss by 3.35 %, maintaining the pH within the threshold limit (6.2), and inhibiting bacterial growth by 99.9 %. These results propose that CEO@MOF has significant potential as an effective additive in active packaging to improve shelf life and food safety.&quot;,&quot;publisher&quot;:&quot;Elsevier B.V.&quot;,&quot;volume&quot;:&quot;267&quot;,&quot;container-title-short&quot;:&quot;Int. J. Biol. Macromol.&quot;},&quot;isTemporary&quot;:false},{&quot;id&quot;:&quot;4637173e-c254-303c-bbc6-3d4827932f45&quot;,&quot;itemData&quot;:{&quot;type&quot;:&quot;article-journal&quot;,&quot;id&quot;:&quot;4637173e-c254-303c-bbc6-3d4827932f45&quot;,&quot;title&quot;:&quot;Gelatin/poly(vinyl alcohol)-based dual functional composite films integrated with metal-organic frameworks and anthocyanin for active and intelligent food packaging&quot;,&quot;author&quot;:[{&quot;family&quot;:&quot;Riahi&quot;,&quot;given&quot;:&quot;Zohreh&quot;,&quot;parse-names&quot;:false,&quot;dropping-particle&quot;:&quot;&quot;,&quot;non-dropping-particle&quot;:&quot;&quot;},{&quot;family&quot;:&quot;Khan&quot;,&quot;given&quot;:&quot;Ajahar&quot;,&quot;parse-names&quot;:false,&quot;dropping-particle&quot;:&quot;&quot;,&quot;non-dropping-particle&quot;:&quot;&quot;},{&quot;family&quot;:&quot;Rhim&quot;,&quot;given&quot;:&quot;Jong Whan&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International Journal of Biological Macromolecules&quot;,&quot;DOI&quot;:&quot;10.1016/j.ijbiomac.2023.126040&quot;,&quot;ISSN&quot;:&quot;18790003&quot;,&quot;PMID&quot;:&quot;37541465&quot;,&quot;issued&quot;:{&quot;date-parts&quot;:[[2023,9,30]]},&quot;abstract&quot;:&quot;Innovative active and pH-colorimetric composite films were fabricated from gelatin/poly(vinyl alcohol) (Gel/PVA) integrated with copper-based metal-organic frameworks (Cu-MOFs) and red cabbage anthocyanin (RCA). The incorporation of Cu-MOFs improved the tensile strength, water resistance, and UV shielding properties of the developed composite films. The addition of anthocyanins and 3 wt% Cu-MOFs endowed the polymer matrix with excellent antioxidant (100 % against ABTS and DPPH radicals) and antibacterial (against Gram-positive and Gram-negative foodborne pathogenic bacteria) functions. The fabricated composite films exhibited significant color change at alkaline conditions of pH 7–12 and a marked color change upon exposure to ammonia. The designed indicator films used for shrimp freshness tracking and a visual color change from pink (for fresh shrimp) to green (for spoiled shrimp) was observed during storage at 28 °C for 24 h. The potential applications of the engineered composite films were studied by shrimp packaging, and the quality parameters of packaged samples were monitored during storage. The synergistic effects of adding anthocyanins and MOF nanostructures works for better product freshness preservation and responds well to shrimp spoilage level, introducing novel active and intelligent packaging options for practical smart packaging applications.&quot;,&quot;publisher&quot;:&quot;Elsevier B.V.&quot;,&quot;volume&quot;:&quot;249&quot;,&quot;container-title-short&quot;:&quot;Int. J. Biol. Macromol.&quot;},&quot;isTemporary&quot;:false}]},{&quot;citationID&quot;:&quot;MENDELEY_CITATION_2ed0e6a1-e947-4c3a-875f-678c0d4e0af7&quot;,&quot;properties&quot;:{&quot;noteIndex&quot;:0},&quot;isEdited&quot;:false,&quot;manualOverride&quot;:{&quot;isManuallyOverridden&quot;:false,&quot;citeprocText&quot;:&quot;[16], [20]&quot;,&quot;manualOverrideText&quot;:&quot;&quot;},&quot;citationTag&quot;:&quot;MENDELEY_CITATION_v3_eyJjaXRhdGlvbklEIjoiTUVOREVMRVlfQ0lUQVRJT05fMmVkMGU2YTEtZTk0Ny00YzNhLTg3NWYtNjc4YzBkNGUwYWY3IiwicHJvcGVydGllcyI6eyJub3RlSW5kZXgiOjB9LCJpc0VkaXRlZCI6ZmFsc2UsIm1hbnVhbE92ZXJyaWRlIjp7ImlzTWFudWFsbHlPdmVycmlkZGVuIjpmYWxzZSwiY2l0ZXByb2NUZXh0IjoiWzE2XSwgWzIwXSIsIm1hbnVhbE92ZXJyaWRlVGV4dCI6IiJ9LCJjaXRhdGlvbkl0ZW1zIjpbeyJpZCI6ImUyMjIwZmM0LTQxNzgtMzdiMS1iYjk2LTc0MjlmNzhiNzMwNiIsIml0ZW1EYXRhIjp7InR5cGUiOiJhcnRpY2xlLWpvdXJuYWwiLCJpZCI6ImUyMjIwZmM0LTQxNzgtMzdiMS1iYjk2LTc0MjlmNzhiNzMwNiIsInRpdGxlIjoiRGV2ZWxvcG1lbnQgb2YgY2l0cmFsLWxvYWRlZCBhY3RpdmUgcGFja2FnaW5nIGZvciBmcmVzaC1jdXQgcHJlc2VydmF0aW9uIHVzaW5nIHdhdGVyLXJlc2lzdGFudCDOsy1jeWNsb2RleHRyaW4gbWV0YWwtb3JnYW5pYyBmcmFtZXdvcmtzIG1vZGlmaWVkIHdpdGggY2VsbHVsb3NlIGFjZXRhdGUgYnV0eXJhdGUiLCJhdXRob3IiOlt7ImZhbWlseSI6IldlaSIsImdpdmVuIjoiWmhpY2hlbmciLCJwYXJzZS1uYW1lcyI6ZmFsc2UsImRyb3BwaW5nLXBhcnRpY2xlIjoiIiwibm9uLWRyb3BwaW5nLXBhcnRpY2xlIjoiIn0seyJmYW1pbHkiOiJaaHUiLCJnaXZlbiI6Ikp1bnhpYW5nIiwicGFyc2UtbmFtZXMiOmZhbHNlLCJkcm9wcGluZy1wYXJ0aWNsZSI6IiIsIm5vbi1kcm9wcGluZy1wYXJ0aWNsZSI6IiJ9LHsiZmFtaWx5IjoiQ2hhaSIsImdpdmVuIjoiWGlhb2hhbiIsInBhcnNlLW5hbWVzIjpmYWxzZSwiZHJvcHBpbmctcGFydGljbGUiOiIiLCJub24tZHJvcHBpbmctcGFydGljbGUiOiIifSx7ImZhbWlseSI6IktvbmciLCJnaXZlbiI6IlNoaWhvbmciLCJwYXJzZS1uYW1lcyI6ZmFsc2UsImRyb3BwaW5nLXBhcnRpY2xlIjoiIiwibm9uLWRyb3BwaW5nLXBhcnRpY2xlIjoiIn0seyJmYW1pbHkiOiJZYW5nIiwiZ2l2ZW4iOiJGYW1pbmciLCJwYXJzZS1uYW1lcyI6ZmFsc2UsImRyb3BwaW5nLXBhcnRpY2xlIjoiIiwibm9uLWRyb3BwaW5nLXBhcnRpY2xlIjoiIn0seyJmYW1pbHkiOiJZdSIsImdpdmVuIjoiTWVuZ2ppYW8iLCJwYXJzZS1uYW1lcyI6ZmFsc2UsImRyb3BwaW5nLXBhcnRpY2xlIjoiIiwibm9uLWRyb3BwaW5nLXBhcnRpY2xlIjoiIn0seyJmYW1pbHkiOiJDaGVuIiwiZ2l2ZW4iOiJLYWlsaW5nIiwicGFyc2UtbmFtZXMiOmZhbHNlLCJkcm9wcGluZy1wYXJ0aWNsZSI6IiIsIm5vbi1kcm9wcGluZy1wYXJ0aWNsZSI6IiJ9LHsiZmFtaWx5IjoiWXVhbiIsImdpdmVuIjoiWW9uZ2thaSIsInBhcnNlLW5hbWVzIjpmYWxzZSwiZHJvcHBpbmctcGFydGljbGUiOiIiLCJub24tZHJvcHBpbmctcGFydGljbGUiOiIifSx7ImZhbWlseSI6Ild1IiwiZ2l2ZW4iOiJIYW8iLCJwYXJzZS1uYW1lcyI6ZmFsc2UsImRyb3BwaW5nLXBhcnRpY2xlIjoiIiwibm9uLWRyb3BwaW5nLXBhcnRpY2xlIjoiIn1dLCJjb250YWluZXItdGl0bGUiOiJDaGVtaWNhbCBFbmdpbmVlcmluZyBKb3VybmFsIiwiRE9JIjoiMTAuMTAxNi9qLmNlai4yMDI1LjE2MjQ4MiIsIklTU04iOiIxMzg1ODk0NyIsImlzc3VlZCI6eyJkYXRlLXBhcnRzIjpbWzIwMjUsNSwxNV1dfSwiYWJzdHJhY3QiOiJUaGlzIHN0dWR5IGV4cGxvcmVzIHRoZSBoeWRyb3Bob2JpYyBtb2RpZmljYXRpb24gb2YgzrMtQ3ljbG9kZXh0cmluIE1ldGFsLW9yZ2FuaWMgRnJhbWV3b3JrcyB3aGljaCwgZGVzcGl0ZSB0aGVpciBzdHJvbmcgbG9hZGluZyBjYXBhY2l0eSwgaGF2ZSBwb29yIGh5ZHJvcGhvYmljaXR5LCB0aHJvdWdoIGNlbGx1bG9zZSBhY2V0YXRlIGJ1dHlyYXRlIChDQUIpIGNvYXRpbmcgYW5kIHRoZSBkZXZlbG9wbWVudCBvZiBhIGNpdHJhbCAoQ0EpLWxvYWRlZCBjaGl0b3NhbiAoQ1MpIGFjdGl2ZSBwYWNrYWdpbmcgZmlsbSB1c2luZyBDQUItY29hdGVkIM6zLUNELU1PRnMuIEZvdXJpZXItdHJhbnNmb3JtIGluZnJhcmVkIHNwZWN0cm9zY29weSBhbmQgbW9sZWN1bGFyIGRvY2tpbmcgZGVtb25zdHJhdGVkIGVmZmVjdGl2ZSBoeWRyb2dlbiBib25kaW5nIGFuZCBub25wb2xhciBpbnRlcmFjdGlvbnMgYmV0d2VlbiBDQUIgYW5kIHRoZSBNT0ZAQ0Egc3VyZmFjZSwgY29uZmlybWluZyBzdWNjZXNzZnVsIENBQiBiaW5kaW5nLiBTbWFsbC1hbmdsZSBYLXJheSBzY2F0dGVyaW5nIGFuYWx5c2lzIGluZGljYXRlZCB0aGF0IGluY3JlYXNpbmcgdGhlIENBQiByYXRpbyBhbHRlcmVkIHRoZSBtaWNyb3N0cnVjdHVyZSBhbmQgc3VyZmFjZSBwcm9wZXJ0aWVzIG9mIE1PRkBDQSwgaW1wcm92aW5nIHdhdGVyIHN0YWJpbGl0eS4gSW50ZWdyYXRpbmcgQy1NT0ZAQ0EgaW50byBDUyBmaWxtcyBlbmhhbmNlZCBtZWNoYW5pY2FsIHByb3BlcnRpZXMsIHdpdGggdGVuc2lsZSBzdHJlbmd0aCBpbmNyZWFzaW5nIGJ5IDEyOCAlLiBUaGUgd2F0ZXIgY29udGFjdCBhbmdsZSBhcHByb2FjaGVkIDk5LjkgwrEgMC44wrAsIGFuZCB3YXRlciBzb2x1YmlsaXR5IGFuZCBoeWdyb3Njb3BpY2l0eSBkZWNyZWFzZWQgc2lnbmlmaWNhbnRseS4gR2FzIGJhcnJpZXIgcHJvcGVydGllcyBpbXByb3ZlZCwgd2l0aCB3YXRlciB2YXBvciBhbmQgb3h5Z2VuIHRyYW5zbWlzc2lvbiByYXRlcyByZWR1Y2VkIGJ5IDM4ICUgYW5kIDYxICUsIHJlc3BlY3RpdmVseS4gTWVhbndoaWxlLCB0aGUgZmlsbXMgcG9zc2Vzc2VkIGJldHRlciBkZWdyYWRhYmlsaXR5IGFuZCBiaW9zYWZldHkuIFRoZSBmaWxtcyBleGhpYml0ZWQgaGlnaCBhbnRpb3hpZGFudCBhbmQgYW50aWJhY3RlcmlhbCBhY3Rpdml0aWVzLCB3aXRoIGluaGliaXRpbmcgOTcuMiAlIG9mIEVzY2hlcmljaGlhIGNvbGkgYW5kIDk2LjggJSBvZiBTdGFwaHlsb2NvY2N1cyBhdXJldXMuIEluIHByYWN0aWNhbCBhcHBsaWNhdGlvbiwgQ1MgZmlsbSB3aXRoIEMtTU9GQENBIGVmZmVjdGl2ZWx5IHNsb3dlZCBicm93bmluZyBhbmQgbWljcm9iaWFsIGdyb3d0aCBpbiBmcmVzaC1jdXQgYXBwbGVzIGFuZCBsb3R1cyByb290cywgbWFpbnRhaW5pbmcgcHJvZHVjZSBmaXJtbmVzcyBhbmQgZnJlc2huZXNzLCBhcyB3ZWxsIGFzIGxvdyBjb2xvbnkgY291bnRzLiBUaGVzZSByZXN1bHRzIGRlbW9uc3RyYXRlIHRoYXQgQy1NT0ZAQ0EgZW5oYW5jZXMgdGhlIGZ1bmN0aW9uYWxpdHkgb2YgQ1MgZmlsbXMgYW5kIHJlcHJlc2VudHMgYSBwcm9taXNpbmcgYXBwcm9hY2ggZm9yIGFjdGl2ZSBmb29kIHBhY2thZ2luZyBkZXZlbG9wbWVudC4iLCJwdWJsaXNoZXIiOiJFbHNldmllciBCLlYuIiwidm9sdW1lIjoiNTEyIiwiY29udGFpbmVyLXRpdGxlLXNob3J0IjoiIn0sImlzVGVtcG9yYXJ5IjpmYWxzZX0seyJpZCI6IjcxY2JiODQ1LTI4OTMtMzFlMy05M2MwLTg4MWQyMDhiNGNmOCIsIml0ZW1EYXRhIjp7InR5cGUiOiJhcnRpY2xlLWpvdXJuYWwiLCJpZCI6IjcxY2JiODQ1LTI4OTMtMzFlMy05M2MwLTg4MWQyMDhiNGNmOCIsInRpdGxlIjoiQSBDcnVjaWZvcm0gUGV0YWwtbGlrZSAoWklGLTgpIHdpdGggQmFjdGVyaWNpZGFsIEFjdGl2aXR5IGFnYWluc3QgRm9vZGJvcm5lIEdyYW0tUG9zaXRpdmUgQmFjdGVyaWEgZm9yIEFudGliYWN0ZXJpYWwgRm9vZCBQYWNrYWdpbmciLCJhdXRob3IiOlt7ImZhbWlseSI6IlNoZW4iLCJnaXZlbiI6IkJvd2VuIiwicGFyc2UtbmFtZXMiOmZhbHNlLCJkcm9wcGluZy1wYXJ0aWNsZSI6IiIsIm5vbi1kcm9wcGluZy1wYXJ0aWNsZSI6IiJ9LHsiZmFtaWx5IjoiV2FuZyIsImdpdmVuIjoiWXV4aWFuIiwicGFyc2UtbmFtZXMiOmZhbHNlLCJkcm9wcGluZy1wYXJ0aWNsZSI6IiIsIm5vbi1kcm9wcGluZy1wYXJ0aWNsZSI6IiJ9LHsiZmFtaWx5IjoiV2FuZyIsImdpdmVuIjoiWGlubG9uZyIsInBhcnNlLW5hbWVzIjpmYWxzZSwiZHJvcHBpbmctcGFydGljbGUiOiIiLCJub24tZHJvcHBpbmctcGFydGljbGUiOiIifSx7ImZhbWlseSI6IkFtYWwiLCJnaXZlbiI6IkZhdGltYSBFenphaHJhIiwicGFyc2UtbmFtZXMiOmZhbHNlLCJkcm9wcGluZy1wYXJ0aWNsZSI6IiIsIm5vbi1kcm9wcGluZy1wYXJ0aWNsZSI6IiJ9LHsiZmFtaWx5IjoiWmh1IiwiZ2l2ZW4iOiJMaXlpbmciLCJwYXJzZS1uYW1lcyI6ZmFsc2UsImRyb3BwaW5nLXBhcnRpY2xlIjoiIiwibm9uLWRyb3BwaW5nLXBhcnRpY2xlIjoiIn0seyJmYW1pbHkiOiJKaWFuZyIsImdpdmVuIjoiTGluZyIsInBhcnNlLW5hbWVzIjpmYWxzZSwiZHJvcHBpbmctcGFydGljbGUiOiIiLCJub24tZHJvcHBpbmctcGFydGljbGUiOiIifV0sImNvbnRhaW5lci10aXRsZSI6IkludGVybmF0aW9uYWwgSm91cm5hbCBvZiBNb2xlY3VsYXIgU2NpZW5jZXMiLCJET0kiOiIxMC4zMzkwL2lqbXMyMzE0NzUxMCIsIklTU04iOiIxNDIyMDA2NyIsIlBNSUQiOiIzNTg4Njg1NSIsImlzc3VlZCI6eyJkYXRlLXBhcnRzIjpbWzIwMjIsNywxXV19LCJhYnN0cmFjdCI6Ik1vc3QgYW50aWJhY3RlcmlhbCBuYW5vbWF0ZXJpYWxzIHVzZWQgaW4gZm9vZCBwYWNrYWdpbmcgYWN0IGJ5IHJlbGVhc2luZyByZWFjdGl2ZSBveHlnZW4gc3BlY2llcyAoUk9TKSwgd2hpY2ggY2Fubm90IGVmZmljaWVudGx5IGhhdmUgYW4gaW5oaWJpdG9yeSBlZmZlY3QgYnkgcGVuZXRyYXRpbmcgdGhlIGNlbGwgd2FsbCBvZiBHcmFtLXBvc2l0aXZlIFN0YXBoeWxvY29jY3VzIGF1cmV1cy4gSW4gdGhpcyB3b3JrLCB3ZSB1c2VkIHRoZSBjcnVjaWZvcm0gcGV0YWwtbGlrZSB6ZW9saXRlIGltaWRhem9sZSBmcmFtZXdvcmstOCAoWklGLTgpIHN5bnRoZXNpemVkIGluIHRoZSB3YXRlciBwaGFzZSB3aGljaCBjYW4gcmVsZWFzZSBhY3RpdmUgWm4gY29tcG91bmRzIGluIGFxdWVvdXMgc29sdXRpb24gYW5kIGV4ZXJ0IGEgc3Ryb25nZXIgaW5oaWJpdG9yeSBlZmZlY3Qgb24gUy4gYXVyZXVzLiBUaGUgZXhwZXJpbWVudGFsIHJlc3VsdHMgZGVtb25zdHJhdGVkIHRoYXQgdGhlIGFxdWVvdXMgY3J1Y2lmb3JtIHBldGFsLWxpa2UgWklGLTggaGFzIHRoZSBzYW1lIHBob3RvY2F0YWx5dGljIGFjdGl2aXR5IGFzIHRyYWRpdGlvbmFsIFpJRi04IGFuZCBjYW4gYmUgYXBwbGllZCBpbiBwaG90b2NhdGFseXRpYyBiYWN0ZXJpYWwgaW5hY3RpdmF0aW9uLiBUaGUgY3J1Y2lmb3JtIHBldGFsLWxpa2UgWklGLTggd2FzIGFsc28gc2hvd24gdG8gcmVsZWFzZSBhY3RpdmUgWm4gY29tcG91bmRzIGluIGFxdWVvdXMgc29sdXRpb24gd2l0aCBhIGJldHRlciBhbnRpYmFjdGVyaWFsIGVmZmVjdCBhZ2FpbnN0IFMuIGF1cmV1cywgcmVhY2hpbmcgOTUlIGluYWN0aXZhdGlvbiBlZmZpY2llbmN5LiBUaGUgYW50aWJhY3RlcmlhbCBlZmZlY3Qgd2FzIHRoZXJlZm9yZSA3MCUgaGlnaGVyIHRoYW4gdGhhdCBvZiB0cmFkaXRpb25hbCBaSUYtOC4gQmFzZWQgb24gaXRzIGV4Y2VsbGVudCBhbnRpYmFjdGVyaWFsIHByb3BlcnRpZXMsIHdlIGxvYWRlZCBwZXRhbC1saWtlIFpJRi04LCBQREEgYW5kIFBWQSBvbnRvIG9yZGluYXJ5IGZpYmVycyB0byBwcmVwYXJlIFpJRi04LUZpbG0uIFRoZSByZXN1bHRzIGZ1cnRoZXIgc2hvd2VkIHRoYXQgWklGLTgtRmlsbSBoYXMgYSBoaWdoIGZpbHRyYXRpb24gY2FwYWNpdHksIHdoaWNoIGNhbiBiZSB1c2VkIGluIGFudGliYWN0ZXJpYWwgcGFja2FnaW5nIG1hdGVyaWFsIHdpdGggdGhlIHJlcXVpcmVkIGFpciBwZXJtZWFiaWxpdHkuIE1vcmVvdmVyLCBaSUYtOC1GbGltIGNhbiBjbGVhbiB0aGUgc3VyZmFjZSBvbiBpdHMgb3duIGFuZCBjYW4gbWFpbnRhaW4gYSBzdGVyaWxlIGVudmlyb25tZW50LiBJdCBpcyBkaWZmZXJlbnQgZnJvbSBvdGhlciBkaXNwb3NhYmxlIG1hdGVyaWFscyBvbiB0aGUgbWFya2V0IGluIHRoYXQgaXQgY2FuIGJlIHJldXNlZCBhbmQgaGFzIGEgc2VsZi1kaXNpbmZlY3Rpb24gZnVuY3Rpb24uIiwicHVibGlzaGVyIjoiTURQSSIsImlzc3VlIjoiMTQiLCJ2b2x1bWUiOiIyMyIsImNvbnRhaW5lci10aXRsZS1zaG9ydCI6IkludC4gSi4gTW9sLiBTY2kuIn0sImlzVGVtcG9yYXJ5IjpmYWxzZX1dfQ==&quot;,&quot;citationItems&quot;:[{&quot;id&quot;:&quot;e2220fc4-4178-37b1-bb96-7429f78b7306&quot;,&quot;itemData&quot;:{&quot;type&quot;:&quot;article-journal&quot;,&quot;id&quot;:&quot;e2220fc4-4178-37b1-bb96-7429f78b7306&quot;,&quot;title&quot;:&quot;Development of citral-loaded active packaging for fresh-cut preservation using water-resistant γ-cyclodextrin metal-organic frameworks modified with cellulose acetate butyrate&quot;,&quot;author&quot;:[{&quot;family&quot;:&quot;Wei&quot;,&quot;given&quot;:&quot;Zhicheng&quot;,&quot;parse-names&quot;:false,&quot;dropping-particle&quot;:&quot;&quot;,&quot;non-dropping-particle&quot;:&quot;&quot;},{&quot;family&quot;:&quot;Zhu&quot;,&quot;given&quot;:&quot;Junxiang&quot;,&quot;parse-names&quot;:false,&quot;dropping-particle&quot;:&quot;&quot;,&quot;non-dropping-particle&quot;:&quot;&quot;},{&quot;family&quot;:&quot;Chai&quot;,&quot;given&quot;:&quot;Xiaohan&quot;,&quot;parse-names&quot;:false,&quot;dropping-particle&quot;:&quot;&quot;,&quot;non-dropping-particle&quot;:&quot;&quot;},{&quot;family&quot;:&quot;Kong&quot;,&quot;given&quot;:&quot;Shihong&quot;,&quot;parse-names&quot;:false,&quot;dropping-particle&quot;:&quot;&quot;,&quot;non-dropping-particle&quot;:&quot;&quot;},{&quot;family&quot;:&quot;Yang&quot;,&quot;given&quot;:&quot;Faming&quot;,&quot;parse-names&quot;:false,&quot;dropping-particle&quot;:&quot;&quot;,&quot;non-dropping-particle&quot;:&quot;&quot;},{&quot;family&quot;:&quot;Yu&quot;,&quot;given&quot;:&quot;Mengjiao&quot;,&quot;parse-names&quot;:false,&quot;dropping-particle&quot;:&quot;&quot;,&quot;non-dropping-particle&quot;:&quot;&quot;},{&quot;family&quot;:&quot;Chen&quot;,&quot;given&quot;:&quot;Kailing&quot;,&quot;parse-names&quot;:false,&quot;dropping-particle&quot;:&quot;&quot;,&quot;non-dropping-particle&quot;:&quot;&quot;},{&quot;family&quot;:&quot;Yuan&quot;,&quot;given&quot;:&quot;Yongkai&quot;,&quot;parse-names&quot;:false,&quot;dropping-particle&quot;:&quot;&quot;,&quot;non-dropping-particle&quot;:&quot;&quot;},{&quot;family&quot;:&quot;Wu&quot;,&quot;given&quot;:&quot;Hao&quot;,&quot;parse-names&quot;:false,&quot;dropping-particle&quot;:&quot;&quot;,&quot;non-dropping-particle&quot;:&quot;&quot;}],&quot;container-title&quot;:&quot;Chemical Engineering Journal&quot;,&quot;DOI&quot;:&quot;10.1016/j.cej.2025.162482&quot;,&quot;ISSN&quot;:&quot;13858947&quot;,&quot;issued&quot;:{&quot;date-parts&quot;:[[2025,5,15]]},&quot;abstract&quot;:&quot;This study explores the hydrophobic modification of γ-Cyclodextrin Metal-organic Frameworks which, despite their strong loading capacity, have poor hydrophobicity, through cellulose acetate butyrate (CAB) coating and the development of a citral (CA)-loaded chitosan (CS) active packaging film using CAB-coated γ-CD-MOFs. Fourier-transform infrared spectroscopy and molecular docking demonstrated effective hydrogen bonding and nonpolar interactions between CAB and the MOF@CA surface, confirming successful CAB binding. Small-angle X-ray scattering analysis indicated that increasing the CAB ratio altered the microstructure and surface properties of MOF@CA, improving water stability. Integrating C-MOF@CA into CS films enhanced mechanical properties, with tensile strength increasing by 128 %. The water contact angle approached 99.9 ± 0.8°, and water solubility and hygroscopicity decreased significantly. Gas barrier properties improved, with water vapor and oxygen transmission rates reduced by 38 % and 61 %, respectively. Meanwhile, the films possessed better degradability and biosafety. The films exhibited high antioxidant and antibacterial activities, with inhibiting 97.2 % of Escherichia coli and 96.8 % of Staphylococcus aureus. In practical application, CS film with C-MOF@CA effectively slowed browning and microbial growth in fresh-cut apples and lotus roots, maintaining produce firmness and freshness, as well as low colony counts. These results demonstrate that C-MOF@CA enhances the functionality of CS films and represents a promising approach for active food packaging development.&quot;,&quot;publisher&quot;:&quot;Elsevier B.V.&quot;,&quot;volume&quot;:&quot;512&quot;,&quot;container-title-short&quot;:&quot;&quot;},&quot;isTemporary&quot;:false},{&quot;id&quot;:&quot;71cbb845-2893-31e3-93c0-881d208b4cf8&quot;,&quot;itemData&quot;:{&quot;type&quot;:&quot;article-journal&quot;,&quot;id&quot;:&quot;71cbb845-2893-31e3-93c0-881d208b4cf8&quot;,&quot;title&quot;:&quot;A Cruciform Petal-like (ZIF-8) with Bactericidal Activity against Foodborne Gram-Positive Bacteria for Antibacterial Food Packaging&quot;,&quot;author&quot;:[{&quot;family&quot;:&quot;Shen&quot;,&quot;given&quot;:&quot;Bowen&quot;,&quot;parse-names&quot;:false,&quot;dropping-particle&quot;:&quot;&quot;,&quot;non-dropping-particle&quot;:&quot;&quot;},{&quot;family&quot;:&quot;Wang&quot;,&quot;given&quot;:&quot;Yuxian&quot;,&quot;parse-names&quot;:false,&quot;dropping-particle&quot;:&quot;&quot;,&quot;non-dropping-particle&quot;:&quot;&quot;},{&quot;family&quot;:&quot;Wang&quot;,&quot;given&quot;:&quot;Xinlong&quot;,&quot;parse-names&quot;:false,&quot;dropping-particle&quot;:&quot;&quot;,&quot;non-dropping-particle&quot;:&quot;&quot;},{&quot;family&quot;:&quot;Amal&quot;,&quot;given&quot;:&quot;Fatima Ezzahra&quot;,&quot;parse-names&quot;:false,&quot;dropping-particle&quot;:&quot;&quot;,&quot;non-dropping-particle&quot;:&quot;&quot;},{&quot;family&quot;:&quot;Zhu&quot;,&quot;given&quot;:&quot;Liying&quot;,&quot;parse-names&quot;:false,&quot;dropping-particle&quot;:&quot;&quot;,&quot;non-dropping-particle&quot;:&quot;&quot;},{&quot;family&quot;:&quot;Jiang&quot;,&quot;given&quot;:&quot;Ling&quot;,&quot;parse-names&quot;:false,&quot;dropping-particle&quot;:&quot;&quot;,&quot;non-dropping-particle&quot;:&quot;&quot;}],&quot;container-title&quot;:&quot;International Journal of Molecular Sciences&quot;,&quot;DOI&quot;:&quot;10.3390/ijms23147510&quot;,&quot;ISSN&quot;:&quot;14220067&quot;,&quot;PMID&quot;:&quot;35886855&quot;,&quot;issued&quot;:{&quot;date-parts&quot;:[[2022,7,1]]},&quot;abstract&quot;:&quot;Most antibacterial nanomaterials used in food packaging act by releasing reactive oxygen species (ROS), which cannot efficiently have an inhibitory effect by penetrating the cell wall of Gram-positive Staphylococcus aureus. In this work, we used the cruciform petal-like zeolite imidazole framework-8 (ZIF-8) synthesized in the water phase which can release active Zn compounds in aqueous solution and exert a stronger inhibitory effect on S. aureus. The experimental results demonstrated that the aqueous cruciform petal-like ZIF-8 has the same photocatalytic activity as traditional ZIF-8 and can be applied in photocatalytic bacterial inactivation. The cruciform petal-like ZIF-8 was also shown to release active Zn compounds in aqueous solution with a better antibacterial effect against S. aureus, reaching 95% inactivation efficiency. The antibacterial effect was therefore 70% higher than that of traditional ZIF-8. Based on its excellent antibacterial properties, we loaded petal-like ZIF-8, PDA and PVA onto ordinary fibers to prepare ZIF-8-Film. The results further showed that ZIF-8-Film has a high filtration capacity, which can be used in antibacterial packaging material with the required air permeability. Moreover, ZIF-8-Flim can clean the surface on its own and can maintain a sterile environment. It is different from other disposable materials on the market in that it can be reused and has a self-disinfection function.&quot;,&quot;publisher&quot;:&quot;MDPI&quot;,&quot;issue&quot;:&quot;14&quot;,&quot;volume&quot;:&quot;23&quot;,&quot;container-title-short&quot;:&quot;Int. J. Mol. Sci.&quot;},&quot;isTemporary&quot;:false}]},{&quot;citationID&quot;:&quot;MENDELEY_CITATION_c5f49c40-27d5-42db-85d1-47dc9072d9b0&quot;,&quot;properties&quot;:{&quot;noteIndex&quot;:0},&quot;isEdited&quot;:false,&quot;manualOverride&quot;:{&quot;isManuallyOverridden&quot;:false,&quot;citeprocText&quot;:&quot;[20], [21]&quot;,&quot;manualOverrideText&quot;:&quot;&quot;},&quot;citationTag&quot;:&quot;MENDELEY_CITATION_v3_eyJjaXRhdGlvbklEIjoiTUVOREVMRVlfQ0lUQVRJT05fYzVmNDljNDAtMjdkNS00MmRiLTg1ZDEtNDdkYzkwNzJkOWIwIiwicHJvcGVydGllcyI6eyJub3RlSW5kZXgiOjB9LCJpc0VkaXRlZCI6ZmFsc2UsIm1hbnVhbE92ZXJyaWRlIjp7ImlzTWFudWFsbHlPdmVycmlkZGVuIjpmYWxzZSwiY2l0ZXByb2NUZXh0IjoiWzIwXSwgWzIxXSIsIm1hbnVhbE92ZXJyaWRlVGV4dCI6IiJ9LCJjaXRhdGlvbkl0ZW1zIjpbeyJpZCI6ImUyMjIwZmM0LTQxNzgtMzdiMS1iYjk2LTc0MjlmNzhiNzMwNiIsIml0ZW1EYXRhIjp7InR5cGUiOiJhcnRpY2xlLWpvdXJuYWwiLCJpZCI6ImUyMjIwZmM0LTQxNzgtMzdiMS1iYjk2LTc0MjlmNzhiNzMwNiIsInRpdGxlIjoiRGV2ZWxvcG1lbnQgb2YgY2l0cmFsLWxvYWRlZCBhY3RpdmUgcGFja2FnaW5nIGZvciBmcmVzaC1jdXQgcHJlc2VydmF0aW9uIHVzaW5nIHdhdGVyLXJlc2lzdGFudCDOsy1jeWNsb2RleHRyaW4gbWV0YWwtb3JnYW5pYyBmcmFtZXdvcmtzIG1vZGlmaWVkIHdpdGggY2VsbHVsb3NlIGFjZXRhdGUgYnV0eXJhdGUiLCJhdXRob3IiOlt7ImZhbWlseSI6IldlaSIsImdpdmVuIjoiWmhpY2hlbmciLCJwYXJzZS1uYW1lcyI6ZmFsc2UsImRyb3BwaW5nLXBhcnRpY2xlIjoiIiwibm9uLWRyb3BwaW5nLXBhcnRpY2xlIjoiIn0seyJmYW1pbHkiOiJaaHUiLCJnaXZlbiI6Ikp1bnhpYW5nIiwicGFyc2UtbmFtZXMiOmZhbHNlLCJkcm9wcGluZy1wYXJ0aWNsZSI6IiIsIm5vbi1kcm9wcGluZy1wYXJ0aWNsZSI6IiJ9LHsiZmFtaWx5IjoiQ2hhaSIsImdpdmVuIjoiWGlhb2hhbiIsInBhcnNlLW5hbWVzIjpmYWxzZSwiZHJvcHBpbmctcGFydGljbGUiOiIiLCJub24tZHJvcHBpbmctcGFydGljbGUiOiIifSx7ImZhbWlseSI6IktvbmciLCJnaXZlbiI6IlNoaWhvbmciLCJwYXJzZS1uYW1lcyI6ZmFsc2UsImRyb3BwaW5nLXBhcnRpY2xlIjoiIiwibm9uLWRyb3BwaW5nLXBhcnRpY2xlIjoiIn0seyJmYW1pbHkiOiJZYW5nIiwiZ2l2ZW4iOiJGYW1pbmciLCJwYXJzZS1uYW1lcyI6ZmFsc2UsImRyb3BwaW5nLXBhcnRpY2xlIjoiIiwibm9uLWRyb3BwaW5nLXBhcnRpY2xlIjoiIn0seyJmYW1pbHkiOiJZdSIsImdpdmVuIjoiTWVuZ2ppYW8iLCJwYXJzZS1uYW1lcyI6ZmFsc2UsImRyb3BwaW5nLXBhcnRpY2xlIjoiIiwibm9uLWRyb3BwaW5nLXBhcnRpY2xlIjoiIn0seyJmYW1pbHkiOiJDaGVuIiwiZ2l2ZW4iOiJLYWlsaW5nIiwicGFyc2UtbmFtZXMiOmZhbHNlLCJkcm9wcGluZy1wYXJ0aWNsZSI6IiIsIm5vbi1kcm9wcGluZy1wYXJ0aWNsZSI6IiJ9LHsiZmFtaWx5IjoiWXVhbiIsImdpdmVuIjoiWW9uZ2thaSIsInBhcnNlLW5hbWVzIjpmYWxzZSwiZHJvcHBpbmctcGFydGljbGUiOiIiLCJub24tZHJvcHBpbmctcGFydGljbGUiOiIifSx7ImZhbWlseSI6Ild1IiwiZ2l2ZW4iOiJIYW8iLCJwYXJzZS1uYW1lcyI6ZmFsc2UsImRyb3BwaW5nLXBhcnRpY2xlIjoiIiwibm9uLWRyb3BwaW5nLXBhcnRpY2xlIjoiIn1dLCJjb250YWluZXItdGl0bGUiOiJDaGVtaWNhbCBFbmdpbmVlcmluZyBKb3VybmFsIiwiRE9JIjoiMTAuMTAxNi9qLmNlai4yMDI1LjE2MjQ4MiIsIklTU04iOiIxMzg1ODk0NyIsImlzc3VlZCI6eyJkYXRlLXBhcnRzIjpbWzIwMjUsNSwxNV1dfSwiYWJzdHJhY3QiOiJUaGlzIHN0dWR5IGV4cGxvcmVzIHRoZSBoeWRyb3Bob2JpYyBtb2RpZmljYXRpb24gb2YgzrMtQ3ljbG9kZXh0cmluIE1ldGFsLW9yZ2FuaWMgRnJhbWV3b3JrcyB3aGljaCwgZGVzcGl0ZSB0aGVpciBzdHJvbmcgbG9hZGluZyBjYXBhY2l0eSwgaGF2ZSBwb29yIGh5ZHJvcGhvYmljaXR5LCB0aHJvdWdoIGNlbGx1bG9zZSBhY2V0YXRlIGJ1dHlyYXRlIChDQUIpIGNvYXRpbmcgYW5kIHRoZSBkZXZlbG9wbWVudCBvZiBhIGNpdHJhbCAoQ0EpLWxvYWRlZCBjaGl0b3NhbiAoQ1MpIGFjdGl2ZSBwYWNrYWdpbmcgZmlsbSB1c2luZyBDQUItY29hdGVkIM6zLUNELU1PRnMuIEZvdXJpZXItdHJhbnNmb3JtIGluZnJhcmVkIHNwZWN0cm9zY29weSBhbmQgbW9sZWN1bGFyIGRvY2tpbmcgZGVtb25zdHJhdGVkIGVmZmVjdGl2ZSBoeWRyb2dlbiBib25kaW5nIGFuZCBub25wb2xhciBpbnRlcmFjdGlvbnMgYmV0d2VlbiBDQUIgYW5kIHRoZSBNT0ZAQ0Egc3VyZmFjZSwgY29uZmlybWluZyBzdWNjZXNzZnVsIENBQiBiaW5kaW5nLiBTbWFsbC1hbmdsZSBYLXJheSBzY2F0dGVyaW5nIGFuYWx5c2lzIGluZGljYXRlZCB0aGF0IGluY3JlYXNpbmcgdGhlIENBQiByYXRpbyBhbHRlcmVkIHRoZSBtaWNyb3N0cnVjdHVyZSBhbmQgc3VyZmFjZSBwcm9wZXJ0aWVzIG9mIE1PRkBDQSwgaW1wcm92aW5nIHdhdGVyIHN0YWJpbGl0eS4gSW50ZWdyYXRpbmcgQy1NT0ZAQ0EgaW50byBDUyBmaWxtcyBlbmhhbmNlZCBtZWNoYW5pY2FsIHByb3BlcnRpZXMsIHdpdGggdGVuc2lsZSBzdHJlbmd0aCBpbmNyZWFzaW5nIGJ5IDEyOCAlLiBUaGUgd2F0ZXIgY29udGFjdCBhbmdsZSBhcHByb2FjaGVkIDk5LjkgwrEgMC44wrAsIGFuZCB3YXRlciBzb2x1YmlsaXR5IGFuZCBoeWdyb3Njb3BpY2l0eSBkZWNyZWFzZWQgc2lnbmlmaWNhbnRseS4gR2FzIGJhcnJpZXIgcHJvcGVydGllcyBpbXByb3ZlZCwgd2l0aCB3YXRlciB2YXBvciBhbmQgb3h5Z2VuIHRyYW5zbWlzc2lvbiByYXRlcyByZWR1Y2VkIGJ5IDM4ICUgYW5kIDYxICUsIHJlc3BlY3RpdmVseS4gTWVhbndoaWxlLCB0aGUgZmlsbXMgcG9zc2Vzc2VkIGJldHRlciBkZWdyYWRhYmlsaXR5IGFuZCBiaW9zYWZldHkuIFRoZSBmaWxtcyBleGhpYml0ZWQgaGlnaCBhbnRpb3hpZGFudCBhbmQgYW50aWJhY3RlcmlhbCBhY3Rpdml0aWVzLCB3aXRoIGluaGliaXRpbmcgOTcuMiAlIG9mIEVzY2hlcmljaGlhIGNvbGkgYW5kIDk2LjggJSBvZiBTdGFwaHlsb2NvY2N1cyBhdXJldXMuIEluIHByYWN0aWNhbCBhcHBsaWNhdGlvbiwgQ1MgZmlsbSB3aXRoIEMtTU9GQENBIGVmZmVjdGl2ZWx5IHNsb3dlZCBicm93bmluZyBhbmQgbWljcm9iaWFsIGdyb3d0aCBpbiBmcmVzaC1jdXQgYXBwbGVzIGFuZCBsb3R1cyByb290cywgbWFpbnRhaW5pbmcgcHJvZHVjZSBmaXJtbmVzcyBhbmQgZnJlc2huZXNzLCBhcyB3ZWxsIGFzIGxvdyBjb2xvbnkgY291bnRzLiBUaGVzZSByZXN1bHRzIGRlbW9uc3RyYXRlIHRoYXQgQy1NT0ZAQ0EgZW5oYW5jZXMgdGhlIGZ1bmN0aW9uYWxpdHkgb2YgQ1MgZmlsbXMgYW5kIHJlcHJlc2VudHMgYSBwcm9taXNpbmcgYXBwcm9hY2ggZm9yIGFjdGl2ZSBmb29kIHBhY2thZ2luZyBkZXZlbG9wbWVudC4iLCJwdWJsaXNoZXIiOiJFbHNldmllciBCLlYuIiwidm9sdW1lIjoiNTEyIiwiY29udGFpbmVyLXRpdGxlLXNob3J0IjoiIn0sImlzVGVtcG9yYXJ5IjpmYWxzZX0seyJpZCI6ImVhOWJmODhjLTZkMDAtMzIyOS05MTllLTI1OTIxNTVhNzk1MCIsIml0ZW1EYXRhIjp7InR5cGUiOiJhcnRpY2xlIiwiaWQiOiJlYTliZjg4Yy02ZDAwLTMyMjktOTE5ZS0yNTkyMTU1YTc5NTAiLCJ0aXRsZSI6IkN1cnJlbnQgc3RhdHVzIGFuZCBmdXR1cmUgZGlyZWN0aW9ucyBvbiBjeWNsb2RleHRyaW4tYmFzZWQgbWV0YWzigJNvcmdhbmljIGZyYW1ld29ya3MgZm9yIGFkc29ycHRpb24gYW5kIGNvbnRyb2xsZWQgcmVsZWFzZSBvZiBnYXNlb3VzL3ZvbGF0aWxlcyBpbiBhY3RpdmUgZm9vZCBwYWNrYWdpbmciLCJhdXRob3IiOlt7ImZhbWlseSI6Ikxpc3R5YW5pbmdydW0iLCJnaXZlbiI6IlJhdG5hIFNhcmkiLCJwYXJzZS1uYW1lcyI6ZmFsc2UsImRyb3BwaW5nLXBhcnRpY2xlIjoiIiwibm9uLWRyb3BwaW5nLXBhcnRpY2xlIjoiIn0seyJmYW1pbHkiOiJBZGkiLCJnaXZlbiI6IlByYWtvc28iLCJwYXJzZS1uYW1lcyI6ZmFsc2UsImRyb3BwaW5nLXBhcnRpY2xlIjoiIiwibm9uLWRyb3BwaW5nLXBhcnRpY2xlIjoiIn0seyJmYW1pbHkiOiJNdWx5YW5pIiwiZ2l2ZW4iOiJSaXprYSIsInBhcnNlLW5hbWVzIjpmYWxzZSwiZHJvcHBpbmctcGFydGljbGUiOiIiLCJub24tZHJvcHBpbmctcGFydGljbGUiOiIifSx7ImZhbWlseSI6IlRzYWkiLCJnaXZlbiI6IlNoZW5nIFllbiIsInBhcnNlLW5hbWVzIjpmYWxzZSwiZHJvcHBpbmctcGFydGljbGUiOiIiLCJub24tZHJvcHBpbmctcGFydGljbGUiOiIifSx7ImZhbWlseSI6Ill1ZGhpc3RpcmEiLCJnaXZlbiI6IkJhcmEiLCJwYXJzZS1uYW1lcyI6ZmFsc2UsImRyb3BwaW5nLXBhcnRpY2xlIjoiIiwibm9uLWRyb3BwaW5nLXBhcnRpY2xlIjoiIn0seyJmYW1pbHkiOiJIc2llaCIsImdpdmVuIjoiQ2hhbmcgV2VpIiwicGFyc2UtbmFtZXMiOmZhbHNlLCJkcm9wcGluZy1wYXJ0aWNsZSI6IiIsIm5vbi1kcm9wcGluZy1wYXJ0aWNsZSI6IiJ9XSwiY29udGFpbmVyLXRpdGxlIjoiVHJlbmRzIGluIEZvb2QgU2NpZW5jZSBhbmQgVGVjaG5vbG9neSIsIkRPSSI6IjEwLjEwMTYvai50aWZzLjIwMjUuMTA1NDU2IiwiSVNTTiI6IjA5MjQyMjQ0IiwiaXNzdWVkIjp7ImRhdGUtcGFydHMiOltbMjAyNiwxLDFdXX0sImFic3RyYWN0IjoiQmFja2dyb3VuZDogUmVkdWNpbmcgZm9vZCBzcG9pbGFnZSBhbmQgd2FzdGUgaXMgYW4gaW1wb3J0YW50IHN1c3RhaW5hYmlsaXR5IGdvYWwsIGFuZCBhY3RpdmUgZm9vZCBwYWNrYWdpbmcgKEFQKSBwcm92aWRlcyBzdHJhdGVnaWVzIHRvIGV4dGVuZCBzaGVsZiBsaWZlIGJ5IGNvbnRyb2xsaW5nIGdhc2VvdXMgYW5kIHZvbGF0aWxlIGNvbXBvdW5kcy4gQ3ljbG9kZXh0cmluLWJhc2VkIG1ldGFs4oCTb3JnYW5pYyBmcmFtZXdvcmtzIChDRC1NT0ZzKSBhbGxvdyB0aGUgY29tYmluYXRpb24gb2YgdGhlIGluY2x1c2lvbiBjb21wbGV4YXRpb24gYWJpbGl0eSBvZiBjeWNsb2RleHRyaW5zIHdpdGggdGhlIGhpZ2ggcG9yb3NpdHkgYW5kIHR1bmFibGUgc3RydWN0dXJlIG9mIE1PRnMsIHdoaWNoIGFyZSBjb25zaWRlcmVkIHByb21pc2luZyBjYXJyaWVycyBmb3IgYWN0aXZlIGNvbXBvdW5kcy4gU2NvcGUgYW5kIGFwcHJvYWNoOiBUaGlzIHN0dWR5IGFpbWVkIHRvIGludmVzdGlnYXRlIHRoZSBwb3RlbnRpYWwgdXNlZnVsbmVzcyBvZiBDRC1NT0ZzIGluIEFQIHN5c3RlbXMuIFRoZWlyIHBlcmZvcm1hbmNlIGluIHRoZSBhZHNvcnB0aW9uLCBlbmNhcHN1bGF0aW9uLCBhbmQgY29udHJvbGxlZCByZWxlYXNlIG9mIGdhc2VvdXMgYW5kIHZvbGF0aWxlIGNvbXBvdW5kcyB3YXMgYXNzZXNzZWQgYW5kIGNvbXBhcmVkIHdpdGggY29udmVudGlvbmFsIG1hdGVyaWFscyBhbmQgb3RoZXIgTU9GLWJhc2VkIGNhcnJpZXJzLiBUaGUga2V5IGNoYWxsZW5nZXMgd2VyZSBvdXRsaW5lZCBhbG9uZyB3aXRoIGZ1dHVyZSByZXNlYXJjaCBkaXJlY3Rpb25zLiBLZXkgZmluZGluZ3MgYW5kIGNvbmNsdXNpb246IENELU1PRnMgdGVuZCB0byBleGhpYml0IHN0cm9uZyBnYXMgYWRzb3JwdGlvbiBjYXBhY2l0eSBmb3IgZXRoeWxlbmUgYW5kIGNhcmJvbiBkaW94aWRlLCBoaWdoIGxvYWRpbmcgZWZmaWNpZW5jeSBmb3Igdm9sYXRpbGUgYW50aW1pY3JvYmlhbHMsIGFuZCBhZGp1c3RhYmxlIHJlbGVhc2UgYmVoYXZpb3JzIHVuZGVyIGNvbnRyb2xsZWQgaHVtaWRpdHkgb3IgdGVtcGVyYXR1cmUuIFdoZW4gaW5jb3Jwb3JhdGVkIGludG8gZmlsbXMgb3IgZWxlY3Ryb3NwdW4gZmliZXJzLCB0aGV5IHByb3ZpZGUgbW9yZSBzdGFibGUgYXBwbGljYXRpb24gZm9ybWF0cyBzdWl0YWJsZSBmb3IgaW5kaXJlY3QgY29udGFjdCB3aXRoIGZvb2QuIEhvd2V2ZXIsIHRoZWlyIGxvbmctdGVybSBzdGFiaWxpdHkgdW5kZXIgc3RvcmFnZSBjb25kaXRpb25zLCB0aGUgZGVmaW5pdGlvbiBvZiBmdW5jdGlvbmFsIHJlbGVhc2UgZW5kcG9pbnRzLCBhbmQgdGhlIHF1YW50aXRhdGl2ZSByZWxhdGlvbnNoaXAgYmV0d2VlbiB0aGUgcmVsZWFzZSBwZXJjZW50YWdlIGFuZCBwcmVzZXJ2YXRpb24gZWZmZWN0IGhhdmUgbm90IGJlZW4gc3VmZmljaWVudGx5IGFkZHJlc3NlZC4gVGhlIHNjYWxhYmxlIGdyZWVuIHN5bnRoZXNpcyByb3V0ZXMgYW5kIHJlZ3VsYXRvcnkgdmFsaWRhdGlvbiB0aHJvdWdoIG1pZ3JhdGlvbiBhbmQgdG94aWNvbG9naWNhbCB0ZXN0aW5nIGFyZSBjb25zaWRlcmVkIGNyaXRpY2FsIHN0ZXBzLiBXaXRoIHByb2dyZXNzIGluIHN1c3RhaW5hYmxlIHByb2R1Y3Rpb24gYW5kIHNhZmV0eSBhc3Nlc3NtZW50LCBDRC1NT0ZzIGhhdmUgYmVlbiBzaG93biB0byBoYXZlIGEgY2xlYXIgcG90ZW50aWFsIHRvIGFkdmFuY2UgbmV4dC1nZW5lcmF0aW9uIEFQIHRlY2hub2xvZ2llcy4iLCJwdWJsaXNoZXIiOiJFbHNldmllciBMdGQiLCJ2b2x1bWUiOiIxNjciLCJjb250YWluZXItdGl0bGUtc2hvcnQiOiJUcmVuZHMgRm9vZCBTY2kuIFRlY2hub2wuIn0sImlzVGVtcG9yYXJ5IjpmYWxzZX1dfQ==&quot;,&quot;citationItems&quot;:[{&quot;id&quot;:&quot;e2220fc4-4178-37b1-bb96-7429f78b7306&quot;,&quot;itemData&quot;:{&quot;type&quot;:&quot;article-journal&quot;,&quot;id&quot;:&quot;e2220fc4-4178-37b1-bb96-7429f78b7306&quot;,&quot;title&quot;:&quot;Development of citral-loaded active packaging for fresh-cut preservation using water-resistant γ-cyclodextrin metal-organic frameworks modified with cellulose acetate butyrate&quot;,&quot;author&quot;:[{&quot;family&quot;:&quot;Wei&quot;,&quot;given&quot;:&quot;Zhicheng&quot;,&quot;parse-names&quot;:false,&quot;dropping-particle&quot;:&quot;&quot;,&quot;non-dropping-particle&quot;:&quot;&quot;},{&quot;family&quot;:&quot;Zhu&quot;,&quot;given&quot;:&quot;Junxiang&quot;,&quot;parse-names&quot;:false,&quot;dropping-particle&quot;:&quot;&quot;,&quot;non-dropping-particle&quot;:&quot;&quot;},{&quot;family&quot;:&quot;Chai&quot;,&quot;given&quot;:&quot;Xiaohan&quot;,&quot;parse-names&quot;:false,&quot;dropping-particle&quot;:&quot;&quot;,&quot;non-dropping-particle&quot;:&quot;&quot;},{&quot;family&quot;:&quot;Kong&quot;,&quot;given&quot;:&quot;Shihong&quot;,&quot;parse-names&quot;:false,&quot;dropping-particle&quot;:&quot;&quot;,&quot;non-dropping-particle&quot;:&quot;&quot;},{&quot;family&quot;:&quot;Yang&quot;,&quot;given&quot;:&quot;Faming&quot;,&quot;parse-names&quot;:false,&quot;dropping-particle&quot;:&quot;&quot;,&quot;non-dropping-particle&quot;:&quot;&quot;},{&quot;family&quot;:&quot;Yu&quot;,&quot;given&quot;:&quot;Mengjiao&quot;,&quot;parse-names&quot;:false,&quot;dropping-particle&quot;:&quot;&quot;,&quot;non-dropping-particle&quot;:&quot;&quot;},{&quot;family&quot;:&quot;Chen&quot;,&quot;given&quot;:&quot;Kailing&quot;,&quot;parse-names&quot;:false,&quot;dropping-particle&quot;:&quot;&quot;,&quot;non-dropping-particle&quot;:&quot;&quot;},{&quot;family&quot;:&quot;Yuan&quot;,&quot;given&quot;:&quot;Yongkai&quot;,&quot;parse-names&quot;:false,&quot;dropping-particle&quot;:&quot;&quot;,&quot;non-dropping-particle&quot;:&quot;&quot;},{&quot;family&quot;:&quot;Wu&quot;,&quot;given&quot;:&quot;Hao&quot;,&quot;parse-names&quot;:false,&quot;dropping-particle&quot;:&quot;&quot;,&quot;non-dropping-particle&quot;:&quot;&quot;}],&quot;container-title&quot;:&quot;Chemical Engineering Journal&quot;,&quot;DOI&quot;:&quot;10.1016/j.cej.2025.162482&quot;,&quot;ISSN&quot;:&quot;13858947&quot;,&quot;issued&quot;:{&quot;date-parts&quot;:[[2025,5,15]]},&quot;abstract&quot;:&quot;This study explores the hydrophobic modification of γ-Cyclodextrin Metal-organic Frameworks which, despite their strong loading capacity, have poor hydrophobicity, through cellulose acetate butyrate (CAB) coating and the development of a citral (CA)-loaded chitosan (CS) active packaging film using CAB-coated γ-CD-MOFs. Fourier-transform infrared spectroscopy and molecular docking demonstrated effective hydrogen bonding and nonpolar interactions between CAB and the MOF@CA surface, confirming successful CAB binding. Small-angle X-ray scattering analysis indicated that increasing the CAB ratio altered the microstructure and surface properties of MOF@CA, improving water stability. Integrating C-MOF@CA into CS films enhanced mechanical properties, with tensile strength increasing by 128 %. The water contact angle approached 99.9 ± 0.8°, and water solubility and hygroscopicity decreased significantly. Gas barrier properties improved, with water vapor and oxygen transmission rates reduced by 38 % and 61 %, respectively. Meanwhile, the films possessed better degradability and biosafety. The films exhibited high antioxidant and antibacterial activities, with inhibiting 97.2 % of Escherichia coli and 96.8 % of Staphylococcus aureus. In practical application, CS film with C-MOF@CA effectively slowed browning and microbial growth in fresh-cut apples and lotus roots, maintaining produce firmness and freshness, as well as low colony counts. These results demonstrate that C-MOF@CA enhances the functionality of CS films and represents a promising approach for active food packaging development.&quot;,&quot;publisher&quot;:&quot;Elsevier B.V.&quot;,&quot;volume&quot;:&quot;512&quot;,&quot;container-title-short&quot;:&quot;&quot;},&quot;isTemporary&quot;:false},{&quot;id&quot;:&quot;ea9bf88c-6d00-3229-919e-2592155a7950&quot;,&quot;itemData&quot;:{&quot;type&quot;:&quot;article&quot;,&quot;id&quot;:&quot;ea9bf88c-6d00-3229-919e-2592155a7950&quot;,&quot;title&quot;:&quot;Current status and future directions on cyclodextrin-based metal–organic frameworks for adsorption and controlled release of gaseous/volatiles in active food packaging&quot;,&quot;author&quot;:[{&quot;family&quot;:&quot;Listyaningrum&quot;,&quot;given&quot;:&quot;Ratna Sari&quot;,&quot;parse-names&quot;:false,&quot;dropping-particle&quot;:&quot;&quot;,&quot;non-dropping-particle&quot;:&quot;&quot;},{&quot;family&quot;:&quot;Adi&quot;,&quot;given&quot;:&quot;Prakoso&quot;,&quot;parse-names&quot;:false,&quot;dropping-particle&quot;:&quot;&quot;,&quot;non-dropping-particle&quot;:&quot;&quot;},{&quot;family&quot;:&quot;Mulyani&quot;,&quot;given&quot;:&quot;Rizka&quot;,&quot;parse-names&quot;:false,&quot;dropping-particle&quot;:&quot;&quot;,&quot;non-dropping-particle&quot;:&quot;&quot;},{&quot;family&quot;:&quot;Tsai&quot;,&quot;given&quot;:&quot;Sheng Yen&quot;,&quot;parse-names&quot;:false,&quot;dropping-particle&quot;:&quot;&quot;,&quot;non-dropping-particle&quot;:&quot;&quot;},{&quot;family&quot;:&quot;Yudhistira&quot;,&quot;given&quot;:&quot;Bara&quot;,&quot;parse-names&quot;:false,&quot;dropping-particle&quot;:&quot;&quot;,&quot;non-dropping-particle&quot;:&quot;&quot;},{&quot;family&quot;:&quot;Hsieh&quot;,&quot;given&quot;:&quot;Chang Wei&quot;,&quot;parse-names&quot;:false,&quot;dropping-particle&quot;:&quot;&quot;,&quot;non-dropping-particle&quot;:&quot;&quot;}],&quot;container-title&quot;:&quot;Trends in Food Science and Technology&quot;,&quot;DOI&quot;:&quot;10.1016/j.tifs.2025.105456&quot;,&quot;ISSN&quot;:&quot;09242244&quot;,&quot;issued&quot;:{&quot;date-parts&quot;:[[2026,1,1]]},&quot;abstract&quot;:&quot;Background: Reducing food spoilage and waste is an important sustainability goal, and active food packaging (AP) provides strategies to extend shelf life by controlling gaseous and volatile compounds. Cyclodextrin-based metal–organic frameworks (CD-MOFs) allow the combination of the inclusion complexation ability of cyclodextrins with the high porosity and tunable structure of MOFs, which are considered promising carriers for active compounds. Scope and approach: This study aimed to investigate the potential usefulness of CD-MOFs in AP systems. Their performance in the adsorption, encapsulation, and controlled release of gaseous and volatile compounds was assessed and compared with conventional materials and other MOF-based carriers. The key challenges were outlined along with future research directions. Key findings and conclusion: CD-MOFs tend to exhibit strong gas adsorption capacity for ethylene and carbon dioxide, high loading efficiency for volatile antimicrobials, and adjustable release behaviors under controlled humidity or temperature. When incorporated into films or electrospun fibers, they provide more stable application formats suitable for indirect contact with food. However, their long-term stability under storage conditions, the definition of functional release endpoints, and the quantitative relationship between the release percentage and preservation effect have not been sufficiently addressed. The scalable green synthesis routes and regulatory validation through migration and toxicological testing are considered critical steps. With progress in sustainable production and safety assessment, CD-MOFs have been shown to have a clear potential to advance next-generation AP technologies.&quot;,&quot;publisher&quot;:&quot;Elsevier Ltd&quot;,&quot;volume&quot;:&quot;167&quot;,&quot;container-title-short&quot;:&quot;Trends Food Sci. Technol.&quot;},&quot;isTemporary&quot;:false}]},{&quot;citationID&quot;:&quot;MENDELEY_CITATION_eefbbb5c-3a28-459f-82c5-816a15d9d371&quot;,&quot;properties&quot;:{&quot;noteIndex&quot;:0},&quot;isEdited&quot;:false,&quot;manualOverride&quot;:{&quot;isManuallyOverridden&quot;:false,&quot;citeprocText&quot;:&quot;[20]&quot;,&quot;manualOverrideText&quot;:&quot;&quot;},&quot;citationTag&quot;:&quot;MENDELEY_CITATION_v3_eyJjaXRhdGlvbklEIjoiTUVOREVMRVlfQ0lUQVRJT05fZWVmYmJiNWMtM2EyOC00NTlmLTgyYzUtODE2YTE1ZDlkMzcxIiwicHJvcGVydGllcyI6eyJub3RlSW5kZXgiOjB9LCJpc0VkaXRlZCI6ZmFsc2UsIm1hbnVhbE92ZXJyaWRlIjp7ImlzTWFudWFsbHlPdmVycmlkZGVuIjpmYWxzZSwiY2l0ZXByb2NUZXh0IjoiWzIwXSIsIm1hbnVhbE92ZXJyaWRlVGV4dCI6IiJ9LCJjaXRhdGlvbkl0ZW1zIjpbeyJpZCI6ImUyMjIwZmM0LTQxNzgtMzdiMS1iYjk2LTc0MjlmNzhiNzMwNiIsIml0ZW1EYXRhIjp7InR5cGUiOiJhcnRpY2xlLWpvdXJuYWwiLCJpZCI6ImUyMjIwZmM0LTQxNzgtMzdiMS1iYjk2LTc0MjlmNzhiNzMwNiIsInRpdGxlIjoiRGV2ZWxvcG1lbnQgb2YgY2l0cmFsLWxvYWRlZCBhY3RpdmUgcGFja2FnaW5nIGZvciBmcmVzaC1jdXQgcHJlc2VydmF0aW9uIHVzaW5nIHdhdGVyLXJlc2lzdGFudCDOsy1jeWNsb2RleHRyaW4gbWV0YWwtb3JnYW5pYyBmcmFtZXdvcmtzIG1vZGlmaWVkIHdpdGggY2VsbHVsb3NlIGFjZXRhdGUgYnV0eXJhdGUiLCJhdXRob3IiOlt7ImZhbWlseSI6IldlaSIsImdpdmVuIjoiWmhpY2hlbmciLCJwYXJzZS1uYW1lcyI6ZmFsc2UsImRyb3BwaW5nLXBhcnRpY2xlIjoiIiwibm9uLWRyb3BwaW5nLXBhcnRpY2xlIjoiIn0seyJmYW1pbHkiOiJaaHUiLCJnaXZlbiI6Ikp1bnhpYW5nIiwicGFyc2UtbmFtZXMiOmZhbHNlLCJkcm9wcGluZy1wYXJ0aWNsZSI6IiIsIm5vbi1kcm9wcGluZy1wYXJ0aWNsZSI6IiJ9LHsiZmFtaWx5IjoiQ2hhaSIsImdpdmVuIjoiWGlhb2hhbiIsInBhcnNlLW5hbWVzIjpmYWxzZSwiZHJvcHBpbmctcGFydGljbGUiOiIiLCJub24tZHJvcHBpbmctcGFydGljbGUiOiIifSx7ImZhbWlseSI6IktvbmciLCJnaXZlbiI6IlNoaWhvbmciLCJwYXJzZS1uYW1lcyI6ZmFsc2UsImRyb3BwaW5nLXBhcnRpY2xlIjoiIiwibm9uLWRyb3BwaW5nLXBhcnRpY2xlIjoiIn0seyJmYW1pbHkiOiJZYW5nIiwiZ2l2ZW4iOiJGYW1pbmciLCJwYXJzZS1uYW1lcyI6ZmFsc2UsImRyb3BwaW5nLXBhcnRpY2xlIjoiIiwibm9uLWRyb3BwaW5nLXBhcnRpY2xlIjoiIn0seyJmYW1pbHkiOiJZdSIsImdpdmVuIjoiTWVuZ2ppYW8iLCJwYXJzZS1uYW1lcyI6ZmFsc2UsImRyb3BwaW5nLXBhcnRpY2xlIjoiIiwibm9uLWRyb3BwaW5nLXBhcnRpY2xlIjoiIn0seyJmYW1pbHkiOiJDaGVuIiwiZ2l2ZW4iOiJLYWlsaW5nIiwicGFyc2UtbmFtZXMiOmZhbHNlLCJkcm9wcGluZy1wYXJ0aWNsZSI6IiIsIm5vbi1kcm9wcGluZy1wYXJ0aWNsZSI6IiJ9LHsiZmFtaWx5IjoiWXVhbiIsImdpdmVuIjoiWW9uZ2thaSIsInBhcnNlLW5hbWVzIjpmYWxzZSwiZHJvcHBpbmctcGFydGljbGUiOiIiLCJub24tZHJvcHBpbmctcGFydGljbGUiOiIifSx7ImZhbWlseSI6Ild1IiwiZ2l2ZW4iOiJIYW8iLCJwYXJzZS1uYW1lcyI6ZmFsc2UsImRyb3BwaW5nLXBhcnRpY2xlIjoiIiwibm9uLWRyb3BwaW5nLXBhcnRpY2xlIjoiIn1dLCJjb250YWluZXItdGl0bGUiOiJDaGVtaWNhbCBFbmdpbmVlcmluZyBKb3VybmFsIiwiRE9JIjoiMTAuMTAxNi9qLmNlai4yMDI1LjE2MjQ4MiIsIklTU04iOiIxMzg1ODk0NyIsImlzc3VlZCI6eyJkYXRlLXBhcnRzIjpbWzIwMjUsNSwxNV1dfSwiYWJzdHJhY3QiOiJUaGlzIHN0dWR5IGV4cGxvcmVzIHRoZSBoeWRyb3Bob2JpYyBtb2RpZmljYXRpb24gb2YgzrMtQ3ljbG9kZXh0cmluIE1ldGFsLW9yZ2FuaWMgRnJhbWV3b3JrcyB3aGljaCwgZGVzcGl0ZSB0aGVpciBzdHJvbmcgbG9hZGluZyBjYXBhY2l0eSwgaGF2ZSBwb29yIGh5ZHJvcGhvYmljaXR5LCB0aHJvdWdoIGNlbGx1bG9zZSBhY2V0YXRlIGJ1dHlyYXRlIChDQUIpIGNvYXRpbmcgYW5kIHRoZSBkZXZlbG9wbWVudCBvZiBhIGNpdHJhbCAoQ0EpLWxvYWRlZCBjaGl0b3NhbiAoQ1MpIGFjdGl2ZSBwYWNrYWdpbmcgZmlsbSB1c2luZyBDQUItY29hdGVkIM6zLUNELU1PRnMuIEZvdXJpZXItdHJhbnNmb3JtIGluZnJhcmVkIHNwZWN0cm9zY29weSBhbmQgbW9sZWN1bGFyIGRvY2tpbmcgZGVtb25zdHJhdGVkIGVmZmVjdGl2ZSBoeWRyb2dlbiBib25kaW5nIGFuZCBub25wb2xhciBpbnRlcmFjdGlvbnMgYmV0d2VlbiBDQUIgYW5kIHRoZSBNT0ZAQ0Egc3VyZmFjZSwgY29uZmlybWluZyBzdWNjZXNzZnVsIENBQiBiaW5kaW5nLiBTbWFsbC1hbmdsZSBYLXJheSBzY2F0dGVyaW5nIGFuYWx5c2lzIGluZGljYXRlZCB0aGF0IGluY3JlYXNpbmcgdGhlIENBQiByYXRpbyBhbHRlcmVkIHRoZSBtaWNyb3N0cnVjdHVyZSBhbmQgc3VyZmFjZSBwcm9wZXJ0aWVzIG9mIE1PRkBDQSwgaW1wcm92aW5nIHdhdGVyIHN0YWJpbGl0eS4gSW50ZWdyYXRpbmcgQy1NT0ZAQ0EgaW50byBDUyBmaWxtcyBlbmhhbmNlZCBtZWNoYW5pY2FsIHByb3BlcnRpZXMsIHdpdGggdGVuc2lsZSBzdHJlbmd0aCBpbmNyZWFzaW5nIGJ5IDEyOCAlLiBUaGUgd2F0ZXIgY29udGFjdCBhbmdsZSBhcHByb2FjaGVkIDk5LjkgwrEgMC44wrAsIGFuZCB3YXRlciBzb2x1YmlsaXR5IGFuZCBoeWdyb3Njb3BpY2l0eSBkZWNyZWFzZWQgc2lnbmlmaWNhbnRseS4gR2FzIGJhcnJpZXIgcHJvcGVydGllcyBpbXByb3ZlZCwgd2l0aCB3YXRlciB2YXBvciBhbmQgb3h5Z2VuIHRyYW5zbWlzc2lvbiByYXRlcyByZWR1Y2VkIGJ5IDM4ICUgYW5kIDYxICUsIHJlc3BlY3RpdmVseS4gTWVhbndoaWxlLCB0aGUgZmlsbXMgcG9zc2Vzc2VkIGJldHRlciBkZWdyYWRhYmlsaXR5IGFuZCBiaW9zYWZldHkuIFRoZSBmaWxtcyBleGhpYml0ZWQgaGlnaCBhbnRpb3hpZGFudCBhbmQgYW50aWJhY3RlcmlhbCBhY3Rpdml0aWVzLCB3aXRoIGluaGliaXRpbmcgOTcuMiAlIG9mIEVzY2hlcmljaGlhIGNvbGkgYW5kIDk2LjggJSBvZiBTdGFwaHlsb2NvY2N1cyBhdXJldXMuIEluIHByYWN0aWNhbCBhcHBsaWNhdGlvbiwgQ1MgZmlsbSB3aXRoIEMtTU9GQENBIGVmZmVjdGl2ZWx5IHNsb3dlZCBicm93bmluZyBhbmQgbWljcm9iaWFsIGdyb3d0aCBpbiBmcmVzaC1jdXQgYXBwbGVzIGFuZCBsb3R1cyByb290cywgbWFpbnRhaW5pbmcgcHJvZHVjZSBmaXJtbmVzcyBhbmQgZnJlc2huZXNzLCBhcyB3ZWxsIGFzIGxvdyBjb2xvbnkgY291bnRzLiBUaGVzZSByZXN1bHRzIGRlbW9uc3RyYXRlIHRoYXQgQy1NT0ZAQ0EgZW5oYW5jZXMgdGhlIGZ1bmN0aW9uYWxpdHkgb2YgQ1MgZmlsbXMgYW5kIHJlcHJlc2VudHMgYSBwcm9taXNpbmcgYXBwcm9hY2ggZm9yIGFjdGl2ZSBmb29kIHBhY2thZ2luZyBkZXZlbG9wbWVudC4iLCJwdWJsaXNoZXIiOiJFbHNldmllciBCLlYuIiwidm9sdW1lIjoiNTEyIiwiY29udGFpbmVyLXRpdGxlLXNob3J0IjoiIn0sImlzVGVtcG9yYXJ5IjpmYWxzZX1dfQ==&quot;,&quot;citationItems&quot;:[{&quot;id&quot;:&quot;e2220fc4-4178-37b1-bb96-7429f78b7306&quot;,&quot;itemData&quot;:{&quot;type&quot;:&quot;article-journal&quot;,&quot;id&quot;:&quot;e2220fc4-4178-37b1-bb96-7429f78b7306&quot;,&quot;title&quot;:&quot;Development of citral-loaded active packaging for fresh-cut preservation using water-resistant γ-cyclodextrin metal-organic frameworks modified with cellulose acetate butyrate&quot;,&quot;author&quot;:[{&quot;family&quot;:&quot;Wei&quot;,&quot;given&quot;:&quot;Zhicheng&quot;,&quot;parse-names&quot;:false,&quot;dropping-particle&quot;:&quot;&quot;,&quot;non-dropping-particle&quot;:&quot;&quot;},{&quot;family&quot;:&quot;Zhu&quot;,&quot;given&quot;:&quot;Junxiang&quot;,&quot;parse-names&quot;:false,&quot;dropping-particle&quot;:&quot;&quot;,&quot;non-dropping-particle&quot;:&quot;&quot;},{&quot;family&quot;:&quot;Chai&quot;,&quot;given&quot;:&quot;Xiaohan&quot;,&quot;parse-names&quot;:false,&quot;dropping-particle&quot;:&quot;&quot;,&quot;non-dropping-particle&quot;:&quot;&quot;},{&quot;family&quot;:&quot;Kong&quot;,&quot;given&quot;:&quot;Shihong&quot;,&quot;parse-names&quot;:false,&quot;dropping-particle&quot;:&quot;&quot;,&quot;non-dropping-particle&quot;:&quot;&quot;},{&quot;family&quot;:&quot;Yang&quot;,&quot;given&quot;:&quot;Faming&quot;,&quot;parse-names&quot;:false,&quot;dropping-particle&quot;:&quot;&quot;,&quot;non-dropping-particle&quot;:&quot;&quot;},{&quot;family&quot;:&quot;Yu&quot;,&quot;given&quot;:&quot;Mengjiao&quot;,&quot;parse-names&quot;:false,&quot;dropping-particle&quot;:&quot;&quot;,&quot;non-dropping-particle&quot;:&quot;&quot;},{&quot;family&quot;:&quot;Chen&quot;,&quot;given&quot;:&quot;Kailing&quot;,&quot;parse-names&quot;:false,&quot;dropping-particle&quot;:&quot;&quot;,&quot;non-dropping-particle&quot;:&quot;&quot;},{&quot;family&quot;:&quot;Yuan&quot;,&quot;given&quot;:&quot;Yongkai&quot;,&quot;parse-names&quot;:false,&quot;dropping-particle&quot;:&quot;&quot;,&quot;non-dropping-particle&quot;:&quot;&quot;},{&quot;family&quot;:&quot;Wu&quot;,&quot;given&quot;:&quot;Hao&quot;,&quot;parse-names&quot;:false,&quot;dropping-particle&quot;:&quot;&quot;,&quot;non-dropping-particle&quot;:&quot;&quot;}],&quot;container-title&quot;:&quot;Chemical Engineering Journal&quot;,&quot;DOI&quot;:&quot;10.1016/j.cej.2025.162482&quot;,&quot;ISSN&quot;:&quot;13858947&quot;,&quot;issued&quot;:{&quot;date-parts&quot;:[[2025,5,15]]},&quot;abstract&quot;:&quot;This study explores the hydrophobic modification of γ-Cyclodextrin Metal-organic Frameworks which, despite their strong loading capacity, have poor hydrophobicity, through cellulose acetate butyrate (CAB) coating and the development of a citral (CA)-loaded chitosan (CS) active packaging film using CAB-coated γ-CD-MOFs. Fourier-transform infrared spectroscopy and molecular docking demonstrated effective hydrogen bonding and nonpolar interactions between CAB and the MOF@CA surface, confirming successful CAB binding. Small-angle X-ray scattering analysis indicated that increasing the CAB ratio altered the microstructure and surface properties of MOF@CA, improving water stability. Integrating C-MOF@CA into CS films enhanced mechanical properties, with tensile strength increasing by 128 %. The water contact angle approached 99.9 ± 0.8°, and water solubility and hygroscopicity decreased significantly. Gas barrier properties improved, with water vapor and oxygen transmission rates reduced by 38 % and 61 %, respectively. Meanwhile, the films possessed better degradability and biosafety. The films exhibited high antioxidant and antibacterial activities, with inhibiting 97.2 % of Escherichia coli and 96.8 % of Staphylococcus aureus. In practical application, CS film with C-MOF@CA effectively slowed browning and microbial growth in fresh-cut apples and lotus roots, maintaining produce firmness and freshness, as well as low colony counts. These results demonstrate that C-MOF@CA enhances the functionality of CS films and represents a promising approach for active food packaging development.&quot;,&quot;publisher&quot;:&quot;Elsevier B.V.&quot;,&quot;volume&quot;:&quot;512&quot;,&quot;container-title-short&quot;:&quot;&quot;},&quot;isTemporary&quot;:false}]},{&quot;citationID&quot;:&quot;MENDELEY_CITATION_f6caaecb-8bb0-44af-a128-da9a053b59f9&quot;,&quot;properties&quot;:{&quot;noteIndex&quot;:0},&quot;isEdited&quot;:false,&quot;manualOverride&quot;:{&quot;isManuallyOverridden&quot;:false,&quot;citeprocText&quot;:&quot;[20], [21]&quot;,&quot;manualOverrideText&quot;:&quot;&quot;},&quot;citationTag&quot;:&quot;MENDELEY_CITATION_v3_eyJjaXRhdGlvbklEIjoiTUVOREVMRVlfQ0lUQVRJT05fZjZjYWFlY2ItOGJiMC00NGFmLWExMjgtZGE5YTA1M2I1OWY5IiwicHJvcGVydGllcyI6eyJub3RlSW5kZXgiOjB9LCJpc0VkaXRlZCI6ZmFsc2UsIm1hbnVhbE92ZXJyaWRlIjp7ImlzTWFudWFsbHlPdmVycmlkZGVuIjpmYWxzZSwiY2l0ZXByb2NUZXh0IjoiWzIwXSwgWzIxXSIsIm1hbnVhbE92ZXJyaWRlVGV4dCI6IiJ9LCJjaXRhdGlvbkl0ZW1zIjpbeyJpZCI6ImUyMjIwZmM0LTQxNzgtMzdiMS1iYjk2LTc0MjlmNzhiNzMwNiIsIml0ZW1EYXRhIjp7InR5cGUiOiJhcnRpY2xlLWpvdXJuYWwiLCJpZCI6ImUyMjIwZmM0LTQxNzgtMzdiMS1iYjk2LTc0MjlmNzhiNzMwNiIsInRpdGxlIjoiRGV2ZWxvcG1lbnQgb2YgY2l0cmFsLWxvYWRlZCBhY3RpdmUgcGFja2FnaW5nIGZvciBmcmVzaC1jdXQgcHJlc2VydmF0aW9uIHVzaW5nIHdhdGVyLXJlc2lzdGFudCDOsy1jeWNsb2RleHRyaW4gbWV0YWwtb3JnYW5pYyBmcmFtZXdvcmtzIG1vZGlmaWVkIHdpdGggY2VsbHVsb3NlIGFjZXRhdGUgYnV0eXJhdGUiLCJhdXRob3IiOlt7ImZhbWlseSI6IldlaSIsImdpdmVuIjoiWmhpY2hlbmciLCJwYXJzZS1uYW1lcyI6ZmFsc2UsImRyb3BwaW5nLXBhcnRpY2xlIjoiIiwibm9uLWRyb3BwaW5nLXBhcnRpY2xlIjoiIn0seyJmYW1pbHkiOiJaaHUiLCJnaXZlbiI6Ikp1bnhpYW5nIiwicGFyc2UtbmFtZXMiOmZhbHNlLCJkcm9wcGluZy1wYXJ0aWNsZSI6IiIsIm5vbi1kcm9wcGluZy1wYXJ0aWNsZSI6IiJ9LHsiZmFtaWx5IjoiQ2hhaSIsImdpdmVuIjoiWGlhb2hhbiIsInBhcnNlLW5hbWVzIjpmYWxzZSwiZHJvcHBpbmctcGFydGljbGUiOiIiLCJub24tZHJvcHBpbmctcGFydGljbGUiOiIifSx7ImZhbWlseSI6IktvbmciLCJnaXZlbiI6IlNoaWhvbmciLCJwYXJzZS1uYW1lcyI6ZmFsc2UsImRyb3BwaW5nLXBhcnRpY2xlIjoiIiwibm9uLWRyb3BwaW5nLXBhcnRpY2xlIjoiIn0seyJmYW1pbHkiOiJZYW5nIiwiZ2l2ZW4iOiJGYW1pbmciLCJwYXJzZS1uYW1lcyI6ZmFsc2UsImRyb3BwaW5nLXBhcnRpY2xlIjoiIiwibm9uLWRyb3BwaW5nLXBhcnRpY2xlIjoiIn0seyJmYW1pbHkiOiJZdSIsImdpdmVuIjoiTWVuZ2ppYW8iLCJwYXJzZS1uYW1lcyI6ZmFsc2UsImRyb3BwaW5nLXBhcnRpY2xlIjoiIiwibm9uLWRyb3BwaW5nLXBhcnRpY2xlIjoiIn0seyJmYW1pbHkiOiJDaGVuIiwiZ2l2ZW4iOiJLYWlsaW5nIiwicGFyc2UtbmFtZXMiOmZhbHNlLCJkcm9wcGluZy1wYXJ0aWNsZSI6IiIsIm5vbi1kcm9wcGluZy1wYXJ0aWNsZSI6IiJ9LHsiZmFtaWx5IjoiWXVhbiIsImdpdmVuIjoiWW9uZ2thaSIsInBhcnNlLW5hbWVzIjpmYWxzZSwiZHJvcHBpbmctcGFydGljbGUiOiIiLCJub24tZHJvcHBpbmctcGFydGljbGUiOiIifSx7ImZhbWlseSI6Ild1IiwiZ2l2ZW4iOiJIYW8iLCJwYXJzZS1uYW1lcyI6ZmFsc2UsImRyb3BwaW5nLXBhcnRpY2xlIjoiIiwibm9uLWRyb3BwaW5nLXBhcnRpY2xlIjoiIn1dLCJjb250YWluZXItdGl0bGUiOiJDaGVtaWNhbCBFbmdpbmVlcmluZyBKb3VybmFsIiwiRE9JIjoiMTAuMTAxNi9qLmNlai4yMDI1LjE2MjQ4MiIsIklTU04iOiIxMzg1ODk0NyIsImlzc3VlZCI6eyJkYXRlLXBhcnRzIjpbWzIwMjUsNSwxNV1dfSwiYWJzdHJhY3QiOiJUaGlzIHN0dWR5IGV4cGxvcmVzIHRoZSBoeWRyb3Bob2JpYyBtb2RpZmljYXRpb24gb2YgzrMtQ3ljbG9kZXh0cmluIE1ldGFsLW9yZ2FuaWMgRnJhbWV3b3JrcyB3aGljaCwgZGVzcGl0ZSB0aGVpciBzdHJvbmcgbG9hZGluZyBjYXBhY2l0eSwgaGF2ZSBwb29yIGh5ZHJvcGhvYmljaXR5LCB0aHJvdWdoIGNlbGx1bG9zZSBhY2V0YXRlIGJ1dHlyYXRlIChDQUIpIGNvYXRpbmcgYW5kIHRoZSBkZXZlbG9wbWVudCBvZiBhIGNpdHJhbCAoQ0EpLWxvYWRlZCBjaGl0b3NhbiAoQ1MpIGFjdGl2ZSBwYWNrYWdpbmcgZmlsbSB1c2luZyBDQUItY29hdGVkIM6zLUNELU1PRnMuIEZvdXJpZXItdHJhbnNmb3JtIGluZnJhcmVkIHNwZWN0cm9zY29weSBhbmQgbW9sZWN1bGFyIGRvY2tpbmcgZGVtb25zdHJhdGVkIGVmZmVjdGl2ZSBoeWRyb2dlbiBib25kaW5nIGFuZCBub25wb2xhciBpbnRlcmFjdGlvbnMgYmV0d2VlbiBDQUIgYW5kIHRoZSBNT0ZAQ0Egc3VyZmFjZSwgY29uZmlybWluZyBzdWNjZXNzZnVsIENBQiBiaW5kaW5nLiBTbWFsbC1hbmdsZSBYLXJheSBzY2F0dGVyaW5nIGFuYWx5c2lzIGluZGljYXRlZCB0aGF0IGluY3JlYXNpbmcgdGhlIENBQiByYXRpbyBhbHRlcmVkIHRoZSBtaWNyb3N0cnVjdHVyZSBhbmQgc3VyZmFjZSBwcm9wZXJ0aWVzIG9mIE1PRkBDQSwgaW1wcm92aW5nIHdhdGVyIHN0YWJpbGl0eS4gSW50ZWdyYXRpbmcgQy1NT0ZAQ0EgaW50byBDUyBmaWxtcyBlbmhhbmNlZCBtZWNoYW5pY2FsIHByb3BlcnRpZXMsIHdpdGggdGVuc2lsZSBzdHJlbmd0aCBpbmNyZWFzaW5nIGJ5IDEyOCAlLiBUaGUgd2F0ZXIgY29udGFjdCBhbmdsZSBhcHByb2FjaGVkIDk5LjkgwrEgMC44wrAsIGFuZCB3YXRlciBzb2x1YmlsaXR5IGFuZCBoeWdyb3Njb3BpY2l0eSBkZWNyZWFzZWQgc2lnbmlmaWNhbnRseS4gR2FzIGJhcnJpZXIgcHJvcGVydGllcyBpbXByb3ZlZCwgd2l0aCB3YXRlciB2YXBvciBhbmQgb3h5Z2VuIHRyYW5zbWlzc2lvbiByYXRlcyByZWR1Y2VkIGJ5IDM4ICUgYW5kIDYxICUsIHJlc3BlY3RpdmVseS4gTWVhbndoaWxlLCB0aGUgZmlsbXMgcG9zc2Vzc2VkIGJldHRlciBkZWdyYWRhYmlsaXR5IGFuZCBiaW9zYWZldHkuIFRoZSBmaWxtcyBleGhpYml0ZWQgaGlnaCBhbnRpb3hpZGFudCBhbmQgYW50aWJhY3RlcmlhbCBhY3Rpdml0aWVzLCB3aXRoIGluaGliaXRpbmcgOTcuMiAlIG9mIEVzY2hlcmljaGlhIGNvbGkgYW5kIDk2LjggJSBvZiBTdGFwaHlsb2NvY2N1cyBhdXJldXMuIEluIHByYWN0aWNhbCBhcHBsaWNhdGlvbiwgQ1MgZmlsbSB3aXRoIEMtTU9GQENBIGVmZmVjdGl2ZWx5IHNsb3dlZCBicm93bmluZyBhbmQgbWljcm9iaWFsIGdyb3d0aCBpbiBmcmVzaC1jdXQgYXBwbGVzIGFuZCBsb3R1cyByb290cywgbWFpbnRhaW5pbmcgcHJvZHVjZSBmaXJtbmVzcyBhbmQgZnJlc2huZXNzLCBhcyB3ZWxsIGFzIGxvdyBjb2xvbnkgY291bnRzLiBUaGVzZSByZXN1bHRzIGRlbW9uc3RyYXRlIHRoYXQgQy1NT0ZAQ0EgZW5oYW5jZXMgdGhlIGZ1bmN0aW9uYWxpdHkgb2YgQ1MgZmlsbXMgYW5kIHJlcHJlc2VudHMgYSBwcm9taXNpbmcgYXBwcm9hY2ggZm9yIGFjdGl2ZSBmb29kIHBhY2thZ2luZyBkZXZlbG9wbWVudC4iLCJwdWJsaXNoZXIiOiJFbHNldmllciBCLlYuIiwidm9sdW1lIjoiNTEyIiwiY29udGFpbmVyLXRpdGxlLXNob3J0IjoiIn0sImlzVGVtcG9yYXJ5IjpmYWxzZX0seyJpZCI6ImVhOWJmODhjLTZkMDAtMzIyOS05MTllLTI1OTIxNTVhNzk1MCIsIml0ZW1EYXRhIjp7InR5cGUiOiJhcnRpY2xlIiwiaWQiOiJlYTliZjg4Yy02ZDAwLTMyMjktOTE5ZS0yNTkyMTU1YTc5NTAiLCJ0aXRsZSI6IkN1cnJlbnQgc3RhdHVzIGFuZCBmdXR1cmUgZGlyZWN0aW9ucyBvbiBjeWNsb2RleHRyaW4tYmFzZWQgbWV0YWzigJNvcmdhbmljIGZyYW1ld29ya3MgZm9yIGFkc29ycHRpb24gYW5kIGNvbnRyb2xsZWQgcmVsZWFzZSBvZiBnYXNlb3VzL3ZvbGF0aWxlcyBpbiBhY3RpdmUgZm9vZCBwYWNrYWdpbmciLCJhdXRob3IiOlt7ImZhbWlseSI6Ikxpc3R5YW5pbmdydW0iLCJnaXZlbiI6IlJhdG5hIFNhcmkiLCJwYXJzZS1uYW1lcyI6ZmFsc2UsImRyb3BwaW5nLXBhcnRpY2xlIjoiIiwibm9uLWRyb3BwaW5nLXBhcnRpY2xlIjoiIn0seyJmYW1pbHkiOiJBZGkiLCJnaXZlbiI6IlByYWtvc28iLCJwYXJzZS1uYW1lcyI6ZmFsc2UsImRyb3BwaW5nLXBhcnRpY2xlIjoiIiwibm9uLWRyb3BwaW5nLXBhcnRpY2xlIjoiIn0seyJmYW1pbHkiOiJNdWx5YW5pIiwiZ2l2ZW4iOiJSaXprYSIsInBhcnNlLW5hbWVzIjpmYWxzZSwiZHJvcHBpbmctcGFydGljbGUiOiIiLCJub24tZHJvcHBpbmctcGFydGljbGUiOiIifSx7ImZhbWlseSI6IlRzYWkiLCJnaXZlbiI6IlNoZW5nIFllbiIsInBhcnNlLW5hbWVzIjpmYWxzZSwiZHJvcHBpbmctcGFydGljbGUiOiIiLCJub24tZHJvcHBpbmctcGFydGljbGUiOiIifSx7ImZhbWlseSI6Ill1ZGhpc3RpcmEiLCJnaXZlbiI6IkJhcmEiLCJwYXJzZS1uYW1lcyI6ZmFsc2UsImRyb3BwaW5nLXBhcnRpY2xlIjoiIiwibm9uLWRyb3BwaW5nLXBhcnRpY2xlIjoiIn0seyJmYW1pbHkiOiJIc2llaCIsImdpdmVuIjoiQ2hhbmcgV2VpIiwicGFyc2UtbmFtZXMiOmZhbHNlLCJkcm9wcGluZy1wYXJ0aWNsZSI6IiIsIm5vbi1kcm9wcGluZy1wYXJ0aWNsZSI6IiJ9XSwiY29udGFpbmVyLXRpdGxlIjoiVHJlbmRzIGluIEZvb2QgU2NpZW5jZSBhbmQgVGVjaG5vbG9neSIsIkRPSSI6IjEwLjEwMTYvai50aWZzLjIwMjUuMTA1NDU2IiwiSVNTTiI6IjA5MjQyMjQ0IiwiaXNzdWVkIjp7ImRhdGUtcGFydHMiOltbMjAyNiwxLDFdXX0sImFic3RyYWN0IjoiQmFja2dyb3VuZDogUmVkdWNpbmcgZm9vZCBzcG9pbGFnZSBhbmQgd2FzdGUgaXMgYW4gaW1wb3J0YW50IHN1c3RhaW5hYmlsaXR5IGdvYWwsIGFuZCBhY3RpdmUgZm9vZCBwYWNrYWdpbmcgKEFQKSBwcm92aWRlcyBzdHJhdGVnaWVzIHRvIGV4dGVuZCBzaGVsZiBsaWZlIGJ5IGNvbnRyb2xsaW5nIGdhc2VvdXMgYW5kIHZvbGF0aWxlIGNvbXBvdW5kcy4gQ3ljbG9kZXh0cmluLWJhc2VkIG1ldGFs4oCTb3JnYW5pYyBmcmFtZXdvcmtzIChDRC1NT0ZzKSBhbGxvdyB0aGUgY29tYmluYXRpb24gb2YgdGhlIGluY2x1c2lvbiBjb21wbGV4YXRpb24gYWJpbGl0eSBvZiBjeWNsb2RleHRyaW5zIHdpdGggdGhlIGhpZ2ggcG9yb3NpdHkgYW5kIHR1bmFibGUgc3RydWN0dXJlIG9mIE1PRnMsIHdoaWNoIGFyZSBjb25zaWRlcmVkIHByb21pc2luZyBjYXJyaWVycyBmb3IgYWN0aXZlIGNvbXBvdW5kcy4gU2NvcGUgYW5kIGFwcHJvYWNoOiBUaGlzIHN0dWR5IGFpbWVkIHRvIGludmVzdGlnYXRlIHRoZSBwb3RlbnRpYWwgdXNlZnVsbmVzcyBvZiBDRC1NT0ZzIGluIEFQIHN5c3RlbXMuIFRoZWlyIHBlcmZvcm1hbmNlIGluIHRoZSBhZHNvcnB0aW9uLCBlbmNhcHN1bGF0aW9uLCBhbmQgY29udHJvbGxlZCByZWxlYXNlIG9mIGdhc2VvdXMgYW5kIHZvbGF0aWxlIGNvbXBvdW5kcyB3YXMgYXNzZXNzZWQgYW5kIGNvbXBhcmVkIHdpdGggY29udmVudGlvbmFsIG1hdGVyaWFscyBhbmQgb3RoZXIgTU9GLWJhc2VkIGNhcnJpZXJzLiBUaGUga2V5IGNoYWxsZW5nZXMgd2VyZSBvdXRsaW5lZCBhbG9uZyB3aXRoIGZ1dHVyZSByZXNlYXJjaCBkaXJlY3Rpb25zLiBLZXkgZmluZGluZ3MgYW5kIGNvbmNsdXNpb246IENELU1PRnMgdGVuZCB0byBleGhpYml0IHN0cm9uZyBnYXMgYWRzb3JwdGlvbiBjYXBhY2l0eSBmb3IgZXRoeWxlbmUgYW5kIGNhcmJvbiBkaW94aWRlLCBoaWdoIGxvYWRpbmcgZWZmaWNpZW5jeSBmb3Igdm9sYXRpbGUgYW50aW1pY3JvYmlhbHMsIGFuZCBhZGp1c3RhYmxlIHJlbGVhc2UgYmVoYXZpb3JzIHVuZGVyIGNvbnRyb2xsZWQgaHVtaWRpdHkgb3IgdGVtcGVyYXR1cmUuIFdoZW4gaW5jb3Jwb3JhdGVkIGludG8gZmlsbXMgb3IgZWxlY3Ryb3NwdW4gZmliZXJzLCB0aGV5IHByb3ZpZGUgbW9yZSBzdGFibGUgYXBwbGljYXRpb24gZm9ybWF0cyBzdWl0YWJsZSBmb3IgaW5kaXJlY3QgY29udGFjdCB3aXRoIGZvb2QuIEhvd2V2ZXIsIHRoZWlyIGxvbmctdGVybSBzdGFiaWxpdHkgdW5kZXIgc3RvcmFnZSBjb25kaXRpb25zLCB0aGUgZGVmaW5pdGlvbiBvZiBmdW5jdGlvbmFsIHJlbGVhc2UgZW5kcG9pbnRzLCBhbmQgdGhlIHF1YW50aXRhdGl2ZSByZWxhdGlvbnNoaXAgYmV0d2VlbiB0aGUgcmVsZWFzZSBwZXJjZW50YWdlIGFuZCBwcmVzZXJ2YXRpb24gZWZmZWN0IGhhdmUgbm90IGJlZW4gc3VmZmljaWVudGx5IGFkZHJlc3NlZC4gVGhlIHNjYWxhYmxlIGdyZWVuIHN5bnRoZXNpcyByb3V0ZXMgYW5kIHJlZ3VsYXRvcnkgdmFsaWRhdGlvbiB0aHJvdWdoIG1pZ3JhdGlvbiBhbmQgdG94aWNvbG9naWNhbCB0ZXN0aW5nIGFyZSBjb25zaWRlcmVkIGNyaXRpY2FsIHN0ZXBzLiBXaXRoIHByb2dyZXNzIGluIHN1c3RhaW5hYmxlIHByb2R1Y3Rpb24gYW5kIHNhZmV0eSBhc3Nlc3NtZW50LCBDRC1NT0ZzIGhhdmUgYmVlbiBzaG93biB0byBoYXZlIGEgY2xlYXIgcG90ZW50aWFsIHRvIGFkdmFuY2UgbmV4dC1nZW5lcmF0aW9uIEFQIHRlY2hub2xvZ2llcy4iLCJwdWJsaXNoZXIiOiJFbHNldmllciBMdGQiLCJ2b2x1bWUiOiIxNjciLCJjb250YWluZXItdGl0bGUtc2hvcnQiOiJUcmVuZHMgRm9vZCBTY2kuIFRlY2hub2wuIn0sImlzVGVtcG9yYXJ5IjpmYWxzZX1dfQ==&quot;,&quot;citationItems&quot;:[{&quot;id&quot;:&quot;e2220fc4-4178-37b1-bb96-7429f78b7306&quot;,&quot;itemData&quot;:{&quot;type&quot;:&quot;article-journal&quot;,&quot;id&quot;:&quot;e2220fc4-4178-37b1-bb96-7429f78b7306&quot;,&quot;title&quot;:&quot;Development of citral-loaded active packaging for fresh-cut preservation using water-resistant γ-cyclodextrin metal-organic frameworks modified with cellulose acetate butyrate&quot;,&quot;author&quot;:[{&quot;family&quot;:&quot;Wei&quot;,&quot;given&quot;:&quot;Zhicheng&quot;,&quot;parse-names&quot;:false,&quot;dropping-particle&quot;:&quot;&quot;,&quot;non-dropping-particle&quot;:&quot;&quot;},{&quot;family&quot;:&quot;Zhu&quot;,&quot;given&quot;:&quot;Junxiang&quot;,&quot;parse-names&quot;:false,&quot;dropping-particle&quot;:&quot;&quot;,&quot;non-dropping-particle&quot;:&quot;&quot;},{&quot;family&quot;:&quot;Chai&quot;,&quot;given&quot;:&quot;Xiaohan&quot;,&quot;parse-names&quot;:false,&quot;dropping-particle&quot;:&quot;&quot;,&quot;non-dropping-particle&quot;:&quot;&quot;},{&quot;family&quot;:&quot;Kong&quot;,&quot;given&quot;:&quot;Shihong&quot;,&quot;parse-names&quot;:false,&quot;dropping-particle&quot;:&quot;&quot;,&quot;non-dropping-particle&quot;:&quot;&quot;},{&quot;family&quot;:&quot;Yang&quot;,&quot;given&quot;:&quot;Faming&quot;,&quot;parse-names&quot;:false,&quot;dropping-particle&quot;:&quot;&quot;,&quot;non-dropping-particle&quot;:&quot;&quot;},{&quot;family&quot;:&quot;Yu&quot;,&quot;given&quot;:&quot;Mengjiao&quot;,&quot;parse-names&quot;:false,&quot;dropping-particle&quot;:&quot;&quot;,&quot;non-dropping-particle&quot;:&quot;&quot;},{&quot;family&quot;:&quot;Chen&quot;,&quot;given&quot;:&quot;Kailing&quot;,&quot;parse-names&quot;:false,&quot;dropping-particle&quot;:&quot;&quot;,&quot;non-dropping-particle&quot;:&quot;&quot;},{&quot;family&quot;:&quot;Yuan&quot;,&quot;given&quot;:&quot;Yongkai&quot;,&quot;parse-names&quot;:false,&quot;dropping-particle&quot;:&quot;&quot;,&quot;non-dropping-particle&quot;:&quot;&quot;},{&quot;family&quot;:&quot;Wu&quot;,&quot;given&quot;:&quot;Hao&quot;,&quot;parse-names&quot;:false,&quot;dropping-particle&quot;:&quot;&quot;,&quot;non-dropping-particle&quot;:&quot;&quot;}],&quot;container-title&quot;:&quot;Chemical Engineering Journal&quot;,&quot;DOI&quot;:&quot;10.1016/j.cej.2025.162482&quot;,&quot;ISSN&quot;:&quot;13858947&quot;,&quot;issued&quot;:{&quot;date-parts&quot;:[[2025,5,15]]},&quot;abstract&quot;:&quot;This study explores the hydrophobic modification of γ-Cyclodextrin Metal-organic Frameworks which, despite their strong loading capacity, have poor hydrophobicity, through cellulose acetate butyrate (CAB) coating and the development of a citral (CA)-loaded chitosan (CS) active packaging film using CAB-coated γ-CD-MOFs. Fourier-transform infrared spectroscopy and molecular docking demonstrated effective hydrogen bonding and nonpolar interactions between CAB and the MOF@CA surface, confirming successful CAB binding. Small-angle X-ray scattering analysis indicated that increasing the CAB ratio altered the microstructure and surface properties of MOF@CA, improving water stability. Integrating C-MOF@CA into CS films enhanced mechanical properties, with tensile strength increasing by 128 %. The water contact angle approached 99.9 ± 0.8°, and water solubility and hygroscopicity decreased significantly. Gas barrier properties improved, with water vapor and oxygen transmission rates reduced by 38 % and 61 %, respectively. Meanwhile, the films possessed better degradability and biosafety. The films exhibited high antioxidant and antibacterial activities, with inhibiting 97.2 % of Escherichia coli and 96.8 % of Staphylococcus aureus. In practical application, CS film with C-MOF@CA effectively slowed browning and microbial growth in fresh-cut apples and lotus roots, maintaining produce firmness and freshness, as well as low colony counts. These results demonstrate that C-MOF@CA enhances the functionality of CS films and represents a promising approach for active food packaging development.&quot;,&quot;publisher&quot;:&quot;Elsevier B.V.&quot;,&quot;volume&quot;:&quot;512&quot;,&quot;container-title-short&quot;:&quot;&quot;},&quot;isTemporary&quot;:false},{&quot;id&quot;:&quot;ea9bf88c-6d00-3229-919e-2592155a7950&quot;,&quot;itemData&quot;:{&quot;type&quot;:&quot;article&quot;,&quot;id&quot;:&quot;ea9bf88c-6d00-3229-919e-2592155a7950&quot;,&quot;title&quot;:&quot;Current status and future directions on cyclodextrin-based metal–organic frameworks for adsorption and controlled release of gaseous/volatiles in active food packaging&quot;,&quot;author&quot;:[{&quot;family&quot;:&quot;Listyaningrum&quot;,&quot;given&quot;:&quot;Ratna Sari&quot;,&quot;parse-names&quot;:false,&quot;dropping-particle&quot;:&quot;&quot;,&quot;non-dropping-particle&quot;:&quot;&quot;},{&quot;family&quot;:&quot;Adi&quot;,&quot;given&quot;:&quot;Prakoso&quot;,&quot;parse-names&quot;:false,&quot;dropping-particle&quot;:&quot;&quot;,&quot;non-dropping-particle&quot;:&quot;&quot;},{&quot;family&quot;:&quot;Mulyani&quot;,&quot;given&quot;:&quot;Rizka&quot;,&quot;parse-names&quot;:false,&quot;dropping-particle&quot;:&quot;&quot;,&quot;non-dropping-particle&quot;:&quot;&quot;},{&quot;family&quot;:&quot;Tsai&quot;,&quot;given&quot;:&quot;Sheng Yen&quot;,&quot;parse-names&quot;:false,&quot;dropping-particle&quot;:&quot;&quot;,&quot;non-dropping-particle&quot;:&quot;&quot;},{&quot;family&quot;:&quot;Yudhistira&quot;,&quot;given&quot;:&quot;Bara&quot;,&quot;parse-names&quot;:false,&quot;dropping-particle&quot;:&quot;&quot;,&quot;non-dropping-particle&quot;:&quot;&quot;},{&quot;family&quot;:&quot;Hsieh&quot;,&quot;given&quot;:&quot;Chang Wei&quot;,&quot;parse-names&quot;:false,&quot;dropping-particle&quot;:&quot;&quot;,&quot;non-dropping-particle&quot;:&quot;&quot;}],&quot;container-title&quot;:&quot;Trends in Food Science and Technology&quot;,&quot;DOI&quot;:&quot;10.1016/j.tifs.2025.105456&quot;,&quot;ISSN&quot;:&quot;09242244&quot;,&quot;issued&quot;:{&quot;date-parts&quot;:[[2026,1,1]]},&quot;abstract&quot;:&quot;Background: Reducing food spoilage and waste is an important sustainability goal, and active food packaging (AP) provides strategies to extend shelf life by controlling gaseous and volatile compounds. Cyclodextrin-based metal–organic frameworks (CD-MOFs) allow the combination of the inclusion complexation ability of cyclodextrins with the high porosity and tunable structure of MOFs, which are considered promising carriers for active compounds. Scope and approach: This study aimed to investigate the potential usefulness of CD-MOFs in AP systems. Their performance in the adsorption, encapsulation, and controlled release of gaseous and volatile compounds was assessed and compared with conventional materials and other MOF-based carriers. The key challenges were outlined along with future research directions. Key findings and conclusion: CD-MOFs tend to exhibit strong gas adsorption capacity for ethylene and carbon dioxide, high loading efficiency for volatile antimicrobials, and adjustable release behaviors under controlled humidity or temperature. When incorporated into films or electrospun fibers, they provide more stable application formats suitable for indirect contact with food. However, their long-term stability under storage conditions, the definition of functional release endpoints, and the quantitative relationship between the release percentage and preservation effect have not been sufficiently addressed. The scalable green synthesis routes and regulatory validation through migration and toxicological testing are considered critical steps. With progress in sustainable production and safety assessment, CD-MOFs have been shown to have a clear potential to advance next-generation AP technologies.&quot;,&quot;publisher&quot;:&quot;Elsevier Ltd&quot;,&quot;volume&quot;:&quot;167&quot;,&quot;container-title-short&quot;:&quot;Trends Food Sci. Technol.&quot;},&quot;isTemporary&quot;:false}]},{&quot;citationID&quot;:&quot;MENDELEY_CITATION_38f2eee6-633c-4525-a93c-d70aa6ac787d&quot;,&quot;properties&quot;:{&quot;noteIndex&quot;:0},&quot;isEdited&quot;:false,&quot;manualOverride&quot;:{&quot;isManuallyOverridden&quot;:false,&quot;citeprocText&quot;:&quot;[16], [18]&quot;,&quot;manualOverrideText&quot;:&quot;&quot;},&quot;citationTag&quot;:&quot;MENDELEY_CITATION_v3_eyJjaXRhdGlvbklEIjoiTUVOREVMRVlfQ0lUQVRJT05fMzhmMmVlZTYtNjMzYy00NTI1LWE5M2MtZDcwYWE2YWM3ODdkIiwicHJvcGVydGllcyI6eyJub3RlSW5kZXgiOjB9LCJpc0VkaXRlZCI6ZmFsc2UsIm1hbnVhbE92ZXJyaWRlIjp7ImlzTWFudWFsbHlPdmVycmlkZGVuIjpmYWxzZSwiY2l0ZXByb2NUZXh0IjoiWzE2XSwgWzE4XSIsIm1hbnVhbE92ZXJyaWRlVGV4dCI6IiJ9LCJjaXRhdGlvbkl0ZW1zIjpbeyJpZCI6ImQzMzcxM2YzLTIzYmYtMzViYy1iMzQzLWYzZTU5YzNiMWRlMiIsIml0ZW1EYXRhIjp7InR5cGUiOiJhcnRpY2xlLWpvdXJuYWwiLCJpZCI6ImQzMzcxM2YzLTIzYmYtMzViYy1iMzQzLWYzZTU5YzNiMWRlMiIsInRpdGxlIjoiSGlnaC1wZXJmb3JtYW5jZSBtdWx0aWZ1bmN0aW9uYWwgZ2VsYXRpbi1iYXNlZCBmaWxtcyBlbmdpbmVlcmVkIHdpdGggbWV0YWwtb3JnYW5pYyBmcmFtZXdvcmtzIGZvciBhY3RpdmUgZm9vZCBwYWNrYWdpbmcgYXBwbGljYXRpb25zIiwiYXV0aG9yIjpbeyJmYW1pbHkiOiJSaWFoaSIsImdpdmVuIjoiWm9ocmVoIiwicGFyc2UtbmFtZXMiOmZhbHNlLCJkcm9wcGluZy1wYXJ0aWNsZSI6IiIsIm5vbi1kcm9wcGluZy1wYXJ0aWNsZSI6IiJ9LHsiZmFtaWx5IjoiSG9uZyIsImdpdmVuIjoiU3UgSnVuZyIsInBhcnNlLW5hbWVzIjpmYWxzZSwiZHJvcHBpbmctcGFydGljbGUiOiIiLCJub24tZHJvcHBpbmctcGFydGljbGUiOiIifSx7ImZhbWlseSI6IlJoaW0iLCJnaXZlbiI6IkpvbmcgV2hhbi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Gb29kIEh5ZHJvY29sbG9pZHMiLCJET0kiOiIxMC4xMDE2L2ouZm9vZGh5ZC4yMDIzLjEwODk4NCIsIklTU04iOiIwMjY4MDA1WCIsImlzc3VlZCI6eyJkYXRlLXBhcnRzIjpbWzIwMjMsMTEsMV1dfSwiYWJzdHJhY3QiOiJFY28tZnJpZW5kbHkgbXVsdGlmdW5jdGlvbmFsIGNvbXBvc2l0ZSBmaWxtcyB3ZXJlIGRlc2lnbmVkIHVzaW5nIGdlbGF0aW4gKEdlbCkgYW5kIG1ldGFsLW9yZ2FuaWMgZnJhbWV3b3JrcyBaSUYtOCAoWm4tTU9GcykgdG8gbWVldCB0aGUgZGVtYW5kIGZvciBhY3RpdmUgcGFja2FnaW5nIHRoYXQgZW5zdXJlcyBmb29kIHNoZWxmIGxpZmUuIFRoZSBzeW50aGVzaXplZCBabi1NT0YgbmFub3N0cnVjdHVyZXMgZXhoaWJpdGVkIGEgZG9kZWNhaGVkcmFsIG1vcnBob2xvZ3kgd2l0aCBhbnRpb3hpZGFudCBhY3Rpdml0eSwgVVYgYWJzb3JwdGlvbiwgYW5kIGFudGliYWN0ZXJpYWwgcHJvcGVydGllcy4gVGhlIGFkZGVkIFpuLU1PRnMgcGFydGljbGVzIHNob3dlZCBnb29kIGRpc3BlcnNpb24gaW4gdGhlIGdlbGF0aW4gbWF0cml4LCBjcmVhdGluZyBhIGRlbnNlIGNvbXBvc2l0ZSBmaWxtIHN0cnVjdHVyZS4gVGhlIGluY29ycG9yYXRpb24gb2YgWm4tTU9GcyBlbmhhbmNlZCB0aGUgcGh5c2ljYWwgY2hhcmFjdGVyaXN0aWNzIG9mIHRoZSBkZXZlbG9wZWQgZmlsbXMsIHN1Y2ggYXMgd2F0ZXIgcmVzaXN0YW5jZSwgdGhlcm1hbCBzdGFiaWxpdHksIHRlbnNpbGUgc3RyZW5ndGgsIGFuZCBVViBzaGllbGRpbmcgcHJvcGVydGllcy4gVGhlIGFkZGl0aW9uIG9mIDEgYW5kIDMgd3QlIFpuLU1PRnMgaW4gdGhlIGdlbGF0aW4gbWF0cml4IHJlc3VsdGVkIGluIDg0LjQlIGFuZCAxMDAlIGFudGlveGlkYW50IGFjdGl2aXR5LCByZXNwZWN0aXZlbHkuIE1PRnMtbG9hZGVkIGdlbGF0aW4gZmlsbSBkZW1vbnN0cmF0ZWQgZXhjZWxsZW50IGFudGliYWN0ZXJpYWwgZnVuY3Rpb24gYWdhaW5zdCBHcmFtLXBvc2l0aXZlIChTLiBhdXJldXMgJiBMLiBtb25vY3l0b2dlbmVzKSBhbmQgR3JhbS1uZWdhdGl2ZSAoUy4gZW50ZXJpY2EgJiBFLiBjb2xpKSBiYWN0ZXJpYS4gVGhlIHBvdGVudGlhbCBhcHBsaWNhdGlvbiBvZiB0aGUgZW5naW5lZXJlZCBjb21wb3NpdGUgZmlsbXMgaW4gdGhlIGZvb2QgcGFja2FnaW5nIGZpZWxkIGlzIHN0dWRpZWQgYnkgZnJlc2ggY2hlcnJ5IHRvbWF0byBwYWNraW5nLCBhbmQgcGh5c2ljb2NoZW1pY2FsIGFuZCBtaWNyb2Jpb2xvZ2ljYWwgcHJvcGVydGllcyBvZiBwYWNrZWQgc2FtcGxlcyB3ZXJlIG1vbml0b3JlZCBmb3IgYSBzdG9yYWdlIHBlcmlvZCBvZiAxNiBkYXlzIGF0IDEwIMKwQy4gVGhlIEdlbC9abi1NT0YzJSBmaWxtIHJldGFyZGVkIHRoZSB0ZXh0dXJlIGRldGVyaW9yYXRpb24gb2YgcGFja2VkIHRvbWF0b2VzIGFuZCBkaXNwbGF5ZWQgYSBtaWNyb29yZ2FuaXNtIGdyb3d0aCBwcmV2ZW50aW9uIGVmZmVjdCwgZXhwZWN0aW5nIGl0cyBwcmFjdGljYWwgcG90ZW50aWFsIGZvciB1c2UgaW4gbXVsdGlmdW5jdGlvbmFsIGFjdGl2ZSBwYWNrYWdpbmcgcHJvc3BlY3RzLiIsInB1Ymxpc2hlciI6IkVsc2V2aWVyIEIuVi4iLCJ2b2x1bWUiOiIxNDQiLCJjb250YWluZXItdGl0bGUtc2hvcnQiOiJGb29kIEh5ZHJvY29sbC4ifSwiaXNUZW1wb3JhcnkiOmZhbHNlfSx7ImlkIjoiNzFjYmI4NDUtMjg5My0zMWUzLTkzYzAtODgxZDIwOGI0Y2Y4IiwiaXRlbURhdGEiOnsidHlwZSI6ImFydGljbGUtam91cm5hbCIsImlkIjoiNzFjYmI4NDUtMjg5My0zMWUzLTkzYzAtODgxZDIwOGI0Y2Y4IiwidGl0bGUiOiJBIENydWNpZm9ybSBQZXRhbC1saWtlIChaSUYtOCkgd2l0aCBCYWN0ZXJpY2lkYWwgQWN0aXZpdHkgYWdhaW5zdCBGb29kYm9ybmUgR3JhbS1Qb3NpdGl2ZSBCYWN0ZXJpYSBmb3IgQW50aWJhY3RlcmlhbCBGb29kIFBhY2thZ2luZyIsImF1dGhvciI6W3siZmFtaWx5IjoiU2hlbiIsImdpdmVuIjoiQm93ZW4iLCJwYXJzZS1uYW1lcyI6ZmFsc2UsImRyb3BwaW5nLXBhcnRpY2xlIjoiIiwibm9uLWRyb3BwaW5nLXBhcnRpY2xlIjoiIn0seyJmYW1pbHkiOiJXYW5nIiwiZ2l2ZW4iOiJZdXhpYW4iLCJwYXJzZS1uYW1lcyI6ZmFsc2UsImRyb3BwaW5nLXBhcnRpY2xlIjoiIiwibm9uLWRyb3BwaW5nLXBhcnRpY2xlIjoiIn0seyJmYW1pbHkiOiJXYW5nIiwiZ2l2ZW4iOiJYaW5sb25nIiwicGFyc2UtbmFtZXMiOmZhbHNlLCJkcm9wcGluZy1wYXJ0aWNsZSI6IiIsIm5vbi1kcm9wcGluZy1wYXJ0aWNsZSI6IiJ9LHsiZmFtaWx5IjoiQW1hbCIsImdpdmVuIjoiRmF0aW1hIEV6emFocmEiLCJwYXJzZS1uYW1lcyI6ZmFsc2UsImRyb3BwaW5nLXBhcnRpY2xlIjoiIiwibm9uLWRyb3BwaW5nLXBhcnRpY2xlIjoiIn0seyJmYW1pbHkiOiJaaHUiLCJnaXZlbiI6IkxpeWluZyIsInBhcnNlLW5hbWVzIjpmYWxzZSwiZHJvcHBpbmctcGFydGljbGUiOiIiLCJub24tZHJvcHBpbmctcGFydGljbGUiOiIifSx7ImZhbWlseSI6IkppYW5nIiwiZ2l2ZW4iOiJMaW5nIiwicGFyc2UtbmFtZXMiOmZhbHNlLCJkcm9wcGluZy1wYXJ0aWNsZSI6IiIsIm5vbi1kcm9wcGluZy1wYXJ0aWNsZSI6IiJ9XSwiY29udGFpbmVyLXRpdGxlIjoiSW50ZXJuYXRpb25hbCBKb3VybmFsIG9mIE1vbGVjdWxhciBTY2llbmNlcyIsIkRPSSI6IjEwLjMzOTAvaWptczIzMTQ3NTEwIiwiSVNTTiI6IjE0MjIwMDY3IiwiUE1JRCI6IjM1ODg2ODU1IiwiaXNzdWVkIjp7ImRhdGUtcGFydHMiOltbMjAyMiw3LDFdXX0sImFic3RyYWN0IjoiTW9zdCBhbnRpYmFjdGVyaWFsIG5hbm9tYXRlcmlhbHMgdXNlZCBpbiBmb29kIHBhY2thZ2luZyBhY3QgYnkgcmVsZWFzaW5nIHJlYWN0aXZlIG94eWdlbiBzcGVjaWVzIChST1MpLCB3aGljaCBjYW5ub3QgZWZmaWNpZW50bHkgaGF2ZSBhbiBpbmhpYml0b3J5IGVmZmVjdCBieSBwZW5ldHJhdGluZyB0aGUgY2VsbCB3YWxsIG9mIEdyYW0tcG9zaXRpdmUgU3RhcGh5bG9jb2NjdXMgYXVyZXVzLiBJbiB0aGlzIHdvcmssIHdlIHVzZWQgdGhlIGNydWNpZm9ybSBwZXRhbC1saWtlIHplb2xpdGUgaW1pZGF6b2xlIGZyYW1ld29yay04IChaSUYtOCkgc3ludGhlc2l6ZWQgaW4gdGhlIHdhdGVyIHBoYXNlIHdoaWNoIGNhbiByZWxlYXNlIGFjdGl2ZSBabiBjb21wb3VuZHMgaW4gYXF1ZW91cyBzb2x1dGlvbiBhbmQgZXhlcnQgYSBzdHJvbmdlciBpbmhpYml0b3J5IGVmZmVjdCBvbiBTLiBhdXJldXMuIFRoZSBleHBlcmltZW50YWwgcmVzdWx0cyBkZW1vbnN0cmF0ZWQgdGhhdCB0aGUgYXF1ZW91cyBjcnVjaWZvcm0gcGV0YWwtbGlrZSBaSUYtOCBoYXMgdGhlIHNhbWUgcGhvdG9jYXRhbHl0aWMgYWN0aXZpdHkgYXMgdHJhZGl0aW9uYWwgWklGLTggYW5kIGNhbiBiZSBhcHBsaWVkIGluIHBob3RvY2F0YWx5dGljIGJhY3RlcmlhbCBpbmFjdGl2YXRpb24uIFRoZSBjcnVjaWZvcm0gcGV0YWwtbGlrZSBaSUYtOCB3YXMgYWxzbyBzaG93biB0byByZWxlYXNlIGFjdGl2ZSBabiBjb21wb3VuZHMgaW4gYXF1ZW91cyBzb2x1dGlvbiB3aXRoIGEgYmV0dGVyIGFudGliYWN0ZXJpYWwgZWZmZWN0IGFnYWluc3QgUy4gYXVyZXVzLCByZWFjaGluZyA5NSUgaW5hY3RpdmF0aW9uIGVmZmljaWVuY3kuIFRoZSBhbnRpYmFjdGVyaWFsIGVmZmVjdCB3YXMgdGhlcmVmb3JlIDcwJSBoaWdoZXIgdGhhbiB0aGF0IG9mIHRyYWRpdGlvbmFsIFpJRi04LiBCYXNlZCBvbiBpdHMgZXhjZWxsZW50IGFudGliYWN0ZXJpYWwgcHJvcGVydGllcywgd2UgbG9hZGVkIHBldGFsLWxpa2UgWklGLTgsIFBEQSBhbmQgUFZBIG9udG8gb3JkaW5hcnkgZmliZXJzIHRvIHByZXBhcmUgWklGLTgtRmlsbS4gVGhlIHJlc3VsdHMgZnVydGhlciBzaG93ZWQgdGhhdCBaSUYtOC1GaWxtIGhhcyBhIGhpZ2ggZmlsdHJhdGlvbiBjYXBhY2l0eSwgd2hpY2ggY2FuIGJlIHVzZWQgaW4gYW50aWJhY3RlcmlhbCBwYWNrYWdpbmcgbWF0ZXJpYWwgd2l0aCB0aGUgcmVxdWlyZWQgYWlyIHBlcm1lYWJpbGl0eS4gTW9yZW92ZXIsIFpJRi04LUZsaW0gY2FuIGNsZWFuIHRoZSBzdXJmYWNlIG9uIGl0cyBvd24gYW5kIGNhbiBtYWludGFpbiBhIHN0ZXJpbGUgZW52aXJvbm1lbnQuIEl0IGlzIGRpZmZlcmVudCBmcm9tIG90aGVyIGRpc3Bvc2FibGUgbWF0ZXJpYWxzIG9uIHRoZSBtYXJrZXQgaW4gdGhhdCBpdCBjYW4gYmUgcmV1c2VkIGFuZCBoYXMgYSBzZWxmLWRpc2luZmVjdGlvbiBmdW5jdGlvbi4iLCJwdWJsaXNoZXIiOiJNRFBJIiwiaXNzdWUiOiIxNCIsInZvbHVtZSI6IjIzIiwiY29udGFpbmVyLXRpdGxlLXNob3J0IjoiSW50LiBKLiBNb2wuIFNjaS4ifSwiaXNUZW1wb3JhcnkiOmZhbHNlfV19&quot;,&quot;citationItems&quot;:[{&quot;id&quot;:&quot;d33713f3-23bf-35bc-b343-f3e59c3b1de2&quot;,&quot;itemData&quot;:{&quot;type&quot;:&quot;article-journal&quot;,&quot;id&quot;:&quot;d33713f3-23bf-35bc-b343-f3e59c3b1de2&quot;,&quot;title&quot;:&quot;High-performance multifunctional gelatin-based films engineered with metal-organic frameworks for active food packaging applications&quot;,&quot;author&quot;:[{&quot;family&quot;:&quot;Riahi&quot;,&quot;given&quot;:&quot;Zohreh&quot;,&quot;parse-names&quot;:false,&quot;dropping-particle&quot;:&quot;&quot;,&quot;non-dropping-particle&quot;:&quot;&quot;},{&quot;family&quot;:&quot;Hong&quot;,&quot;given&quot;:&quot;Su Jung&quot;,&quot;parse-names&quot;:false,&quot;dropping-particle&quot;:&quot;&quot;,&quot;non-dropping-particle&quot;:&quot;&quot;},{&quot;family&quot;:&quot;Rhim&quot;,&quot;given&quot;:&quot;Jong Whan&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Food Hydrocolloids&quot;,&quot;DOI&quot;:&quot;10.1016/j.foodhyd.2023.108984&quot;,&quot;ISSN&quot;:&quot;0268005X&quot;,&quot;issued&quot;:{&quot;date-parts&quot;:[[2023,11,1]]},&quot;abstract&quot;:&quot;Eco-friendly multifunctional composite films were designed using gelatin (Gel) and metal-organic frameworks ZIF-8 (Zn-MOFs) to meet the demand for active packaging that ensures food shelf life. The synthesized Zn-MOF nanostructures exhibited a dodecahedral morphology with antioxidant activity, UV absorption, and antibacterial properties. The added Zn-MOFs particles showed good dispersion in the gelatin matrix, creating a dense composite film structure. The incorporation of Zn-MOFs enhanced the physical characteristics of the developed films, such as water resistance, thermal stability, tensile strength, and UV shielding properties. The addition of 1 and 3 wt% Zn-MOFs in the gelatin matrix resulted in 84.4% and 100% antioxidant activity, respectively. MOFs-loaded gelatin film demonstrated excellent antibacterial function against Gram-positive (S. aureus &amp; L. monocytogenes) and Gram-negative (S. enterica &amp; E. coli) bacteria. The potential application of the engineered composite films in the food packaging field is studied by fresh cherry tomato packing, and physicochemical and microbiological properties of packed samples were monitored for a storage period of 16 days at 10 °C. The Gel/Zn-MOF3% film retarded the texture deterioration of packed tomatoes and displayed a microorganism growth prevention effect, expecting its practical potential for use in multifunctional active packaging prospects.&quot;,&quot;publisher&quot;:&quot;Elsevier B.V.&quot;,&quot;volume&quot;:&quot;144&quot;,&quot;container-title-short&quot;:&quot;Food Hydrocoll.&quot;},&quot;isTemporary&quot;:false},{&quot;id&quot;:&quot;71cbb845-2893-31e3-93c0-881d208b4cf8&quot;,&quot;itemData&quot;:{&quot;type&quot;:&quot;article-journal&quot;,&quot;id&quot;:&quot;71cbb845-2893-31e3-93c0-881d208b4cf8&quot;,&quot;title&quot;:&quot;A Cruciform Petal-like (ZIF-8) with Bactericidal Activity against Foodborne Gram-Positive Bacteria for Antibacterial Food Packaging&quot;,&quot;author&quot;:[{&quot;family&quot;:&quot;Shen&quot;,&quot;given&quot;:&quot;Bowen&quot;,&quot;parse-names&quot;:false,&quot;dropping-particle&quot;:&quot;&quot;,&quot;non-dropping-particle&quot;:&quot;&quot;},{&quot;family&quot;:&quot;Wang&quot;,&quot;given&quot;:&quot;Yuxian&quot;,&quot;parse-names&quot;:false,&quot;dropping-particle&quot;:&quot;&quot;,&quot;non-dropping-particle&quot;:&quot;&quot;},{&quot;family&quot;:&quot;Wang&quot;,&quot;given&quot;:&quot;Xinlong&quot;,&quot;parse-names&quot;:false,&quot;dropping-particle&quot;:&quot;&quot;,&quot;non-dropping-particle&quot;:&quot;&quot;},{&quot;family&quot;:&quot;Amal&quot;,&quot;given&quot;:&quot;Fatima Ezzahra&quot;,&quot;parse-names&quot;:false,&quot;dropping-particle&quot;:&quot;&quot;,&quot;non-dropping-particle&quot;:&quot;&quot;},{&quot;family&quot;:&quot;Zhu&quot;,&quot;given&quot;:&quot;Liying&quot;,&quot;parse-names&quot;:false,&quot;dropping-particle&quot;:&quot;&quot;,&quot;non-dropping-particle&quot;:&quot;&quot;},{&quot;family&quot;:&quot;Jiang&quot;,&quot;given&quot;:&quot;Ling&quot;,&quot;parse-names&quot;:false,&quot;dropping-particle&quot;:&quot;&quot;,&quot;non-dropping-particle&quot;:&quot;&quot;}],&quot;container-title&quot;:&quot;International Journal of Molecular Sciences&quot;,&quot;DOI&quot;:&quot;10.3390/ijms23147510&quot;,&quot;ISSN&quot;:&quot;14220067&quot;,&quot;PMID&quot;:&quot;35886855&quot;,&quot;issued&quot;:{&quot;date-parts&quot;:[[2022,7,1]]},&quot;abstract&quot;:&quot;Most antibacterial nanomaterials used in food packaging act by releasing reactive oxygen species (ROS), which cannot efficiently have an inhibitory effect by penetrating the cell wall of Gram-positive Staphylococcus aureus. In this work, we used the cruciform petal-like zeolite imidazole framework-8 (ZIF-8) synthesized in the water phase which can release active Zn compounds in aqueous solution and exert a stronger inhibitory effect on S. aureus. The experimental results demonstrated that the aqueous cruciform petal-like ZIF-8 has the same photocatalytic activity as traditional ZIF-8 and can be applied in photocatalytic bacterial inactivation. The cruciform petal-like ZIF-8 was also shown to release active Zn compounds in aqueous solution with a better antibacterial effect against S. aureus, reaching 95% inactivation efficiency. The antibacterial effect was therefore 70% higher than that of traditional ZIF-8. Based on its excellent antibacterial properties, we loaded petal-like ZIF-8, PDA and PVA onto ordinary fibers to prepare ZIF-8-Film. The results further showed that ZIF-8-Film has a high filtration capacity, which can be used in antibacterial packaging material with the required air permeability. Moreover, ZIF-8-Flim can clean the surface on its own and can maintain a sterile environment. It is different from other disposable materials on the market in that it can be reused and has a self-disinfection function.&quot;,&quot;publisher&quot;:&quot;MDPI&quot;,&quot;issue&quot;:&quot;14&quot;,&quot;volume&quot;:&quot;23&quot;,&quot;container-title-short&quot;:&quot;Int. J. Mol. Sci.&quot;},&quot;isTemporary&quot;:false}]},{&quot;citationID&quot;:&quot;MENDELEY_CITATION_77bfa233-b6d9-46d1-ba34-7ee2c841f303&quot;,&quot;properties&quot;:{&quot;noteIndex&quot;:0},&quot;isEdited&quot;:false,&quot;manualOverride&quot;:{&quot;isManuallyOverridden&quot;:false,&quot;citeprocText&quot;:&quot;[19]&quot;,&quot;manualOverrideText&quot;:&quot;&quot;},&quot;citationTag&quot;:&quot;MENDELEY_CITATION_v3_eyJjaXRhdGlvbklEIjoiTUVOREVMRVlfQ0lUQVRJT05fNzdiZmEyMzMtYjZkOS00NmQxLWJhMzQtN2VlMmM4NDFmMzAzIiwicHJvcGVydGllcyI6eyJub3RlSW5kZXgiOjB9LCJpc0VkaXRlZCI6ZmFsc2UsIm1hbnVhbE92ZXJyaWRlIjp7ImlzTWFudWFsbHlPdmVycmlkZGVuIjpmYWxzZSwiY2l0ZXByb2NUZXh0IjoiWzE5XSIsIm1hbnVhbE92ZXJyaWRlVGV4dCI6IiJ9LCJjaXRhdGlvbkl0ZW1zIjpbeyJpZCI6IjNmYmJhYzc1LTlkOGEtMzA1OC1hNzNmLWZmNjdlOThjMDI2NyIsIml0ZW1EYXRhIjp7InR5cGUiOiJhcnRpY2xlLWpvdXJuYWwiLCJpZCI6IjNmYmJhYzc1LTlkOGEtMzA1OC1hNzNmLWZmNjdlOThjMDI2NyIsInRpdGxlIjoiRGV2ZWxvcG1lbnQgb2YgaW5ub3ZhdGl2ZSBhY3RpdmUgcGFja2FnaW5nIGZpbG1zIHVzaW5nIGdlbGF0aW4vcHVsbHVsYW4tYmFzZWQgY29tcG9zaXRlcyBpbmNvcnBvcmF0ZWQgd2l0aCBjaW5uYW1vbiBlc3NlbnRpYWwgb2lsLWxvYWRlZCBtZXRhbC1vcmdhbmljIGZyYW1ld29ya3MgZm9yIG1lYXQgcHJlc2VydmF0aW9uIiwiYXV0aG9yIjpbeyJmYW1pbHkiOiJIb25nIiwiZ2l2ZW4iOiJTdSBKdW5nIiwicGFyc2UtbmFtZXMiOmZhbHNlLCJkcm9wcGluZy1wYXJ0aWNsZSI6IiIsIm5vbi1kcm9wcGluZy1wYXJ0aWNsZSI6IiJ9LHsiZmFtaWx5IjoiUmlhaGkiLCJnaXZlbiI6IlpvaHJlaC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JbnRlcm5hdGlvbmFsIEpvdXJuYWwgb2YgQmlvbG9naWNhbCBNYWNyb21vbGVjdWxlcyIsIkRPSSI6IjEwLjEwMTYvai5pamJpb21hYy4yMDI0LjEzMTYwNiIsIklTU04iOiIxODc5MDAwMyIsIlBNSUQiOiIzODYzMTU2NiIsImlzc3VlZCI6eyJkYXRlLXBhcnRzIjpbWzIwMjQsNSwxXV19LCJhYnN0cmFjdCI6IlRoaXMgc3R1ZHkgYWltZWQgdG8gaW52ZXN0aWdhdGUgdGhlIGVmZmVjdCBvZiBjaW5uYW1vbiBlc3NlbnRpYWwgb2lsIChDRU8pLWxvYWRlZCBtZXRhbC1vcmdhbmljIGZyYW1ld29ya3MgKENFT0BNT0YpIG9uIHRoZSBwcm9wZXJ0aWVzIG9mIGdlbGF0aW4vcHVsbHVsYW4gKEdlbC9QdWxsKS1iYXNlZCBjb21wb3NpdGUgZmlsbXMgKEdlbC9QdWxsLWJhc2VkIGZpbG1zKS4gVGhlIGluY29ycG9yYXRpb24gb2YgQ0VPQE1PRiBpbnRvIEdlbC9QdWxsLWJhc2VkIGZpbG1zIGRlbW9uc3RyYXRlZCBzaWduaWZpY2FudCBhbnRpbWljcm9iaWFsIGFjdGl2aXR5IGFnYWluc3QgUy4gYXVyZXVzLCBTLiBlbnRlcmljYSwgRS4gY29saSwgYW5kIEwuIG1vbm9jeXRvZ2VuZXMuIEFkZGl0aW9uYWxseSwgQ0VPQE1PRiBpbnRlZ3JhdGVkIGZpbG0gZXhoaWJpdGVkIGEgOTguMTYgJSBBQlRTIHJhZGljYWwgc2NhdmVuZ2luZywgd2l0aCBubyBzaWduaWZpY2FudCBjaGFuZ2UgaW4gdGhlIG1lY2hhbmljYWwgcHJvcGVydGllcyBvZiB0aGUgbmVhdCBHZWwvUHVsbCBmaWxtLiBUaGUgVVYgYmxvY2tpbmcgZWZmaWNpZW5jeSBvZiB0aGUgY29tcG9zaXRlIGZpbG1zIGluY3JlYXNlZCBzaWduaWZpY2FudGx5IGZyb20gODEuMzggdG8gOTkuNTYgJSBhdCAyODAgbm0gd2l0aCB0aGUgYWRkaXRpb24gb2YgMyB3dCUgQ0VPQE1PRi4gQWRkaXRpb25hbGx5LCBHZWwvUHVsbC9DRU9ATU9GIGZpbG1zIGVmZmVjdGl2ZWx5IGV4dGVuZGVkIHRoZSBzaGVsZiBsaWZlIG9mIG1lYXQgcHJlc2VydmVkIGF0IDQgwrBDIGJ5IHJlZHVjaW5nIG1vaXN0dXJlIGxvc3MgYnkgMy4zNSAlLCBtYWludGFpbmluZyB0aGUgcEggd2l0aGluIHRoZSB0aHJlc2hvbGQgbGltaXQgKDYuMiksIGFuZCBpbmhpYml0aW5nIGJhY3RlcmlhbCBncm93dGggYnkgOTkuOSAlLiBUaGVzZSByZXN1bHRzIHByb3Bvc2UgdGhhdCBDRU9ATU9GIGhhcyBzaWduaWZpY2FudCBwb3RlbnRpYWwgYXMgYW4gZWZmZWN0aXZlIGFkZGl0aXZlIGluIGFjdGl2ZSBwYWNrYWdpbmcgdG8gaW1wcm92ZSBzaGVsZiBsaWZlIGFuZCBmb29kIHNhZmV0eS4iLCJwdWJsaXNoZXIiOiJFbHNldmllciBCLlYuIiwidm9sdW1lIjoiMjY3IiwiY29udGFpbmVyLXRpdGxlLXNob3J0IjoiSW50LiBKLiBCaW9sLiBNYWNyb21vbC4ifSwiaXNUZW1wb3JhcnkiOmZhbHNlfV19&quot;,&quot;citationItems&quot;:[{&quot;id&quot;:&quot;3fbbac75-9d8a-3058-a73f-ff67e98c0267&quot;,&quot;itemData&quot;:{&quot;type&quot;:&quot;article-journal&quot;,&quot;id&quot;:&quot;3fbbac75-9d8a-3058-a73f-ff67e98c0267&quot;,&quot;title&quot;:&quot;Development of innovative active packaging films using gelatin/pullulan-based composites incorporated with cinnamon essential oil-loaded metal-organic frameworks for meat preservation&quot;,&quot;author&quot;:[{&quot;family&quot;:&quot;Hong&quot;,&quot;given&quot;:&quot;Su Jung&quot;,&quot;parse-names&quot;:false,&quot;dropping-particle&quot;:&quot;&quot;,&quot;non-dropping-particle&quot;:&quot;&quot;},{&quot;family&quot;:&quot;Riahi&quot;,&quot;given&quot;:&quot;Zohreh&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International Journal of Biological Macromolecules&quot;,&quot;DOI&quot;:&quot;10.1016/j.ijbiomac.2024.131606&quot;,&quot;ISSN&quot;:&quot;18790003&quot;,&quot;PMID&quot;:&quot;38631566&quot;,&quot;issued&quot;:{&quot;date-parts&quot;:[[2024,5,1]]},&quot;abstract&quot;:&quot;This study aimed to investigate the effect of cinnamon essential oil (CEO)-loaded metal-organic frameworks (CEO@MOF) on the properties of gelatin/pullulan (Gel/Pull)-based composite films (Gel/Pull-based films). The incorporation of CEO@MOF into Gel/Pull-based films demonstrated significant antimicrobial activity against S. aureus, S. enterica, E. coli, and L. monocytogenes. Additionally, CEO@MOF integrated film exhibited a 98.16 % ABTS radical scavenging, with no significant change in the mechanical properties of the neat Gel/Pull film. The UV blocking efficiency of the composite films increased significantly from 81.38 to 99.56 % at 280 nm with the addition of 3 wt% CEO@MOF. Additionally, Gel/Pull/CEO@MOF films effectively extended the shelf life of meat preserved at 4 °C by reducing moisture loss by 3.35 %, maintaining the pH within the threshold limit (6.2), and inhibiting bacterial growth by 99.9 %. These results propose that CEO@MOF has significant potential as an effective additive in active packaging to improve shelf life and food safety.&quot;,&quot;publisher&quot;:&quot;Elsevier B.V.&quot;,&quot;volume&quot;:&quot;267&quot;,&quot;container-title-short&quot;:&quot;Int. J. Biol. Macromol.&quot;},&quot;isTemporary&quot;:false}]},{&quot;citationID&quot;:&quot;MENDELEY_CITATION_bdbcbea7-c7de-4fb1-b418-4109272e8c99&quot;,&quot;properties&quot;:{&quot;noteIndex&quot;:0},&quot;isEdited&quot;:false,&quot;manualOverride&quot;:{&quot;isManuallyOverridden&quot;:false,&quot;citeprocText&quot;:&quot;[17], [18]&quot;,&quot;manualOverrideText&quot;:&quot;&quot;},&quot;citationTag&quot;:&quot;MENDELEY_CITATION_v3_eyJjaXRhdGlvbklEIjoiTUVOREVMRVlfQ0lUQVRJT05fYmRiY2JlYTctYzdkZS00ZmIxLWI0MTgtNDEwOTI3MmU4Yzk5IiwicHJvcGVydGllcyI6eyJub3RlSW5kZXgiOjB9LCJpc0VkaXRlZCI6ZmFsc2UsIm1hbnVhbE92ZXJyaWRlIjp7ImlzTWFudWFsbHlPdmVycmlkZGVuIjpmYWxzZSwiY2l0ZXByb2NUZXh0IjoiWzE3XSwgWzE4XSIsIm1hbnVhbE92ZXJyaWRlVGV4dCI6IiJ9LCJjaXRhdGlvbkl0ZW1zIjpbeyJpZCI6IjQ2MzcxNzNlLWMyNTQtMzAzYy1iYmM2LTNkNDgyNzkzMmY0NSIsIml0ZW1EYXRhIjp7InR5cGUiOiJhcnRpY2xlLWpvdXJuYWwiLCJpZCI6IjQ2MzcxNzNlLWMyNTQtMzAzYy1iYmM2LTNkNDgyNzkzMmY0NSIsInRpdGxlIjoiR2VsYXRpbi9wb2x5KHZpbnlsIGFsY29ob2wpLWJhc2VkIGR1YWwgZnVuY3Rpb25hbCBjb21wb3NpdGUgZmlsbXMgaW50ZWdyYXRlZCB3aXRoIG1ldGFsLW9yZ2FuaWMgZnJhbWV3b3JrcyBhbmQgYW50aG9jeWFuaW4gZm9yIGFjdGl2ZSBhbmQgaW50ZWxsaWdlbnQgZm9vZCBwYWNrYWdpbmciLCJhdXRob3IiOlt7ImZhbWlseSI6IlJpYWhpIiwiZ2l2ZW4iOiJab2hyZWgiLCJwYXJzZS1uYW1lcyI6ZmFsc2UsImRyb3BwaW5nLXBhcnRpY2xlIjoiIiwibm9uLWRyb3BwaW5nLXBhcnRpY2xlIjoiIn0seyJmYW1pbHkiOiJLaGFuIiwiZ2l2ZW4iOiJBamFoYXIiLCJwYXJzZS1uYW1lcyI6ZmFsc2UsImRyb3BwaW5nLXBhcnRpY2xlIjoiIiwibm9uLWRyb3BwaW5nLXBhcnRpY2xlIjoiIn0seyJmYW1pbHkiOiJSaGltIiwiZ2l2ZW4iOiJKb25nIFdoYW4iLCJwYXJzZS1uYW1lcyI6ZmFsc2UsImRyb3BwaW5nLXBhcnRpY2xlIjoiIiwibm9uLWRyb3BwaW5nLXBhcnRpY2xlIjoiIn0seyJmYW1pbHkiOiJTaGluIiwiZ2l2ZW4iOiJHeWUgSHdhIiwicGFyc2UtbmFtZXMiOmZhbHNlLCJkcm9wcGluZy1wYXJ0aWNsZSI6IiIsIm5vbi1kcm9wcGluZy1wYXJ0aWNsZSI6IiJ9LHsiZmFtaWx5IjoiS2ltIiwiZ2l2ZW4iOiJKdW4gVGFlIiwicGFyc2UtbmFtZXMiOmZhbHNlLCJkcm9wcGluZy1wYXJ0aWNsZSI6IiIsIm5vbi1kcm9wcGluZy1wYXJ0aWNsZSI6IiJ9XSwiY29udGFpbmVyLXRpdGxlIjoiSW50ZXJuYXRpb25hbCBKb3VybmFsIG9mIEJpb2xvZ2ljYWwgTWFjcm9tb2xlY3VsZXMiLCJET0kiOiIxMC4xMDE2L2ouaWpiaW9tYWMuMjAyMy4xMjYwNDAiLCJJU1NOIjoiMTg3OTAwMDMiLCJQTUlEIjoiMzc1NDE0NjUiLCJpc3N1ZWQiOnsiZGF0ZS1wYXJ0cyI6W1syMDIzLDksMzBdXX0sImFic3RyYWN0IjoiSW5ub3ZhdGl2ZSBhY3RpdmUgYW5kIHBILWNvbG9yaW1ldHJpYyBjb21wb3NpdGUgZmlsbXMgd2VyZSBmYWJyaWNhdGVkIGZyb20gZ2VsYXRpbi9wb2x5KHZpbnlsIGFsY29ob2wpIChHZWwvUFZBKSBpbnRlZ3JhdGVkIHdpdGggY29wcGVyLWJhc2VkIG1ldGFsLW9yZ2FuaWMgZnJhbWV3b3JrcyAoQ3UtTU9GcykgYW5kIHJlZCBjYWJiYWdlIGFudGhvY3lhbmluIChSQ0EpLiBUaGUgaW5jb3Jwb3JhdGlvbiBvZiBDdS1NT0ZzIGltcHJvdmVkIHRoZSB0ZW5zaWxlIHN0cmVuZ3RoLCB3YXRlciByZXNpc3RhbmNlLCBhbmQgVVYgc2hpZWxkaW5nIHByb3BlcnRpZXMgb2YgdGhlIGRldmVsb3BlZCBjb21wb3NpdGUgZmlsbXMuIFRoZSBhZGRpdGlvbiBvZiBhbnRob2N5YW5pbnMgYW5kIDMgd3QlIEN1LU1PRnMgZW5kb3dlZCB0aGUgcG9seW1lciBtYXRyaXggd2l0aCBleGNlbGxlbnQgYW50aW94aWRhbnQgKDEwMCAlIGFnYWluc3QgQUJUUyBhbmQgRFBQSCByYWRpY2FscykgYW5kIGFudGliYWN0ZXJpYWwgKGFnYWluc3QgR3JhbS1wb3NpdGl2ZSBhbmQgR3JhbS1uZWdhdGl2ZSBmb29kYm9ybmUgcGF0aG9nZW5pYyBiYWN0ZXJpYSkgZnVuY3Rpb25zLiBUaGUgZmFicmljYXRlZCBjb21wb3NpdGUgZmlsbXMgZXhoaWJpdGVkIHNpZ25pZmljYW50IGNvbG9yIGNoYW5nZSBhdCBhbGthbGluZSBjb25kaXRpb25zIG9mIHBIIDfigJMxMiBhbmQgYSBtYXJrZWQgY29sb3IgY2hhbmdlIHVwb24gZXhwb3N1cmUgdG8gYW1tb25pYS4gVGhlIGRlc2lnbmVkIGluZGljYXRvciBmaWxtcyB1c2VkIGZvciBzaHJpbXAgZnJlc2huZXNzIHRyYWNraW5nIGFuZCBhIHZpc3VhbCBjb2xvciBjaGFuZ2UgZnJvbSBwaW5rIChmb3IgZnJlc2ggc2hyaW1wKSB0byBncmVlbiAoZm9yIHNwb2lsZWQgc2hyaW1wKSB3YXMgb2JzZXJ2ZWQgZHVyaW5nIHN0b3JhZ2UgYXQgMjggwrBDIGZvciAyNCBoLiBUaGUgcG90ZW50aWFsIGFwcGxpY2F0aW9ucyBvZiB0aGUgZW5naW5lZXJlZCBjb21wb3NpdGUgZmlsbXMgd2VyZSBzdHVkaWVkIGJ5IHNocmltcCBwYWNrYWdpbmcsIGFuZCB0aGUgcXVhbGl0eSBwYXJhbWV0ZXJzIG9mIHBhY2thZ2VkIHNhbXBsZXMgd2VyZSBtb25pdG9yZWQgZHVyaW5nIHN0b3JhZ2UuIFRoZSBzeW5lcmdpc3RpYyBlZmZlY3RzIG9mIGFkZGluZyBhbnRob2N5YW5pbnMgYW5kIE1PRiBuYW5vc3RydWN0dXJlcyB3b3JrcyBmb3IgYmV0dGVyIHByb2R1Y3QgZnJlc2huZXNzIHByZXNlcnZhdGlvbiBhbmQgcmVzcG9uZHMgd2VsbCB0byBzaHJpbXAgc3BvaWxhZ2UgbGV2ZWwsIGludHJvZHVjaW5nIG5vdmVsIGFjdGl2ZSBhbmQgaW50ZWxsaWdlbnQgcGFja2FnaW5nIG9wdGlvbnMgZm9yIHByYWN0aWNhbCBzbWFydCBwYWNrYWdpbmcgYXBwbGljYXRpb25zLiIsInB1Ymxpc2hlciI6IkVsc2V2aWVyIEIuVi4iLCJ2b2x1bWUiOiIyNDkiLCJjb250YWluZXItdGl0bGUtc2hvcnQiOiJJbnQuIEouIEJpb2wuIE1hY3JvbW9sLiJ9LCJpc1RlbXBvcmFyeSI6ZmFsc2V9LHsiaWQiOiJkMzM3MTNmMy0yM2JmLTM1YmMtYjM0My1mM2U1OWMzYjFkZTIiLCJpdGVtRGF0YSI6eyJ0eXBlIjoiYXJ0aWNsZS1qb3VybmFsIiwiaWQiOiJkMzM3MTNmMy0yM2JmLTM1YmMtYjM0My1mM2U1OWMzYjFkZTIiLCJ0aXRsZSI6IkhpZ2gtcGVyZm9ybWFuY2UgbXVsdGlmdW5jdGlvbmFsIGdlbGF0aW4tYmFzZWQgZmlsbXMgZW5naW5lZXJlZCB3aXRoIG1ldGFsLW9yZ2FuaWMgZnJhbWV3b3JrcyBmb3IgYWN0aXZlIGZvb2QgcGFja2FnaW5nIGFwcGxpY2F0aW9ucyIsImF1dGhvciI6W3siZmFtaWx5IjoiUmlhaGkiLCJnaXZlbiI6IlpvaHJlaCIsInBhcnNlLW5hbWVzIjpmYWxzZSwiZHJvcHBpbmctcGFydGljbGUiOiIiLCJub24tZHJvcHBpbmctcGFydGljbGUiOiIifSx7ImZhbWlseSI6IkhvbmciLCJnaXZlbiI6IlN1IEp1bmciLCJwYXJzZS1uYW1lcyI6ZmFsc2UsImRyb3BwaW5nLXBhcnRpY2xlIjoiIiwibm9uLWRyb3BwaW5nLXBhcnRpY2xlIjoiIn0seyJmYW1pbHkiOiJSaGltIiwiZ2l2ZW4iOiJKb25nIFdoYW4iLCJwYXJzZS1uYW1lcyI6ZmFsc2UsImRyb3BwaW5nLXBhcnRpY2xlIjoiIiwibm9uLWRyb3BwaW5nLXBhcnRpY2xlIjoiIn0seyJmYW1pbHkiOiJTaGluIiwiZ2l2ZW4iOiJHeWUgSHdhIiwicGFyc2UtbmFtZXMiOmZhbHNlLCJkcm9wcGluZy1wYXJ0aWNsZSI6IiIsIm5vbi1kcm9wcGluZy1wYXJ0aWNsZSI6IiJ9LHsiZmFtaWx5IjoiS2ltIiwiZ2l2ZW4iOiJKdW4gVGFlIiwicGFyc2UtbmFtZXMiOmZhbHNlLCJkcm9wcGluZy1wYXJ0aWNsZSI6IiIsIm5vbi1kcm9wcGluZy1wYXJ0aWNsZSI6IiJ9XSwiY29udGFpbmVyLXRpdGxlIjoiRm9vZCBIeWRyb2NvbGxvaWRzIiwiRE9JIjoiMTAuMTAxNi9qLmZvb2RoeWQuMjAyMy4xMDg5ODQiLCJJU1NOIjoiMDI2ODAwNVgiLCJpc3N1ZWQiOnsiZGF0ZS1wYXJ0cyI6W1syMDIzLDExLDFdXX0sImFic3RyYWN0IjoiRWNvLWZyaWVuZGx5IG11bHRpZnVuY3Rpb25hbCBjb21wb3NpdGUgZmlsbXMgd2VyZSBkZXNpZ25lZCB1c2luZyBnZWxhdGluIChHZWwpIGFuZCBtZXRhbC1vcmdhbmljIGZyYW1ld29ya3MgWklGLTggKFpuLU1PRnMpIHRvIG1lZXQgdGhlIGRlbWFuZCBmb3IgYWN0aXZlIHBhY2thZ2luZyB0aGF0IGVuc3VyZXMgZm9vZCBzaGVsZiBsaWZlLiBUaGUgc3ludGhlc2l6ZWQgWm4tTU9GIG5hbm9zdHJ1Y3R1cmVzIGV4aGliaXRlZCBhIGRvZGVjYWhlZHJhbCBtb3JwaG9sb2d5IHdpdGggYW50aW94aWRhbnQgYWN0aXZpdHksIFVWIGFic29ycHRpb24sIGFuZCBhbnRpYmFjdGVyaWFsIHByb3BlcnRpZXMuIFRoZSBhZGRlZCBabi1NT0ZzIHBhcnRpY2xlcyBzaG93ZWQgZ29vZCBkaXNwZXJzaW9uIGluIHRoZSBnZWxhdGluIG1hdHJpeCwgY3JlYXRpbmcgYSBkZW5zZSBjb21wb3NpdGUgZmlsbSBzdHJ1Y3R1cmUuIFRoZSBpbmNvcnBvcmF0aW9uIG9mIFpuLU1PRnMgZW5oYW5jZWQgdGhlIHBoeXNpY2FsIGNoYXJhY3RlcmlzdGljcyBvZiB0aGUgZGV2ZWxvcGVkIGZpbG1zLCBzdWNoIGFzIHdhdGVyIHJlc2lzdGFuY2UsIHRoZXJtYWwgc3RhYmlsaXR5LCB0ZW5zaWxlIHN0cmVuZ3RoLCBhbmQgVVYgc2hpZWxkaW5nIHByb3BlcnRpZXMuIFRoZSBhZGRpdGlvbiBvZiAxIGFuZCAzIHd0JSBabi1NT0ZzIGluIHRoZSBnZWxhdGluIG1hdHJpeCByZXN1bHRlZCBpbiA4NC40JSBhbmQgMTAwJSBhbnRpb3hpZGFudCBhY3Rpdml0eSwgcmVzcGVjdGl2ZWx5LiBNT0ZzLWxvYWRlZCBnZWxhdGluIGZpbG0gZGVtb25zdHJhdGVkIGV4Y2VsbGVudCBhbnRpYmFjdGVyaWFsIGZ1bmN0aW9uIGFnYWluc3QgR3JhbS1wb3NpdGl2ZSAoUy4gYXVyZXVzICYgTC4gbW9ub2N5dG9nZW5lcykgYW5kIEdyYW0tbmVnYXRpdmUgKFMuIGVudGVyaWNhICYgRS4gY29saSkgYmFjdGVyaWEuIFRoZSBwb3RlbnRpYWwgYXBwbGljYXRpb24gb2YgdGhlIGVuZ2luZWVyZWQgY29tcG9zaXRlIGZpbG1zIGluIHRoZSBmb29kIHBhY2thZ2luZyBmaWVsZCBpcyBzdHVkaWVkIGJ5IGZyZXNoIGNoZXJyeSB0b21hdG8gcGFja2luZywgYW5kIHBoeXNpY29jaGVtaWNhbCBhbmQgbWljcm9iaW9sb2dpY2FsIHByb3BlcnRpZXMgb2YgcGFja2VkIHNhbXBsZXMgd2VyZSBtb25pdG9yZWQgZm9yIGEgc3RvcmFnZSBwZXJpb2Qgb2YgMTYgZGF5cyBhdCAxMCDCsEMuIFRoZSBHZWwvWm4tTU9GMyUgZmlsbSByZXRhcmRlZCB0aGUgdGV4dHVyZSBkZXRlcmlvcmF0aW9uIG9mIHBhY2tlZCB0b21hdG9lcyBhbmQgZGlzcGxheWVkIGEgbWljcm9vcmdhbmlzbSBncm93dGggcHJldmVudGlvbiBlZmZlY3QsIGV4cGVjdGluZyBpdHMgcHJhY3RpY2FsIHBvdGVudGlhbCBmb3IgdXNlIGluIG11bHRpZnVuY3Rpb25hbCBhY3RpdmUgcGFja2FnaW5nIHByb3NwZWN0cy4iLCJwdWJsaXNoZXIiOiJFbHNldmllciBCLlYuIiwidm9sdW1lIjoiMTQ0IiwiY29udGFpbmVyLXRpdGxlLXNob3J0IjoiRm9vZCBIeWRyb2NvbGwuIn0sImlzVGVtcG9yYXJ5IjpmYWxzZX1dfQ==&quot;,&quot;citationItems&quot;:[{&quot;id&quot;:&quot;4637173e-c254-303c-bbc6-3d4827932f45&quot;,&quot;itemData&quot;:{&quot;type&quot;:&quot;article-journal&quot;,&quot;id&quot;:&quot;4637173e-c254-303c-bbc6-3d4827932f45&quot;,&quot;title&quot;:&quot;Gelatin/poly(vinyl alcohol)-based dual functional composite films integrated with metal-organic frameworks and anthocyanin for active and intelligent food packaging&quot;,&quot;author&quot;:[{&quot;family&quot;:&quot;Riahi&quot;,&quot;given&quot;:&quot;Zohreh&quot;,&quot;parse-names&quot;:false,&quot;dropping-particle&quot;:&quot;&quot;,&quot;non-dropping-particle&quot;:&quot;&quot;},{&quot;family&quot;:&quot;Khan&quot;,&quot;given&quot;:&quot;Ajahar&quot;,&quot;parse-names&quot;:false,&quot;dropping-particle&quot;:&quot;&quot;,&quot;non-dropping-particle&quot;:&quot;&quot;},{&quot;family&quot;:&quot;Rhim&quot;,&quot;given&quot;:&quot;Jong Whan&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International Journal of Biological Macromolecules&quot;,&quot;DOI&quot;:&quot;10.1016/j.ijbiomac.2023.126040&quot;,&quot;ISSN&quot;:&quot;18790003&quot;,&quot;PMID&quot;:&quot;37541465&quot;,&quot;issued&quot;:{&quot;date-parts&quot;:[[2023,9,30]]},&quot;abstract&quot;:&quot;Innovative active and pH-colorimetric composite films were fabricated from gelatin/poly(vinyl alcohol) (Gel/PVA) integrated with copper-based metal-organic frameworks (Cu-MOFs) and red cabbage anthocyanin (RCA). The incorporation of Cu-MOFs improved the tensile strength, water resistance, and UV shielding properties of the developed composite films. The addition of anthocyanins and 3 wt% Cu-MOFs endowed the polymer matrix with excellent antioxidant (100 % against ABTS and DPPH radicals) and antibacterial (against Gram-positive and Gram-negative foodborne pathogenic bacteria) functions. The fabricated composite films exhibited significant color change at alkaline conditions of pH 7–12 and a marked color change upon exposure to ammonia. The designed indicator films used for shrimp freshness tracking and a visual color change from pink (for fresh shrimp) to green (for spoiled shrimp) was observed during storage at 28 °C for 24 h. The potential applications of the engineered composite films were studied by shrimp packaging, and the quality parameters of packaged samples were monitored during storage. The synergistic effects of adding anthocyanins and MOF nanostructures works for better product freshness preservation and responds well to shrimp spoilage level, introducing novel active and intelligent packaging options for practical smart packaging applications.&quot;,&quot;publisher&quot;:&quot;Elsevier B.V.&quot;,&quot;volume&quot;:&quot;249&quot;,&quot;container-title-short&quot;:&quot;Int. J. Biol. Macromol.&quot;},&quot;isTemporary&quot;:false},{&quot;id&quot;:&quot;d33713f3-23bf-35bc-b343-f3e59c3b1de2&quot;,&quot;itemData&quot;:{&quot;type&quot;:&quot;article-journal&quot;,&quot;id&quot;:&quot;d33713f3-23bf-35bc-b343-f3e59c3b1de2&quot;,&quot;title&quot;:&quot;High-performance multifunctional gelatin-based films engineered with metal-organic frameworks for active food packaging applications&quot;,&quot;author&quot;:[{&quot;family&quot;:&quot;Riahi&quot;,&quot;given&quot;:&quot;Zohreh&quot;,&quot;parse-names&quot;:false,&quot;dropping-particle&quot;:&quot;&quot;,&quot;non-dropping-particle&quot;:&quot;&quot;},{&quot;family&quot;:&quot;Hong&quot;,&quot;given&quot;:&quot;Su Jung&quot;,&quot;parse-names&quot;:false,&quot;dropping-particle&quot;:&quot;&quot;,&quot;non-dropping-particle&quot;:&quot;&quot;},{&quot;family&quot;:&quot;Rhim&quot;,&quot;given&quot;:&quot;Jong Whan&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Food Hydrocolloids&quot;,&quot;DOI&quot;:&quot;10.1016/j.foodhyd.2023.108984&quot;,&quot;ISSN&quot;:&quot;0268005X&quot;,&quot;issued&quot;:{&quot;date-parts&quot;:[[2023,11,1]]},&quot;abstract&quot;:&quot;Eco-friendly multifunctional composite films were designed using gelatin (Gel) and metal-organic frameworks ZIF-8 (Zn-MOFs) to meet the demand for active packaging that ensures food shelf life. The synthesized Zn-MOF nanostructures exhibited a dodecahedral morphology with antioxidant activity, UV absorption, and antibacterial properties. The added Zn-MOFs particles showed good dispersion in the gelatin matrix, creating a dense composite film structure. The incorporation of Zn-MOFs enhanced the physical characteristics of the developed films, such as water resistance, thermal stability, tensile strength, and UV shielding properties. The addition of 1 and 3 wt% Zn-MOFs in the gelatin matrix resulted in 84.4% and 100% antioxidant activity, respectively. MOFs-loaded gelatin film demonstrated excellent antibacterial function against Gram-positive (S. aureus &amp; L. monocytogenes) and Gram-negative (S. enterica &amp; E. coli) bacteria. The potential application of the engineered composite films in the food packaging field is studied by fresh cherry tomato packing, and physicochemical and microbiological properties of packed samples were monitored for a storage period of 16 days at 10 °C. The Gel/Zn-MOF3% film retarded the texture deterioration of packed tomatoes and displayed a microorganism growth prevention effect, expecting its practical potential for use in multifunctional active packaging prospects.&quot;,&quot;publisher&quot;:&quot;Elsevier B.V.&quot;,&quot;volume&quot;:&quot;144&quot;,&quot;container-title-short&quot;:&quot;Food Hydrocoll.&quot;},&quot;isTemporary&quot;:false}]},{&quot;citationID&quot;:&quot;MENDELEY_CITATION_0d530e76-c4a4-4e9b-be21-dc728d64e2bf&quot;,&quot;properties&quot;:{&quot;noteIndex&quot;:0},&quot;isEdited&quot;:false,&quot;manualOverride&quot;:{&quot;isManuallyOverridden&quot;:false,&quot;citeprocText&quot;:&quot;[17]&quot;,&quot;manualOverrideText&quot;:&quot;&quot;},&quot;citationTag&quot;:&quot;MENDELEY_CITATION_v3_eyJjaXRhdGlvbklEIjoiTUVOREVMRVlfQ0lUQVRJT05fMGQ1MzBlNzYtYzRhNC00ZTliLWJlMjEtZGM3MjhkNjRlMmJmIiwicHJvcGVydGllcyI6eyJub3RlSW5kZXgiOjB9LCJpc0VkaXRlZCI6ZmFsc2UsIm1hbnVhbE92ZXJyaWRlIjp7ImlzTWFudWFsbHlPdmVycmlkZGVuIjpmYWxzZSwiY2l0ZXByb2NUZXh0IjoiWzE3XSIsIm1hbnVhbE92ZXJyaWRlVGV4dCI6IiJ9LCJjaXRhdGlvbkl0ZW1zIjpbeyJpZCI6IjQ2MzcxNzNlLWMyNTQtMzAzYy1iYmM2LTNkNDgyNzkzMmY0NSIsIml0ZW1EYXRhIjp7InR5cGUiOiJhcnRpY2xlLWpvdXJuYWwiLCJpZCI6IjQ2MzcxNzNlLWMyNTQtMzAzYy1iYmM2LTNkNDgyNzkzMmY0NSIsInRpdGxlIjoiR2VsYXRpbi9wb2x5KHZpbnlsIGFsY29ob2wpLWJhc2VkIGR1YWwgZnVuY3Rpb25hbCBjb21wb3NpdGUgZmlsbXMgaW50ZWdyYXRlZCB3aXRoIG1ldGFsLW9yZ2FuaWMgZnJhbWV3b3JrcyBhbmQgYW50aG9jeWFuaW4gZm9yIGFjdGl2ZSBhbmQgaW50ZWxsaWdlbnQgZm9vZCBwYWNrYWdpbmciLCJhdXRob3IiOlt7ImZhbWlseSI6IlJpYWhpIiwiZ2l2ZW4iOiJab2hyZWgiLCJwYXJzZS1uYW1lcyI6ZmFsc2UsImRyb3BwaW5nLXBhcnRpY2xlIjoiIiwibm9uLWRyb3BwaW5nLXBhcnRpY2xlIjoiIn0seyJmYW1pbHkiOiJLaGFuIiwiZ2l2ZW4iOiJBamFoYXIiLCJwYXJzZS1uYW1lcyI6ZmFsc2UsImRyb3BwaW5nLXBhcnRpY2xlIjoiIiwibm9uLWRyb3BwaW5nLXBhcnRpY2xlIjoiIn0seyJmYW1pbHkiOiJSaGltIiwiZ2l2ZW4iOiJKb25nIFdoYW4iLCJwYXJzZS1uYW1lcyI6ZmFsc2UsImRyb3BwaW5nLXBhcnRpY2xlIjoiIiwibm9uLWRyb3BwaW5nLXBhcnRpY2xlIjoiIn0seyJmYW1pbHkiOiJTaGluIiwiZ2l2ZW4iOiJHeWUgSHdhIiwicGFyc2UtbmFtZXMiOmZhbHNlLCJkcm9wcGluZy1wYXJ0aWNsZSI6IiIsIm5vbi1kcm9wcGluZy1wYXJ0aWNsZSI6IiJ9LHsiZmFtaWx5IjoiS2ltIiwiZ2l2ZW4iOiJKdW4gVGFlIiwicGFyc2UtbmFtZXMiOmZhbHNlLCJkcm9wcGluZy1wYXJ0aWNsZSI6IiIsIm5vbi1kcm9wcGluZy1wYXJ0aWNsZSI6IiJ9XSwiY29udGFpbmVyLXRpdGxlIjoiSW50ZXJuYXRpb25hbCBKb3VybmFsIG9mIEJpb2xvZ2ljYWwgTWFjcm9tb2xlY3VsZXMiLCJET0kiOiIxMC4xMDE2L2ouaWpiaW9tYWMuMjAyMy4xMjYwNDAiLCJJU1NOIjoiMTg3OTAwMDMiLCJQTUlEIjoiMzc1NDE0NjUiLCJpc3N1ZWQiOnsiZGF0ZS1wYXJ0cyI6W1syMDIzLDksMzBdXX0sImFic3RyYWN0IjoiSW5ub3ZhdGl2ZSBhY3RpdmUgYW5kIHBILWNvbG9yaW1ldHJpYyBjb21wb3NpdGUgZmlsbXMgd2VyZSBmYWJyaWNhdGVkIGZyb20gZ2VsYXRpbi9wb2x5KHZpbnlsIGFsY29ob2wpIChHZWwvUFZBKSBpbnRlZ3JhdGVkIHdpdGggY29wcGVyLWJhc2VkIG1ldGFsLW9yZ2FuaWMgZnJhbWV3b3JrcyAoQ3UtTU9GcykgYW5kIHJlZCBjYWJiYWdlIGFudGhvY3lhbmluIChSQ0EpLiBUaGUgaW5jb3Jwb3JhdGlvbiBvZiBDdS1NT0ZzIGltcHJvdmVkIHRoZSB0ZW5zaWxlIHN0cmVuZ3RoLCB3YXRlciByZXNpc3RhbmNlLCBhbmQgVVYgc2hpZWxkaW5nIHByb3BlcnRpZXMgb2YgdGhlIGRldmVsb3BlZCBjb21wb3NpdGUgZmlsbXMuIFRoZSBhZGRpdGlvbiBvZiBhbnRob2N5YW5pbnMgYW5kIDMgd3QlIEN1LU1PRnMgZW5kb3dlZCB0aGUgcG9seW1lciBtYXRyaXggd2l0aCBleGNlbGxlbnQgYW50aW94aWRhbnQgKDEwMCAlIGFnYWluc3QgQUJUUyBhbmQgRFBQSCByYWRpY2FscykgYW5kIGFudGliYWN0ZXJpYWwgKGFnYWluc3QgR3JhbS1wb3NpdGl2ZSBhbmQgR3JhbS1uZWdhdGl2ZSBmb29kYm9ybmUgcGF0aG9nZW5pYyBiYWN0ZXJpYSkgZnVuY3Rpb25zLiBUaGUgZmFicmljYXRlZCBjb21wb3NpdGUgZmlsbXMgZXhoaWJpdGVkIHNpZ25pZmljYW50IGNvbG9yIGNoYW5nZSBhdCBhbGthbGluZSBjb25kaXRpb25zIG9mIHBIIDfigJMxMiBhbmQgYSBtYXJrZWQgY29sb3IgY2hhbmdlIHVwb24gZXhwb3N1cmUgdG8gYW1tb25pYS4gVGhlIGRlc2lnbmVkIGluZGljYXRvciBmaWxtcyB1c2VkIGZvciBzaHJpbXAgZnJlc2huZXNzIHRyYWNraW5nIGFuZCBhIHZpc3VhbCBjb2xvciBjaGFuZ2UgZnJvbSBwaW5rIChmb3IgZnJlc2ggc2hyaW1wKSB0byBncmVlbiAoZm9yIHNwb2lsZWQgc2hyaW1wKSB3YXMgb2JzZXJ2ZWQgZHVyaW5nIHN0b3JhZ2UgYXQgMjggwrBDIGZvciAyNCBoLiBUaGUgcG90ZW50aWFsIGFwcGxpY2F0aW9ucyBvZiB0aGUgZW5naW5lZXJlZCBjb21wb3NpdGUgZmlsbXMgd2VyZSBzdHVkaWVkIGJ5IHNocmltcCBwYWNrYWdpbmcsIGFuZCB0aGUgcXVhbGl0eSBwYXJhbWV0ZXJzIG9mIHBhY2thZ2VkIHNhbXBsZXMgd2VyZSBtb25pdG9yZWQgZHVyaW5nIHN0b3JhZ2UuIFRoZSBzeW5lcmdpc3RpYyBlZmZlY3RzIG9mIGFkZGluZyBhbnRob2N5YW5pbnMgYW5kIE1PRiBuYW5vc3RydWN0dXJlcyB3b3JrcyBmb3IgYmV0dGVyIHByb2R1Y3QgZnJlc2huZXNzIHByZXNlcnZhdGlvbiBhbmQgcmVzcG9uZHMgd2VsbCB0byBzaHJpbXAgc3BvaWxhZ2UgbGV2ZWwsIGludHJvZHVjaW5nIG5vdmVsIGFjdGl2ZSBhbmQgaW50ZWxsaWdlbnQgcGFja2FnaW5nIG9wdGlvbnMgZm9yIHByYWN0aWNhbCBzbWFydCBwYWNrYWdpbmcgYXBwbGljYXRpb25zLiIsInB1Ymxpc2hlciI6IkVsc2V2aWVyIEIuVi4iLCJ2b2x1bWUiOiIyNDkiLCJjb250YWluZXItdGl0bGUtc2hvcnQiOiJJbnQuIEouIEJpb2wuIE1hY3JvbW9sLiJ9LCJpc1RlbXBvcmFyeSI6ZmFsc2V9XX0=&quot;,&quot;citationItems&quot;:[{&quot;id&quot;:&quot;4637173e-c254-303c-bbc6-3d4827932f45&quot;,&quot;itemData&quot;:{&quot;type&quot;:&quot;article-journal&quot;,&quot;id&quot;:&quot;4637173e-c254-303c-bbc6-3d4827932f45&quot;,&quot;title&quot;:&quot;Gelatin/poly(vinyl alcohol)-based dual functional composite films integrated with metal-organic frameworks and anthocyanin for active and intelligent food packaging&quot;,&quot;author&quot;:[{&quot;family&quot;:&quot;Riahi&quot;,&quot;given&quot;:&quot;Zohreh&quot;,&quot;parse-names&quot;:false,&quot;dropping-particle&quot;:&quot;&quot;,&quot;non-dropping-particle&quot;:&quot;&quot;},{&quot;family&quot;:&quot;Khan&quot;,&quot;given&quot;:&quot;Ajahar&quot;,&quot;parse-names&quot;:false,&quot;dropping-particle&quot;:&quot;&quot;,&quot;non-dropping-particle&quot;:&quot;&quot;},{&quot;family&quot;:&quot;Rhim&quot;,&quot;given&quot;:&quot;Jong Whan&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International Journal of Biological Macromolecules&quot;,&quot;DOI&quot;:&quot;10.1016/j.ijbiomac.2023.126040&quot;,&quot;ISSN&quot;:&quot;18790003&quot;,&quot;PMID&quot;:&quot;37541465&quot;,&quot;issued&quot;:{&quot;date-parts&quot;:[[2023,9,30]]},&quot;abstract&quot;:&quot;Innovative active and pH-colorimetric composite films were fabricated from gelatin/poly(vinyl alcohol) (Gel/PVA) integrated with copper-based metal-organic frameworks (Cu-MOFs) and red cabbage anthocyanin (RCA). The incorporation of Cu-MOFs improved the tensile strength, water resistance, and UV shielding properties of the developed composite films. The addition of anthocyanins and 3 wt% Cu-MOFs endowed the polymer matrix with excellent antioxidant (100 % against ABTS and DPPH radicals) and antibacterial (against Gram-positive and Gram-negative foodborne pathogenic bacteria) functions. The fabricated composite films exhibited significant color change at alkaline conditions of pH 7–12 and a marked color change upon exposure to ammonia. The designed indicator films used for shrimp freshness tracking and a visual color change from pink (for fresh shrimp) to green (for spoiled shrimp) was observed during storage at 28 °C for 24 h. The potential applications of the engineered composite films were studied by shrimp packaging, and the quality parameters of packaged samples were monitored during storage. The synergistic effects of adding anthocyanins and MOF nanostructures works for better product freshness preservation and responds well to shrimp spoilage level, introducing novel active and intelligent packaging options for practical smart packaging applications.&quot;,&quot;publisher&quot;:&quot;Elsevier B.V.&quot;,&quot;volume&quot;:&quot;249&quot;,&quot;container-title-short&quot;:&quot;Int. J. Biol. Macromol.&quot;},&quot;isTemporary&quot;:false}]},{&quot;citationID&quot;:&quot;MENDELEY_CITATION_e5ebe5d7-2d75-4e1d-baee-fc1ec043f436&quot;,&quot;properties&quot;:{&quot;noteIndex&quot;:0},&quot;isEdited&quot;:false,&quot;manualOverride&quot;:{&quot;isManuallyOverridden&quot;:false,&quot;citeprocText&quot;:&quot;[16]&quot;,&quot;manualOverrideText&quot;:&quot;&quot;},&quot;citationTag&quot;:&quot;MENDELEY_CITATION_v3_eyJjaXRhdGlvbklEIjoiTUVOREVMRVlfQ0lUQVRJT05fZTVlYmU1ZDctMmQ3NS00ZTFkLWJhZWUtZmMxZWMwNDNmNDM2IiwicHJvcGVydGllcyI6eyJub3RlSW5kZXgiOjB9LCJpc0VkaXRlZCI6ZmFsc2UsIm1hbnVhbE92ZXJyaWRlIjp7ImlzTWFudWFsbHlPdmVycmlkZGVuIjpmYWxzZSwiY2l0ZXByb2NUZXh0IjoiWzE2XSIsIm1hbnVhbE92ZXJyaWRlVGV4dCI6IiJ9LCJjaXRhdGlvbkl0ZW1zIjpbeyJpZCI6IjcxY2JiODQ1LTI4OTMtMzFlMy05M2MwLTg4MWQyMDhiNGNmOCIsIml0ZW1EYXRhIjp7InR5cGUiOiJhcnRpY2xlLWpvdXJuYWwiLCJpZCI6IjcxY2JiODQ1LTI4OTMtMzFlMy05M2MwLTg4MWQyMDhiNGNmOCIsInRpdGxlIjoiQSBDcnVjaWZvcm0gUGV0YWwtbGlrZSAoWklGLTgpIHdpdGggQmFjdGVyaWNpZGFsIEFjdGl2aXR5IGFnYWluc3QgRm9vZGJvcm5lIEdyYW0tUG9zaXRpdmUgQmFjdGVyaWEgZm9yIEFudGliYWN0ZXJpYWwgRm9vZCBQYWNrYWdpbmciLCJhdXRob3IiOlt7ImZhbWlseSI6IlNoZW4iLCJnaXZlbiI6IkJvd2VuIiwicGFyc2UtbmFtZXMiOmZhbHNlLCJkcm9wcGluZy1wYXJ0aWNsZSI6IiIsIm5vbi1kcm9wcGluZy1wYXJ0aWNsZSI6IiJ9LHsiZmFtaWx5IjoiV2FuZyIsImdpdmVuIjoiWXV4aWFuIiwicGFyc2UtbmFtZXMiOmZhbHNlLCJkcm9wcGluZy1wYXJ0aWNsZSI6IiIsIm5vbi1kcm9wcGluZy1wYXJ0aWNsZSI6IiJ9LHsiZmFtaWx5IjoiV2FuZyIsImdpdmVuIjoiWGlubG9uZyIsInBhcnNlLW5hbWVzIjpmYWxzZSwiZHJvcHBpbmctcGFydGljbGUiOiIiLCJub24tZHJvcHBpbmctcGFydGljbGUiOiIifSx7ImZhbWlseSI6IkFtYWwiLCJnaXZlbiI6IkZhdGltYSBFenphaHJhIiwicGFyc2UtbmFtZXMiOmZhbHNlLCJkcm9wcGluZy1wYXJ0aWNsZSI6IiIsIm5vbi1kcm9wcGluZy1wYXJ0aWNsZSI6IiJ9LHsiZmFtaWx5IjoiWmh1IiwiZ2l2ZW4iOiJMaXlpbmciLCJwYXJzZS1uYW1lcyI6ZmFsc2UsImRyb3BwaW5nLXBhcnRpY2xlIjoiIiwibm9uLWRyb3BwaW5nLXBhcnRpY2xlIjoiIn0seyJmYW1pbHkiOiJKaWFuZyIsImdpdmVuIjoiTGluZyIsInBhcnNlLW5hbWVzIjpmYWxzZSwiZHJvcHBpbmctcGFydGljbGUiOiIiLCJub24tZHJvcHBpbmctcGFydGljbGUiOiIifV0sImNvbnRhaW5lci10aXRsZSI6IkludGVybmF0aW9uYWwgSm91cm5hbCBvZiBNb2xlY3VsYXIgU2NpZW5jZXMiLCJET0kiOiIxMC4zMzkwL2lqbXMyMzE0NzUxMCIsIklTU04iOiIxNDIyMDA2NyIsIlBNSUQiOiIzNTg4Njg1NSIsImlzc3VlZCI6eyJkYXRlLXBhcnRzIjpbWzIwMjIsNywxXV19LCJhYnN0cmFjdCI6Ik1vc3QgYW50aWJhY3RlcmlhbCBuYW5vbWF0ZXJpYWxzIHVzZWQgaW4gZm9vZCBwYWNrYWdpbmcgYWN0IGJ5IHJlbGVhc2luZyByZWFjdGl2ZSBveHlnZW4gc3BlY2llcyAoUk9TKSwgd2hpY2ggY2Fubm90IGVmZmljaWVudGx5IGhhdmUgYW4gaW5oaWJpdG9yeSBlZmZlY3QgYnkgcGVuZXRyYXRpbmcgdGhlIGNlbGwgd2FsbCBvZiBHcmFtLXBvc2l0aXZlIFN0YXBoeWxvY29jY3VzIGF1cmV1cy4gSW4gdGhpcyB3b3JrLCB3ZSB1c2VkIHRoZSBjcnVjaWZvcm0gcGV0YWwtbGlrZSB6ZW9saXRlIGltaWRhem9sZSBmcmFtZXdvcmstOCAoWklGLTgpIHN5bnRoZXNpemVkIGluIHRoZSB3YXRlciBwaGFzZSB3aGljaCBjYW4gcmVsZWFzZSBhY3RpdmUgWm4gY29tcG91bmRzIGluIGFxdWVvdXMgc29sdXRpb24gYW5kIGV4ZXJ0IGEgc3Ryb25nZXIgaW5oaWJpdG9yeSBlZmZlY3Qgb24gUy4gYXVyZXVzLiBUaGUgZXhwZXJpbWVudGFsIHJlc3VsdHMgZGVtb25zdHJhdGVkIHRoYXQgdGhlIGFxdWVvdXMgY3J1Y2lmb3JtIHBldGFsLWxpa2UgWklGLTggaGFzIHRoZSBzYW1lIHBob3RvY2F0YWx5dGljIGFjdGl2aXR5IGFzIHRyYWRpdGlvbmFsIFpJRi04IGFuZCBjYW4gYmUgYXBwbGllZCBpbiBwaG90b2NhdGFseXRpYyBiYWN0ZXJpYWwgaW5hY3RpdmF0aW9uLiBUaGUgY3J1Y2lmb3JtIHBldGFsLWxpa2UgWklGLTggd2FzIGFsc28gc2hvd24gdG8gcmVsZWFzZSBhY3RpdmUgWm4gY29tcG91bmRzIGluIGFxdWVvdXMgc29sdXRpb24gd2l0aCBhIGJldHRlciBhbnRpYmFjdGVyaWFsIGVmZmVjdCBhZ2FpbnN0IFMuIGF1cmV1cywgcmVhY2hpbmcgOTUlIGluYWN0aXZhdGlvbiBlZmZpY2llbmN5LiBUaGUgYW50aWJhY3RlcmlhbCBlZmZlY3Qgd2FzIHRoZXJlZm9yZSA3MCUgaGlnaGVyIHRoYW4gdGhhdCBvZiB0cmFkaXRpb25hbCBaSUYtOC4gQmFzZWQgb24gaXRzIGV4Y2VsbGVudCBhbnRpYmFjdGVyaWFsIHByb3BlcnRpZXMsIHdlIGxvYWRlZCBwZXRhbC1saWtlIFpJRi04LCBQREEgYW5kIFBWQSBvbnRvIG9yZGluYXJ5IGZpYmVycyB0byBwcmVwYXJlIFpJRi04LUZpbG0uIFRoZSByZXN1bHRzIGZ1cnRoZXIgc2hvd2VkIHRoYXQgWklGLTgtRmlsbSBoYXMgYSBoaWdoIGZpbHRyYXRpb24gY2FwYWNpdHksIHdoaWNoIGNhbiBiZSB1c2VkIGluIGFudGliYWN0ZXJpYWwgcGFja2FnaW5nIG1hdGVyaWFsIHdpdGggdGhlIHJlcXVpcmVkIGFpciBwZXJtZWFiaWxpdHkuIE1vcmVvdmVyLCBaSUYtOC1GbGltIGNhbiBjbGVhbiB0aGUgc3VyZmFjZSBvbiBpdHMgb3duIGFuZCBjYW4gbWFpbnRhaW4gYSBzdGVyaWxlIGVudmlyb25tZW50LiBJdCBpcyBkaWZmZXJlbnQgZnJvbSBvdGhlciBkaXNwb3NhYmxlIG1hdGVyaWFscyBvbiB0aGUgbWFya2V0IGluIHRoYXQgaXQgY2FuIGJlIHJldXNlZCBhbmQgaGFzIGEgc2VsZi1kaXNpbmZlY3Rpb24gZnVuY3Rpb24uIiwicHVibGlzaGVyIjoiTURQSSIsImlzc3VlIjoiMTQiLCJ2b2x1bWUiOiIyMyIsImNvbnRhaW5lci10aXRsZS1zaG9ydCI6IkludC4gSi4gTW9sLiBTY2kuIn0sImlzVGVtcG9yYXJ5IjpmYWxzZX1dfQ==&quot;,&quot;citationItems&quot;:[{&quot;id&quot;:&quot;71cbb845-2893-31e3-93c0-881d208b4cf8&quot;,&quot;itemData&quot;:{&quot;type&quot;:&quot;article-journal&quot;,&quot;id&quot;:&quot;71cbb845-2893-31e3-93c0-881d208b4cf8&quot;,&quot;title&quot;:&quot;A Cruciform Petal-like (ZIF-8) with Bactericidal Activity against Foodborne Gram-Positive Bacteria for Antibacterial Food Packaging&quot;,&quot;author&quot;:[{&quot;family&quot;:&quot;Shen&quot;,&quot;given&quot;:&quot;Bowen&quot;,&quot;parse-names&quot;:false,&quot;dropping-particle&quot;:&quot;&quot;,&quot;non-dropping-particle&quot;:&quot;&quot;},{&quot;family&quot;:&quot;Wang&quot;,&quot;given&quot;:&quot;Yuxian&quot;,&quot;parse-names&quot;:false,&quot;dropping-particle&quot;:&quot;&quot;,&quot;non-dropping-particle&quot;:&quot;&quot;},{&quot;family&quot;:&quot;Wang&quot;,&quot;given&quot;:&quot;Xinlong&quot;,&quot;parse-names&quot;:false,&quot;dropping-particle&quot;:&quot;&quot;,&quot;non-dropping-particle&quot;:&quot;&quot;},{&quot;family&quot;:&quot;Amal&quot;,&quot;given&quot;:&quot;Fatima Ezzahra&quot;,&quot;parse-names&quot;:false,&quot;dropping-particle&quot;:&quot;&quot;,&quot;non-dropping-particle&quot;:&quot;&quot;},{&quot;family&quot;:&quot;Zhu&quot;,&quot;given&quot;:&quot;Liying&quot;,&quot;parse-names&quot;:false,&quot;dropping-particle&quot;:&quot;&quot;,&quot;non-dropping-particle&quot;:&quot;&quot;},{&quot;family&quot;:&quot;Jiang&quot;,&quot;given&quot;:&quot;Ling&quot;,&quot;parse-names&quot;:false,&quot;dropping-particle&quot;:&quot;&quot;,&quot;non-dropping-particle&quot;:&quot;&quot;}],&quot;container-title&quot;:&quot;International Journal of Molecular Sciences&quot;,&quot;DOI&quot;:&quot;10.3390/ijms23147510&quot;,&quot;ISSN&quot;:&quot;14220067&quot;,&quot;PMID&quot;:&quot;35886855&quot;,&quot;issued&quot;:{&quot;date-parts&quot;:[[2022,7,1]]},&quot;abstract&quot;:&quot;Most antibacterial nanomaterials used in food packaging act by releasing reactive oxygen species (ROS), which cannot efficiently have an inhibitory effect by penetrating the cell wall of Gram-positive Staphylococcus aureus. In this work, we used the cruciform petal-like zeolite imidazole framework-8 (ZIF-8) synthesized in the water phase which can release active Zn compounds in aqueous solution and exert a stronger inhibitory effect on S. aureus. The experimental results demonstrated that the aqueous cruciform petal-like ZIF-8 has the same photocatalytic activity as traditional ZIF-8 and can be applied in photocatalytic bacterial inactivation. The cruciform petal-like ZIF-8 was also shown to release active Zn compounds in aqueous solution with a better antibacterial effect against S. aureus, reaching 95% inactivation efficiency. The antibacterial effect was therefore 70% higher than that of traditional ZIF-8. Based on its excellent antibacterial properties, we loaded petal-like ZIF-8, PDA and PVA onto ordinary fibers to prepare ZIF-8-Film. The results further showed that ZIF-8-Film has a high filtration capacity, which can be used in antibacterial packaging material with the required air permeability. Moreover, ZIF-8-Flim can clean the surface on its own and can maintain a sterile environment. It is different from other disposable materials on the market in that it can be reused and has a self-disinfection function.&quot;,&quot;publisher&quot;:&quot;MDPI&quot;,&quot;issue&quot;:&quot;14&quot;,&quot;volume&quot;:&quot;23&quot;,&quot;container-title-short&quot;:&quot;Int. J. Mol. Sci.&quot;},&quot;isTemporary&quot;:false}]},{&quot;citationID&quot;:&quot;MENDELEY_CITATION_6e1e1dd1-f556-4e4f-9f70-7b5c6bd1b343&quot;,&quot;properties&quot;:{&quot;noteIndex&quot;:0},&quot;isEdited&quot;:false,&quot;manualOverride&quot;:{&quot;isManuallyOverridden&quot;:false,&quot;citeprocText&quot;:&quot;[19]&quot;,&quot;manualOverrideText&quot;:&quot;&quot;},&quot;citationTag&quot;:&quot;MENDELEY_CITATION_v3_eyJjaXRhdGlvbklEIjoiTUVOREVMRVlfQ0lUQVRJT05fNmUxZTFkZDEtZjU1Ni00ZTRmLTlmNzAtN2I1YzZiZDFiMzQzIiwicHJvcGVydGllcyI6eyJub3RlSW5kZXgiOjB9LCJpc0VkaXRlZCI6ZmFsc2UsIm1hbnVhbE92ZXJyaWRlIjp7ImlzTWFudWFsbHlPdmVycmlkZGVuIjpmYWxzZSwiY2l0ZXByb2NUZXh0IjoiWzE5XSIsIm1hbnVhbE92ZXJyaWRlVGV4dCI6IiJ9LCJjaXRhdGlvbkl0ZW1zIjpbeyJpZCI6IjNmYmJhYzc1LTlkOGEtMzA1OC1hNzNmLWZmNjdlOThjMDI2NyIsIml0ZW1EYXRhIjp7InR5cGUiOiJhcnRpY2xlLWpvdXJuYWwiLCJpZCI6IjNmYmJhYzc1LTlkOGEtMzA1OC1hNzNmLWZmNjdlOThjMDI2NyIsInRpdGxlIjoiRGV2ZWxvcG1lbnQgb2YgaW5ub3ZhdGl2ZSBhY3RpdmUgcGFja2FnaW5nIGZpbG1zIHVzaW5nIGdlbGF0aW4vcHVsbHVsYW4tYmFzZWQgY29tcG9zaXRlcyBpbmNvcnBvcmF0ZWQgd2l0aCBjaW5uYW1vbiBlc3NlbnRpYWwgb2lsLWxvYWRlZCBtZXRhbC1vcmdhbmljIGZyYW1ld29ya3MgZm9yIG1lYXQgcHJlc2VydmF0aW9uIiwiYXV0aG9yIjpbeyJmYW1pbHkiOiJIb25nIiwiZ2l2ZW4iOiJTdSBKdW5nIiwicGFyc2UtbmFtZXMiOmZhbHNlLCJkcm9wcGluZy1wYXJ0aWNsZSI6IiIsIm5vbi1kcm9wcGluZy1wYXJ0aWNsZSI6IiJ9LHsiZmFtaWx5IjoiUmlhaGkiLCJnaXZlbiI6IlpvaHJlaC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JbnRlcm5hdGlvbmFsIEpvdXJuYWwgb2YgQmlvbG9naWNhbCBNYWNyb21vbGVjdWxlcyIsIkRPSSI6IjEwLjEwMTYvai5pamJpb21hYy4yMDI0LjEzMTYwNiIsIklTU04iOiIxODc5MDAwMyIsIlBNSUQiOiIzODYzMTU2NiIsImlzc3VlZCI6eyJkYXRlLXBhcnRzIjpbWzIwMjQsNSwxXV19LCJhYnN0cmFjdCI6IlRoaXMgc3R1ZHkgYWltZWQgdG8gaW52ZXN0aWdhdGUgdGhlIGVmZmVjdCBvZiBjaW5uYW1vbiBlc3NlbnRpYWwgb2lsIChDRU8pLWxvYWRlZCBtZXRhbC1vcmdhbmljIGZyYW1ld29ya3MgKENFT0BNT0YpIG9uIHRoZSBwcm9wZXJ0aWVzIG9mIGdlbGF0aW4vcHVsbHVsYW4gKEdlbC9QdWxsKS1iYXNlZCBjb21wb3NpdGUgZmlsbXMgKEdlbC9QdWxsLWJhc2VkIGZpbG1zKS4gVGhlIGluY29ycG9yYXRpb24gb2YgQ0VPQE1PRiBpbnRvIEdlbC9QdWxsLWJhc2VkIGZpbG1zIGRlbW9uc3RyYXRlZCBzaWduaWZpY2FudCBhbnRpbWljcm9iaWFsIGFjdGl2aXR5IGFnYWluc3QgUy4gYXVyZXVzLCBTLiBlbnRlcmljYSwgRS4gY29saSwgYW5kIEwuIG1vbm9jeXRvZ2VuZXMuIEFkZGl0aW9uYWxseSwgQ0VPQE1PRiBpbnRlZ3JhdGVkIGZpbG0gZXhoaWJpdGVkIGEgOTguMTYgJSBBQlRTIHJhZGljYWwgc2NhdmVuZ2luZywgd2l0aCBubyBzaWduaWZpY2FudCBjaGFuZ2UgaW4gdGhlIG1lY2hhbmljYWwgcHJvcGVydGllcyBvZiB0aGUgbmVhdCBHZWwvUHVsbCBmaWxtLiBUaGUgVVYgYmxvY2tpbmcgZWZmaWNpZW5jeSBvZiB0aGUgY29tcG9zaXRlIGZpbG1zIGluY3JlYXNlZCBzaWduaWZpY2FudGx5IGZyb20gODEuMzggdG8gOTkuNTYgJSBhdCAyODAgbm0gd2l0aCB0aGUgYWRkaXRpb24gb2YgMyB3dCUgQ0VPQE1PRi4gQWRkaXRpb25hbGx5LCBHZWwvUHVsbC9DRU9ATU9GIGZpbG1zIGVmZmVjdGl2ZWx5IGV4dGVuZGVkIHRoZSBzaGVsZiBsaWZlIG9mIG1lYXQgcHJlc2VydmVkIGF0IDQgwrBDIGJ5IHJlZHVjaW5nIG1vaXN0dXJlIGxvc3MgYnkgMy4zNSAlLCBtYWludGFpbmluZyB0aGUgcEggd2l0aGluIHRoZSB0aHJlc2hvbGQgbGltaXQgKDYuMiksIGFuZCBpbmhpYml0aW5nIGJhY3RlcmlhbCBncm93dGggYnkgOTkuOSAlLiBUaGVzZSByZXN1bHRzIHByb3Bvc2UgdGhhdCBDRU9ATU9GIGhhcyBzaWduaWZpY2FudCBwb3RlbnRpYWwgYXMgYW4gZWZmZWN0aXZlIGFkZGl0aXZlIGluIGFjdGl2ZSBwYWNrYWdpbmcgdG8gaW1wcm92ZSBzaGVsZiBsaWZlIGFuZCBmb29kIHNhZmV0eS4iLCJwdWJsaXNoZXIiOiJFbHNldmllciBCLlYuIiwidm9sdW1lIjoiMjY3IiwiY29udGFpbmVyLXRpdGxlLXNob3J0IjoiSW50LiBKLiBCaW9sLiBNYWNyb21vbC4ifSwiaXNUZW1wb3JhcnkiOmZhbHNlfV19&quot;,&quot;citationItems&quot;:[{&quot;id&quot;:&quot;3fbbac75-9d8a-3058-a73f-ff67e98c0267&quot;,&quot;itemData&quot;:{&quot;type&quot;:&quot;article-journal&quot;,&quot;id&quot;:&quot;3fbbac75-9d8a-3058-a73f-ff67e98c0267&quot;,&quot;title&quot;:&quot;Development of innovative active packaging films using gelatin/pullulan-based composites incorporated with cinnamon essential oil-loaded metal-organic frameworks for meat preservation&quot;,&quot;author&quot;:[{&quot;family&quot;:&quot;Hong&quot;,&quot;given&quot;:&quot;Su Jung&quot;,&quot;parse-names&quot;:false,&quot;dropping-particle&quot;:&quot;&quot;,&quot;non-dropping-particle&quot;:&quot;&quot;},{&quot;family&quot;:&quot;Riahi&quot;,&quot;given&quot;:&quot;Zohreh&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International Journal of Biological Macromolecules&quot;,&quot;DOI&quot;:&quot;10.1016/j.ijbiomac.2024.131606&quot;,&quot;ISSN&quot;:&quot;18790003&quot;,&quot;PMID&quot;:&quot;38631566&quot;,&quot;issued&quot;:{&quot;date-parts&quot;:[[2024,5,1]]},&quot;abstract&quot;:&quot;This study aimed to investigate the effect of cinnamon essential oil (CEO)-loaded metal-organic frameworks (CEO@MOF) on the properties of gelatin/pullulan (Gel/Pull)-based composite films (Gel/Pull-based films). The incorporation of CEO@MOF into Gel/Pull-based films demonstrated significant antimicrobial activity against S. aureus, S. enterica, E. coli, and L. monocytogenes. Additionally, CEO@MOF integrated film exhibited a 98.16 % ABTS radical scavenging, with no significant change in the mechanical properties of the neat Gel/Pull film. The UV blocking efficiency of the composite films increased significantly from 81.38 to 99.56 % at 280 nm with the addition of 3 wt% CEO@MOF. Additionally, Gel/Pull/CEO@MOF films effectively extended the shelf life of meat preserved at 4 °C by reducing moisture loss by 3.35 %, maintaining the pH within the threshold limit (6.2), and inhibiting bacterial growth by 99.9 %. These results propose that CEO@MOF has significant potential as an effective additive in active packaging to improve shelf life and food safety.&quot;,&quot;publisher&quot;:&quot;Elsevier B.V.&quot;,&quot;volume&quot;:&quot;267&quot;,&quot;container-title-short&quot;:&quot;Int. J. Biol. Macromol.&quot;},&quot;isTemporary&quot;:false}]},{&quot;citationID&quot;:&quot;MENDELEY_CITATION_e0a7d27a-064c-4989-b064-6473d46e95c9&quot;,&quot;properties&quot;:{&quot;noteIndex&quot;:0},&quot;isEdited&quot;:false,&quot;manualOverride&quot;:{&quot;isManuallyOverridden&quot;:false,&quot;citeprocText&quot;:&quot;[20]&quot;,&quot;manualOverrideText&quot;:&quot;&quot;},&quot;citationTag&quot;:&quot;MENDELEY_CITATION_v3_eyJjaXRhdGlvbklEIjoiTUVOREVMRVlfQ0lUQVRJT05fZTBhN2QyN2EtMDY0Yy00OTg5LWIwNjQtNjQ3M2Q0NmU5NWM5IiwicHJvcGVydGllcyI6eyJub3RlSW5kZXgiOjB9LCJpc0VkaXRlZCI6ZmFsc2UsIm1hbnVhbE92ZXJyaWRlIjp7ImlzTWFudWFsbHlPdmVycmlkZGVuIjpmYWxzZSwiY2l0ZXByb2NUZXh0IjoiWzIwXSIsIm1hbnVhbE92ZXJyaWRlVGV4dCI6IiJ9LCJjaXRhdGlvbkl0ZW1zIjpbeyJpZCI6ImUyMjIwZmM0LTQxNzgtMzdiMS1iYjk2LTc0MjlmNzhiNzMwNiIsIml0ZW1EYXRhIjp7InR5cGUiOiJhcnRpY2xlLWpvdXJuYWwiLCJpZCI6ImUyMjIwZmM0LTQxNzgtMzdiMS1iYjk2LTc0MjlmNzhiNzMwNiIsInRpdGxlIjoiRGV2ZWxvcG1lbnQgb2YgY2l0cmFsLWxvYWRlZCBhY3RpdmUgcGFja2FnaW5nIGZvciBmcmVzaC1jdXQgcHJlc2VydmF0aW9uIHVzaW5nIHdhdGVyLXJlc2lzdGFudCDOsy1jeWNsb2RleHRyaW4gbWV0YWwtb3JnYW5pYyBmcmFtZXdvcmtzIG1vZGlmaWVkIHdpdGggY2VsbHVsb3NlIGFjZXRhdGUgYnV0eXJhdGUiLCJhdXRob3IiOlt7ImZhbWlseSI6IldlaSIsImdpdmVuIjoiWmhpY2hlbmciLCJwYXJzZS1uYW1lcyI6ZmFsc2UsImRyb3BwaW5nLXBhcnRpY2xlIjoiIiwibm9uLWRyb3BwaW5nLXBhcnRpY2xlIjoiIn0seyJmYW1pbHkiOiJaaHUiLCJnaXZlbiI6Ikp1bnhpYW5nIiwicGFyc2UtbmFtZXMiOmZhbHNlLCJkcm9wcGluZy1wYXJ0aWNsZSI6IiIsIm5vbi1kcm9wcGluZy1wYXJ0aWNsZSI6IiJ9LHsiZmFtaWx5IjoiQ2hhaSIsImdpdmVuIjoiWGlhb2hhbiIsInBhcnNlLW5hbWVzIjpmYWxzZSwiZHJvcHBpbmctcGFydGljbGUiOiIiLCJub24tZHJvcHBpbmctcGFydGljbGUiOiIifSx7ImZhbWlseSI6IktvbmciLCJnaXZlbiI6IlNoaWhvbmciLCJwYXJzZS1uYW1lcyI6ZmFsc2UsImRyb3BwaW5nLXBhcnRpY2xlIjoiIiwibm9uLWRyb3BwaW5nLXBhcnRpY2xlIjoiIn0seyJmYW1pbHkiOiJZYW5nIiwiZ2l2ZW4iOiJGYW1pbmciLCJwYXJzZS1uYW1lcyI6ZmFsc2UsImRyb3BwaW5nLXBhcnRpY2xlIjoiIiwibm9uLWRyb3BwaW5nLXBhcnRpY2xlIjoiIn0seyJmYW1pbHkiOiJZdSIsImdpdmVuIjoiTWVuZ2ppYW8iLCJwYXJzZS1uYW1lcyI6ZmFsc2UsImRyb3BwaW5nLXBhcnRpY2xlIjoiIiwibm9uLWRyb3BwaW5nLXBhcnRpY2xlIjoiIn0seyJmYW1pbHkiOiJDaGVuIiwiZ2l2ZW4iOiJLYWlsaW5nIiwicGFyc2UtbmFtZXMiOmZhbHNlLCJkcm9wcGluZy1wYXJ0aWNsZSI6IiIsIm5vbi1kcm9wcGluZy1wYXJ0aWNsZSI6IiJ9LHsiZmFtaWx5IjoiWXVhbiIsImdpdmVuIjoiWW9uZ2thaSIsInBhcnNlLW5hbWVzIjpmYWxzZSwiZHJvcHBpbmctcGFydGljbGUiOiIiLCJub24tZHJvcHBpbmctcGFydGljbGUiOiIifSx7ImZhbWlseSI6Ild1IiwiZ2l2ZW4iOiJIYW8iLCJwYXJzZS1uYW1lcyI6ZmFsc2UsImRyb3BwaW5nLXBhcnRpY2xlIjoiIiwibm9uLWRyb3BwaW5nLXBhcnRpY2xlIjoiIn1dLCJjb250YWluZXItdGl0bGUiOiJDaGVtaWNhbCBFbmdpbmVlcmluZyBKb3VybmFsIiwiRE9JIjoiMTAuMTAxNi9qLmNlai4yMDI1LjE2MjQ4MiIsIklTU04iOiIxMzg1ODk0NyIsImlzc3VlZCI6eyJkYXRlLXBhcnRzIjpbWzIwMjUsNSwxNV1dfSwiYWJzdHJhY3QiOiJUaGlzIHN0dWR5IGV4cGxvcmVzIHRoZSBoeWRyb3Bob2JpYyBtb2RpZmljYXRpb24gb2YgzrMtQ3ljbG9kZXh0cmluIE1ldGFsLW9yZ2FuaWMgRnJhbWV3b3JrcyB3aGljaCwgZGVzcGl0ZSB0aGVpciBzdHJvbmcgbG9hZGluZyBjYXBhY2l0eSwgaGF2ZSBwb29yIGh5ZHJvcGhvYmljaXR5LCB0aHJvdWdoIGNlbGx1bG9zZSBhY2V0YXRlIGJ1dHlyYXRlIChDQUIpIGNvYXRpbmcgYW5kIHRoZSBkZXZlbG9wbWVudCBvZiBhIGNpdHJhbCAoQ0EpLWxvYWRlZCBjaGl0b3NhbiAoQ1MpIGFjdGl2ZSBwYWNrYWdpbmcgZmlsbSB1c2luZyBDQUItY29hdGVkIM6zLUNELU1PRnMuIEZvdXJpZXItdHJhbnNmb3JtIGluZnJhcmVkIHNwZWN0cm9zY29weSBhbmQgbW9sZWN1bGFyIGRvY2tpbmcgZGVtb25zdHJhdGVkIGVmZmVjdGl2ZSBoeWRyb2dlbiBib25kaW5nIGFuZCBub25wb2xhciBpbnRlcmFjdGlvbnMgYmV0d2VlbiBDQUIgYW5kIHRoZSBNT0ZAQ0Egc3VyZmFjZSwgY29uZmlybWluZyBzdWNjZXNzZnVsIENBQiBiaW5kaW5nLiBTbWFsbC1hbmdsZSBYLXJheSBzY2F0dGVyaW5nIGFuYWx5c2lzIGluZGljYXRlZCB0aGF0IGluY3JlYXNpbmcgdGhlIENBQiByYXRpbyBhbHRlcmVkIHRoZSBtaWNyb3N0cnVjdHVyZSBhbmQgc3VyZmFjZSBwcm9wZXJ0aWVzIG9mIE1PRkBDQSwgaW1wcm92aW5nIHdhdGVyIHN0YWJpbGl0eS4gSW50ZWdyYXRpbmcgQy1NT0ZAQ0EgaW50byBDUyBmaWxtcyBlbmhhbmNlZCBtZWNoYW5pY2FsIHByb3BlcnRpZXMsIHdpdGggdGVuc2lsZSBzdHJlbmd0aCBpbmNyZWFzaW5nIGJ5IDEyOCAlLiBUaGUgd2F0ZXIgY29udGFjdCBhbmdsZSBhcHByb2FjaGVkIDk5LjkgwrEgMC44wrAsIGFuZCB3YXRlciBzb2x1YmlsaXR5IGFuZCBoeWdyb3Njb3BpY2l0eSBkZWNyZWFzZWQgc2lnbmlmaWNhbnRseS4gR2FzIGJhcnJpZXIgcHJvcGVydGllcyBpbXByb3ZlZCwgd2l0aCB3YXRlciB2YXBvciBhbmQgb3h5Z2VuIHRyYW5zbWlzc2lvbiByYXRlcyByZWR1Y2VkIGJ5IDM4ICUgYW5kIDYxICUsIHJlc3BlY3RpdmVseS4gTWVhbndoaWxlLCB0aGUgZmlsbXMgcG9zc2Vzc2VkIGJldHRlciBkZWdyYWRhYmlsaXR5IGFuZCBiaW9zYWZldHkuIFRoZSBmaWxtcyBleGhpYml0ZWQgaGlnaCBhbnRpb3hpZGFudCBhbmQgYW50aWJhY3RlcmlhbCBhY3Rpdml0aWVzLCB3aXRoIGluaGliaXRpbmcgOTcuMiAlIG9mIEVzY2hlcmljaGlhIGNvbGkgYW5kIDk2LjggJSBvZiBTdGFwaHlsb2NvY2N1cyBhdXJldXMuIEluIHByYWN0aWNhbCBhcHBsaWNhdGlvbiwgQ1MgZmlsbSB3aXRoIEMtTU9GQENBIGVmZmVjdGl2ZWx5IHNsb3dlZCBicm93bmluZyBhbmQgbWljcm9iaWFsIGdyb3d0aCBpbiBmcmVzaC1jdXQgYXBwbGVzIGFuZCBsb3R1cyByb290cywgbWFpbnRhaW5pbmcgcHJvZHVjZSBmaXJtbmVzcyBhbmQgZnJlc2huZXNzLCBhcyB3ZWxsIGFzIGxvdyBjb2xvbnkgY291bnRzLiBUaGVzZSByZXN1bHRzIGRlbW9uc3RyYXRlIHRoYXQgQy1NT0ZAQ0EgZW5oYW5jZXMgdGhlIGZ1bmN0aW9uYWxpdHkgb2YgQ1MgZmlsbXMgYW5kIHJlcHJlc2VudHMgYSBwcm9taXNpbmcgYXBwcm9hY2ggZm9yIGFjdGl2ZSBmb29kIHBhY2thZ2luZyBkZXZlbG9wbWVudC4iLCJwdWJsaXNoZXIiOiJFbHNldmllciBCLlYuIiwidm9sdW1lIjoiNTEyIiwiY29udGFpbmVyLXRpdGxlLXNob3J0IjoiIn0sImlzVGVtcG9yYXJ5IjpmYWxzZX1dfQ==&quot;,&quot;citationItems&quot;:[{&quot;id&quot;:&quot;e2220fc4-4178-37b1-bb96-7429f78b7306&quot;,&quot;itemData&quot;:{&quot;type&quot;:&quot;article-journal&quot;,&quot;id&quot;:&quot;e2220fc4-4178-37b1-bb96-7429f78b7306&quot;,&quot;title&quot;:&quot;Development of citral-loaded active packaging for fresh-cut preservation using water-resistant γ-cyclodextrin metal-organic frameworks modified with cellulose acetate butyrate&quot;,&quot;author&quot;:[{&quot;family&quot;:&quot;Wei&quot;,&quot;given&quot;:&quot;Zhicheng&quot;,&quot;parse-names&quot;:false,&quot;dropping-particle&quot;:&quot;&quot;,&quot;non-dropping-particle&quot;:&quot;&quot;},{&quot;family&quot;:&quot;Zhu&quot;,&quot;given&quot;:&quot;Junxiang&quot;,&quot;parse-names&quot;:false,&quot;dropping-particle&quot;:&quot;&quot;,&quot;non-dropping-particle&quot;:&quot;&quot;},{&quot;family&quot;:&quot;Chai&quot;,&quot;given&quot;:&quot;Xiaohan&quot;,&quot;parse-names&quot;:false,&quot;dropping-particle&quot;:&quot;&quot;,&quot;non-dropping-particle&quot;:&quot;&quot;},{&quot;family&quot;:&quot;Kong&quot;,&quot;given&quot;:&quot;Shihong&quot;,&quot;parse-names&quot;:false,&quot;dropping-particle&quot;:&quot;&quot;,&quot;non-dropping-particle&quot;:&quot;&quot;},{&quot;family&quot;:&quot;Yang&quot;,&quot;given&quot;:&quot;Faming&quot;,&quot;parse-names&quot;:false,&quot;dropping-particle&quot;:&quot;&quot;,&quot;non-dropping-particle&quot;:&quot;&quot;},{&quot;family&quot;:&quot;Yu&quot;,&quot;given&quot;:&quot;Mengjiao&quot;,&quot;parse-names&quot;:false,&quot;dropping-particle&quot;:&quot;&quot;,&quot;non-dropping-particle&quot;:&quot;&quot;},{&quot;family&quot;:&quot;Chen&quot;,&quot;given&quot;:&quot;Kailing&quot;,&quot;parse-names&quot;:false,&quot;dropping-particle&quot;:&quot;&quot;,&quot;non-dropping-particle&quot;:&quot;&quot;},{&quot;family&quot;:&quot;Yuan&quot;,&quot;given&quot;:&quot;Yongkai&quot;,&quot;parse-names&quot;:false,&quot;dropping-particle&quot;:&quot;&quot;,&quot;non-dropping-particle&quot;:&quot;&quot;},{&quot;family&quot;:&quot;Wu&quot;,&quot;given&quot;:&quot;Hao&quot;,&quot;parse-names&quot;:false,&quot;dropping-particle&quot;:&quot;&quot;,&quot;non-dropping-particle&quot;:&quot;&quot;}],&quot;container-title&quot;:&quot;Chemical Engineering Journal&quot;,&quot;DOI&quot;:&quot;10.1016/j.cej.2025.162482&quot;,&quot;ISSN&quot;:&quot;13858947&quot;,&quot;issued&quot;:{&quot;date-parts&quot;:[[2025,5,15]]},&quot;abstract&quot;:&quot;This study explores the hydrophobic modification of γ-Cyclodextrin Metal-organic Frameworks which, despite their strong loading capacity, have poor hydrophobicity, through cellulose acetate butyrate (CAB) coating and the development of a citral (CA)-loaded chitosan (CS) active packaging film using CAB-coated γ-CD-MOFs. Fourier-transform infrared spectroscopy and molecular docking demonstrated effective hydrogen bonding and nonpolar interactions between CAB and the MOF@CA surface, confirming successful CAB binding. Small-angle X-ray scattering analysis indicated that increasing the CAB ratio altered the microstructure and surface properties of MOF@CA, improving water stability. Integrating C-MOF@CA into CS films enhanced mechanical properties, with tensile strength increasing by 128 %. The water contact angle approached 99.9 ± 0.8°, and water solubility and hygroscopicity decreased significantly. Gas barrier properties improved, with water vapor and oxygen transmission rates reduced by 38 % and 61 %, respectively. Meanwhile, the films possessed better degradability and biosafety. The films exhibited high antioxidant and antibacterial activities, with inhibiting 97.2 % of Escherichia coli and 96.8 % of Staphylococcus aureus. In practical application, CS film with C-MOF@CA effectively slowed browning and microbial growth in fresh-cut apples and lotus roots, maintaining produce firmness and freshness, as well as low colony counts. These results demonstrate that C-MOF@CA enhances the functionality of CS films and represents a promising approach for active food packaging development.&quot;,&quot;publisher&quot;:&quot;Elsevier B.V.&quot;,&quot;volume&quot;:&quot;512&quot;,&quot;container-title-short&quot;:&quot;&quot;},&quot;isTemporary&quot;:false}]},{&quot;citationID&quot;:&quot;MENDELEY_CITATION_cb436a8d-0808-46cc-a441-c91cf4683bf7&quot;,&quot;properties&quot;:{&quot;noteIndex&quot;:0},&quot;isEdited&quot;:false,&quot;manualOverride&quot;:{&quot;isManuallyOverridden&quot;:false,&quot;citeprocText&quot;:&quot;[16]&quot;,&quot;manualOverrideText&quot;:&quot;&quot;},&quot;citationTag&quot;:&quot;MENDELEY_CITATION_v3_eyJjaXRhdGlvbklEIjoiTUVOREVMRVlfQ0lUQVRJT05fY2I0MzZhOGQtMDgwOC00NmNjLWE0NDEtYzkxY2Y0NjgzYmY3IiwicHJvcGVydGllcyI6eyJub3RlSW5kZXgiOjB9LCJpc0VkaXRlZCI6ZmFsc2UsIm1hbnVhbE92ZXJyaWRlIjp7ImlzTWFudWFsbHlPdmVycmlkZGVuIjpmYWxzZSwiY2l0ZXByb2NUZXh0IjoiWzE2XSIsIm1hbnVhbE92ZXJyaWRlVGV4dCI6IiJ9LCJjaXRhdGlvbkl0ZW1zIjpbeyJpZCI6IjcxY2JiODQ1LTI4OTMtMzFlMy05M2MwLTg4MWQyMDhiNGNmOCIsIml0ZW1EYXRhIjp7InR5cGUiOiJhcnRpY2xlLWpvdXJuYWwiLCJpZCI6IjcxY2JiODQ1LTI4OTMtMzFlMy05M2MwLTg4MWQyMDhiNGNmOCIsInRpdGxlIjoiQSBDcnVjaWZvcm0gUGV0YWwtbGlrZSAoWklGLTgpIHdpdGggQmFjdGVyaWNpZGFsIEFjdGl2aXR5IGFnYWluc3QgRm9vZGJvcm5lIEdyYW0tUG9zaXRpdmUgQmFjdGVyaWEgZm9yIEFudGliYWN0ZXJpYWwgRm9vZCBQYWNrYWdpbmciLCJhdXRob3IiOlt7ImZhbWlseSI6IlNoZW4iLCJnaXZlbiI6IkJvd2VuIiwicGFyc2UtbmFtZXMiOmZhbHNlLCJkcm9wcGluZy1wYXJ0aWNsZSI6IiIsIm5vbi1kcm9wcGluZy1wYXJ0aWNsZSI6IiJ9LHsiZmFtaWx5IjoiV2FuZyIsImdpdmVuIjoiWXV4aWFuIiwicGFyc2UtbmFtZXMiOmZhbHNlLCJkcm9wcGluZy1wYXJ0aWNsZSI6IiIsIm5vbi1kcm9wcGluZy1wYXJ0aWNsZSI6IiJ9LHsiZmFtaWx5IjoiV2FuZyIsImdpdmVuIjoiWGlubG9uZyIsInBhcnNlLW5hbWVzIjpmYWxzZSwiZHJvcHBpbmctcGFydGljbGUiOiIiLCJub24tZHJvcHBpbmctcGFydGljbGUiOiIifSx7ImZhbWlseSI6IkFtYWwiLCJnaXZlbiI6IkZhdGltYSBFenphaHJhIiwicGFyc2UtbmFtZXMiOmZhbHNlLCJkcm9wcGluZy1wYXJ0aWNsZSI6IiIsIm5vbi1kcm9wcGluZy1wYXJ0aWNsZSI6IiJ9LHsiZmFtaWx5IjoiWmh1IiwiZ2l2ZW4iOiJMaXlpbmciLCJwYXJzZS1uYW1lcyI6ZmFsc2UsImRyb3BwaW5nLXBhcnRpY2xlIjoiIiwibm9uLWRyb3BwaW5nLXBhcnRpY2xlIjoiIn0seyJmYW1pbHkiOiJKaWFuZyIsImdpdmVuIjoiTGluZyIsInBhcnNlLW5hbWVzIjpmYWxzZSwiZHJvcHBpbmctcGFydGljbGUiOiIiLCJub24tZHJvcHBpbmctcGFydGljbGUiOiIifV0sImNvbnRhaW5lci10aXRsZSI6IkludGVybmF0aW9uYWwgSm91cm5hbCBvZiBNb2xlY3VsYXIgU2NpZW5jZXMiLCJET0kiOiIxMC4zMzkwL2lqbXMyMzE0NzUxMCIsIklTU04iOiIxNDIyMDA2NyIsIlBNSUQiOiIzNTg4Njg1NSIsImlzc3VlZCI6eyJkYXRlLXBhcnRzIjpbWzIwMjIsNywxXV19LCJhYnN0cmFjdCI6Ik1vc3QgYW50aWJhY3RlcmlhbCBuYW5vbWF0ZXJpYWxzIHVzZWQgaW4gZm9vZCBwYWNrYWdpbmcgYWN0IGJ5IHJlbGVhc2luZyByZWFjdGl2ZSBveHlnZW4gc3BlY2llcyAoUk9TKSwgd2hpY2ggY2Fubm90IGVmZmljaWVudGx5IGhhdmUgYW4gaW5oaWJpdG9yeSBlZmZlY3QgYnkgcGVuZXRyYXRpbmcgdGhlIGNlbGwgd2FsbCBvZiBHcmFtLXBvc2l0aXZlIFN0YXBoeWxvY29jY3VzIGF1cmV1cy4gSW4gdGhpcyB3b3JrLCB3ZSB1c2VkIHRoZSBjcnVjaWZvcm0gcGV0YWwtbGlrZSB6ZW9saXRlIGltaWRhem9sZSBmcmFtZXdvcmstOCAoWklGLTgpIHN5bnRoZXNpemVkIGluIHRoZSB3YXRlciBwaGFzZSB3aGljaCBjYW4gcmVsZWFzZSBhY3RpdmUgWm4gY29tcG91bmRzIGluIGFxdWVvdXMgc29sdXRpb24gYW5kIGV4ZXJ0IGEgc3Ryb25nZXIgaW5oaWJpdG9yeSBlZmZlY3Qgb24gUy4gYXVyZXVzLiBUaGUgZXhwZXJpbWVudGFsIHJlc3VsdHMgZGVtb25zdHJhdGVkIHRoYXQgdGhlIGFxdWVvdXMgY3J1Y2lmb3JtIHBldGFsLWxpa2UgWklGLTggaGFzIHRoZSBzYW1lIHBob3RvY2F0YWx5dGljIGFjdGl2aXR5IGFzIHRyYWRpdGlvbmFsIFpJRi04IGFuZCBjYW4gYmUgYXBwbGllZCBpbiBwaG90b2NhdGFseXRpYyBiYWN0ZXJpYWwgaW5hY3RpdmF0aW9uLiBUaGUgY3J1Y2lmb3JtIHBldGFsLWxpa2UgWklGLTggd2FzIGFsc28gc2hvd24gdG8gcmVsZWFzZSBhY3RpdmUgWm4gY29tcG91bmRzIGluIGFxdWVvdXMgc29sdXRpb24gd2l0aCBhIGJldHRlciBhbnRpYmFjdGVyaWFsIGVmZmVjdCBhZ2FpbnN0IFMuIGF1cmV1cywgcmVhY2hpbmcgOTUlIGluYWN0aXZhdGlvbiBlZmZpY2llbmN5LiBUaGUgYW50aWJhY3RlcmlhbCBlZmZlY3Qgd2FzIHRoZXJlZm9yZSA3MCUgaGlnaGVyIHRoYW4gdGhhdCBvZiB0cmFkaXRpb25hbCBaSUYtOC4gQmFzZWQgb24gaXRzIGV4Y2VsbGVudCBhbnRpYmFjdGVyaWFsIHByb3BlcnRpZXMsIHdlIGxvYWRlZCBwZXRhbC1saWtlIFpJRi04LCBQREEgYW5kIFBWQSBvbnRvIG9yZGluYXJ5IGZpYmVycyB0byBwcmVwYXJlIFpJRi04LUZpbG0uIFRoZSByZXN1bHRzIGZ1cnRoZXIgc2hvd2VkIHRoYXQgWklGLTgtRmlsbSBoYXMgYSBoaWdoIGZpbHRyYXRpb24gY2FwYWNpdHksIHdoaWNoIGNhbiBiZSB1c2VkIGluIGFudGliYWN0ZXJpYWwgcGFja2FnaW5nIG1hdGVyaWFsIHdpdGggdGhlIHJlcXVpcmVkIGFpciBwZXJtZWFiaWxpdHkuIE1vcmVvdmVyLCBaSUYtOC1GbGltIGNhbiBjbGVhbiB0aGUgc3VyZmFjZSBvbiBpdHMgb3duIGFuZCBjYW4gbWFpbnRhaW4gYSBzdGVyaWxlIGVudmlyb25tZW50LiBJdCBpcyBkaWZmZXJlbnQgZnJvbSBvdGhlciBkaXNwb3NhYmxlIG1hdGVyaWFscyBvbiB0aGUgbWFya2V0IGluIHRoYXQgaXQgY2FuIGJlIHJldXNlZCBhbmQgaGFzIGEgc2VsZi1kaXNpbmZlY3Rpb24gZnVuY3Rpb24uIiwicHVibGlzaGVyIjoiTURQSSIsImlzc3VlIjoiMTQiLCJ2b2x1bWUiOiIyMyIsImNvbnRhaW5lci10aXRsZS1zaG9ydCI6IkludC4gSi4gTW9sLiBTY2kuIn0sImlzVGVtcG9yYXJ5IjpmYWxzZX1dfQ==&quot;,&quot;citationItems&quot;:[{&quot;id&quot;:&quot;71cbb845-2893-31e3-93c0-881d208b4cf8&quot;,&quot;itemData&quot;:{&quot;type&quot;:&quot;article-journal&quot;,&quot;id&quot;:&quot;71cbb845-2893-31e3-93c0-881d208b4cf8&quot;,&quot;title&quot;:&quot;A Cruciform Petal-like (ZIF-8) with Bactericidal Activity against Foodborne Gram-Positive Bacteria for Antibacterial Food Packaging&quot;,&quot;author&quot;:[{&quot;family&quot;:&quot;Shen&quot;,&quot;given&quot;:&quot;Bowen&quot;,&quot;parse-names&quot;:false,&quot;dropping-particle&quot;:&quot;&quot;,&quot;non-dropping-particle&quot;:&quot;&quot;},{&quot;family&quot;:&quot;Wang&quot;,&quot;given&quot;:&quot;Yuxian&quot;,&quot;parse-names&quot;:false,&quot;dropping-particle&quot;:&quot;&quot;,&quot;non-dropping-particle&quot;:&quot;&quot;},{&quot;family&quot;:&quot;Wang&quot;,&quot;given&quot;:&quot;Xinlong&quot;,&quot;parse-names&quot;:false,&quot;dropping-particle&quot;:&quot;&quot;,&quot;non-dropping-particle&quot;:&quot;&quot;},{&quot;family&quot;:&quot;Amal&quot;,&quot;given&quot;:&quot;Fatima Ezzahra&quot;,&quot;parse-names&quot;:false,&quot;dropping-particle&quot;:&quot;&quot;,&quot;non-dropping-particle&quot;:&quot;&quot;},{&quot;family&quot;:&quot;Zhu&quot;,&quot;given&quot;:&quot;Liying&quot;,&quot;parse-names&quot;:false,&quot;dropping-particle&quot;:&quot;&quot;,&quot;non-dropping-particle&quot;:&quot;&quot;},{&quot;family&quot;:&quot;Jiang&quot;,&quot;given&quot;:&quot;Ling&quot;,&quot;parse-names&quot;:false,&quot;dropping-particle&quot;:&quot;&quot;,&quot;non-dropping-particle&quot;:&quot;&quot;}],&quot;container-title&quot;:&quot;International Journal of Molecular Sciences&quot;,&quot;DOI&quot;:&quot;10.3390/ijms23147510&quot;,&quot;ISSN&quot;:&quot;14220067&quot;,&quot;PMID&quot;:&quot;35886855&quot;,&quot;issued&quot;:{&quot;date-parts&quot;:[[2022,7,1]]},&quot;abstract&quot;:&quot;Most antibacterial nanomaterials used in food packaging act by releasing reactive oxygen species (ROS), which cannot efficiently have an inhibitory effect by penetrating the cell wall of Gram-positive Staphylococcus aureus. In this work, we used the cruciform petal-like zeolite imidazole framework-8 (ZIF-8) synthesized in the water phase which can release active Zn compounds in aqueous solution and exert a stronger inhibitory effect on S. aureus. The experimental results demonstrated that the aqueous cruciform petal-like ZIF-8 has the same photocatalytic activity as traditional ZIF-8 and can be applied in photocatalytic bacterial inactivation. The cruciform petal-like ZIF-8 was also shown to release active Zn compounds in aqueous solution with a better antibacterial effect against S. aureus, reaching 95% inactivation efficiency. The antibacterial effect was therefore 70% higher than that of traditional ZIF-8. Based on its excellent antibacterial properties, we loaded petal-like ZIF-8, PDA and PVA onto ordinary fibers to prepare ZIF-8-Film. The results further showed that ZIF-8-Film has a high filtration capacity, which can be used in antibacterial packaging material with the required air permeability. Moreover, ZIF-8-Flim can clean the surface on its own and can maintain a sterile environment. It is different from other disposable materials on the market in that it can be reused and has a self-disinfection function.&quot;,&quot;publisher&quot;:&quot;MDPI&quot;,&quot;issue&quot;:&quot;14&quot;,&quot;volume&quot;:&quot;23&quot;,&quot;container-title-short&quot;:&quot;Int. J. Mol. Sci.&quot;},&quot;isTemporary&quot;:false}]},{&quot;citationID&quot;:&quot;MENDELEY_CITATION_329ff5e0-b26e-4c2d-a695-ae748449a175&quot;,&quot;properties&quot;:{&quot;noteIndex&quot;:0},&quot;isEdited&quot;:false,&quot;manualOverride&quot;:{&quot;isManuallyOverridden&quot;:false,&quot;citeprocText&quot;:&quot;[16]&quot;,&quot;manualOverrideText&quot;:&quot;&quot;},&quot;citationTag&quot;:&quot;MENDELEY_CITATION_v3_eyJjaXRhdGlvbklEIjoiTUVOREVMRVlfQ0lUQVRJT05fMzI5ZmY1ZTAtYjI2ZS00YzJkLWE2OTUtYWU3NDg0NDlhMTc1IiwicHJvcGVydGllcyI6eyJub3RlSW5kZXgiOjB9LCJpc0VkaXRlZCI6ZmFsc2UsIm1hbnVhbE92ZXJyaWRlIjp7ImlzTWFudWFsbHlPdmVycmlkZGVuIjpmYWxzZSwiY2l0ZXByb2NUZXh0IjoiWzE2XSIsIm1hbnVhbE92ZXJyaWRlVGV4dCI6IiJ9LCJjaXRhdGlvbkl0ZW1zIjpbeyJpZCI6IjcxY2JiODQ1LTI4OTMtMzFlMy05M2MwLTg4MWQyMDhiNGNmOCIsIml0ZW1EYXRhIjp7InR5cGUiOiJhcnRpY2xlLWpvdXJuYWwiLCJpZCI6IjcxY2JiODQ1LTI4OTMtMzFlMy05M2MwLTg4MWQyMDhiNGNmOCIsInRpdGxlIjoiQSBDcnVjaWZvcm0gUGV0YWwtbGlrZSAoWklGLTgpIHdpdGggQmFjdGVyaWNpZGFsIEFjdGl2aXR5IGFnYWluc3QgRm9vZGJvcm5lIEdyYW0tUG9zaXRpdmUgQmFjdGVyaWEgZm9yIEFudGliYWN0ZXJpYWwgRm9vZCBQYWNrYWdpbmciLCJhdXRob3IiOlt7ImZhbWlseSI6IlNoZW4iLCJnaXZlbiI6IkJvd2VuIiwicGFyc2UtbmFtZXMiOmZhbHNlLCJkcm9wcGluZy1wYXJ0aWNsZSI6IiIsIm5vbi1kcm9wcGluZy1wYXJ0aWNsZSI6IiJ9LHsiZmFtaWx5IjoiV2FuZyIsImdpdmVuIjoiWXV4aWFuIiwicGFyc2UtbmFtZXMiOmZhbHNlLCJkcm9wcGluZy1wYXJ0aWNsZSI6IiIsIm5vbi1kcm9wcGluZy1wYXJ0aWNsZSI6IiJ9LHsiZmFtaWx5IjoiV2FuZyIsImdpdmVuIjoiWGlubG9uZyIsInBhcnNlLW5hbWVzIjpmYWxzZSwiZHJvcHBpbmctcGFydGljbGUiOiIiLCJub24tZHJvcHBpbmctcGFydGljbGUiOiIifSx7ImZhbWlseSI6IkFtYWwiLCJnaXZlbiI6IkZhdGltYSBFenphaHJhIiwicGFyc2UtbmFtZXMiOmZhbHNlLCJkcm9wcGluZy1wYXJ0aWNsZSI6IiIsIm5vbi1kcm9wcGluZy1wYXJ0aWNsZSI6IiJ9LHsiZmFtaWx5IjoiWmh1IiwiZ2l2ZW4iOiJMaXlpbmciLCJwYXJzZS1uYW1lcyI6ZmFsc2UsImRyb3BwaW5nLXBhcnRpY2xlIjoiIiwibm9uLWRyb3BwaW5nLXBhcnRpY2xlIjoiIn0seyJmYW1pbHkiOiJKaWFuZyIsImdpdmVuIjoiTGluZyIsInBhcnNlLW5hbWVzIjpmYWxzZSwiZHJvcHBpbmctcGFydGljbGUiOiIiLCJub24tZHJvcHBpbmctcGFydGljbGUiOiIifV0sImNvbnRhaW5lci10aXRsZSI6IkludGVybmF0aW9uYWwgSm91cm5hbCBvZiBNb2xlY3VsYXIgU2NpZW5jZXMiLCJET0kiOiIxMC4zMzkwL2lqbXMyMzE0NzUxMCIsIklTU04iOiIxNDIyMDA2NyIsIlBNSUQiOiIzNTg4Njg1NSIsImlzc3VlZCI6eyJkYXRlLXBhcnRzIjpbWzIwMjIsNywxXV19LCJhYnN0cmFjdCI6Ik1vc3QgYW50aWJhY3RlcmlhbCBuYW5vbWF0ZXJpYWxzIHVzZWQgaW4gZm9vZCBwYWNrYWdpbmcgYWN0IGJ5IHJlbGVhc2luZyByZWFjdGl2ZSBveHlnZW4gc3BlY2llcyAoUk9TKSwgd2hpY2ggY2Fubm90IGVmZmljaWVudGx5IGhhdmUgYW4gaW5oaWJpdG9yeSBlZmZlY3QgYnkgcGVuZXRyYXRpbmcgdGhlIGNlbGwgd2FsbCBvZiBHcmFtLXBvc2l0aXZlIFN0YXBoeWxvY29jY3VzIGF1cmV1cy4gSW4gdGhpcyB3b3JrLCB3ZSB1c2VkIHRoZSBjcnVjaWZvcm0gcGV0YWwtbGlrZSB6ZW9saXRlIGltaWRhem9sZSBmcmFtZXdvcmstOCAoWklGLTgpIHN5bnRoZXNpemVkIGluIHRoZSB3YXRlciBwaGFzZSB3aGljaCBjYW4gcmVsZWFzZSBhY3RpdmUgWm4gY29tcG91bmRzIGluIGFxdWVvdXMgc29sdXRpb24gYW5kIGV4ZXJ0IGEgc3Ryb25nZXIgaW5oaWJpdG9yeSBlZmZlY3Qgb24gUy4gYXVyZXVzLiBUaGUgZXhwZXJpbWVudGFsIHJlc3VsdHMgZGVtb25zdHJhdGVkIHRoYXQgdGhlIGFxdWVvdXMgY3J1Y2lmb3JtIHBldGFsLWxpa2UgWklGLTggaGFzIHRoZSBzYW1lIHBob3RvY2F0YWx5dGljIGFjdGl2aXR5IGFzIHRyYWRpdGlvbmFsIFpJRi04IGFuZCBjYW4gYmUgYXBwbGllZCBpbiBwaG90b2NhdGFseXRpYyBiYWN0ZXJpYWwgaW5hY3RpdmF0aW9uLiBUaGUgY3J1Y2lmb3JtIHBldGFsLWxpa2UgWklGLTggd2FzIGFsc28gc2hvd24gdG8gcmVsZWFzZSBhY3RpdmUgWm4gY29tcG91bmRzIGluIGFxdWVvdXMgc29sdXRpb24gd2l0aCBhIGJldHRlciBhbnRpYmFjdGVyaWFsIGVmZmVjdCBhZ2FpbnN0IFMuIGF1cmV1cywgcmVhY2hpbmcgOTUlIGluYWN0aXZhdGlvbiBlZmZpY2llbmN5LiBUaGUgYW50aWJhY3RlcmlhbCBlZmZlY3Qgd2FzIHRoZXJlZm9yZSA3MCUgaGlnaGVyIHRoYW4gdGhhdCBvZiB0cmFkaXRpb25hbCBaSUYtOC4gQmFzZWQgb24gaXRzIGV4Y2VsbGVudCBhbnRpYmFjdGVyaWFsIHByb3BlcnRpZXMsIHdlIGxvYWRlZCBwZXRhbC1saWtlIFpJRi04LCBQREEgYW5kIFBWQSBvbnRvIG9yZGluYXJ5IGZpYmVycyB0byBwcmVwYXJlIFpJRi04LUZpbG0uIFRoZSByZXN1bHRzIGZ1cnRoZXIgc2hvd2VkIHRoYXQgWklGLTgtRmlsbSBoYXMgYSBoaWdoIGZpbHRyYXRpb24gY2FwYWNpdHksIHdoaWNoIGNhbiBiZSB1c2VkIGluIGFudGliYWN0ZXJpYWwgcGFja2FnaW5nIG1hdGVyaWFsIHdpdGggdGhlIHJlcXVpcmVkIGFpciBwZXJtZWFiaWxpdHkuIE1vcmVvdmVyLCBaSUYtOC1GbGltIGNhbiBjbGVhbiB0aGUgc3VyZmFjZSBvbiBpdHMgb3duIGFuZCBjYW4gbWFpbnRhaW4gYSBzdGVyaWxlIGVudmlyb25tZW50LiBJdCBpcyBkaWZmZXJlbnQgZnJvbSBvdGhlciBkaXNwb3NhYmxlIG1hdGVyaWFscyBvbiB0aGUgbWFya2V0IGluIHRoYXQgaXQgY2FuIGJlIHJldXNlZCBhbmQgaGFzIGEgc2VsZi1kaXNpbmZlY3Rpb24gZnVuY3Rpb24uIiwicHVibGlzaGVyIjoiTURQSSIsImlzc3VlIjoiMTQiLCJ2b2x1bWUiOiIyMyIsImNvbnRhaW5lci10aXRsZS1zaG9ydCI6IkludC4gSi4gTW9sLiBTY2kuIn0sImlzVGVtcG9yYXJ5IjpmYWxzZX1dfQ==&quot;,&quot;citationItems&quot;:[{&quot;id&quot;:&quot;71cbb845-2893-31e3-93c0-881d208b4cf8&quot;,&quot;itemData&quot;:{&quot;type&quot;:&quot;article-journal&quot;,&quot;id&quot;:&quot;71cbb845-2893-31e3-93c0-881d208b4cf8&quot;,&quot;title&quot;:&quot;A Cruciform Petal-like (ZIF-8) with Bactericidal Activity against Foodborne Gram-Positive Bacteria for Antibacterial Food Packaging&quot;,&quot;author&quot;:[{&quot;family&quot;:&quot;Shen&quot;,&quot;given&quot;:&quot;Bowen&quot;,&quot;parse-names&quot;:false,&quot;dropping-particle&quot;:&quot;&quot;,&quot;non-dropping-particle&quot;:&quot;&quot;},{&quot;family&quot;:&quot;Wang&quot;,&quot;given&quot;:&quot;Yuxian&quot;,&quot;parse-names&quot;:false,&quot;dropping-particle&quot;:&quot;&quot;,&quot;non-dropping-particle&quot;:&quot;&quot;},{&quot;family&quot;:&quot;Wang&quot;,&quot;given&quot;:&quot;Xinlong&quot;,&quot;parse-names&quot;:false,&quot;dropping-particle&quot;:&quot;&quot;,&quot;non-dropping-particle&quot;:&quot;&quot;},{&quot;family&quot;:&quot;Amal&quot;,&quot;given&quot;:&quot;Fatima Ezzahra&quot;,&quot;parse-names&quot;:false,&quot;dropping-particle&quot;:&quot;&quot;,&quot;non-dropping-particle&quot;:&quot;&quot;},{&quot;family&quot;:&quot;Zhu&quot;,&quot;given&quot;:&quot;Liying&quot;,&quot;parse-names&quot;:false,&quot;dropping-particle&quot;:&quot;&quot;,&quot;non-dropping-particle&quot;:&quot;&quot;},{&quot;family&quot;:&quot;Jiang&quot;,&quot;given&quot;:&quot;Ling&quot;,&quot;parse-names&quot;:false,&quot;dropping-particle&quot;:&quot;&quot;,&quot;non-dropping-particle&quot;:&quot;&quot;}],&quot;container-title&quot;:&quot;International Journal of Molecular Sciences&quot;,&quot;DOI&quot;:&quot;10.3390/ijms23147510&quot;,&quot;ISSN&quot;:&quot;14220067&quot;,&quot;PMID&quot;:&quot;35886855&quot;,&quot;issued&quot;:{&quot;date-parts&quot;:[[2022,7,1]]},&quot;abstract&quot;:&quot;Most antibacterial nanomaterials used in food packaging act by releasing reactive oxygen species (ROS), which cannot efficiently have an inhibitory effect by penetrating the cell wall of Gram-positive Staphylococcus aureus. In this work, we used the cruciform petal-like zeolite imidazole framework-8 (ZIF-8) synthesized in the water phase which can release active Zn compounds in aqueous solution and exert a stronger inhibitory effect on S. aureus. The experimental results demonstrated that the aqueous cruciform petal-like ZIF-8 has the same photocatalytic activity as traditional ZIF-8 and can be applied in photocatalytic bacterial inactivation. The cruciform petal-like ZIF-8 was also shown to release active Zn compounds in aqueous solution with a better antibacterial effect against S. aureus, reaching 95% inactivation efficiency. The antibacterial effect was therefore 70% higher than that of traditional ZIF-8. Based on its excellent antibacterial properties, we loaded petal-like ZIF-8, PDA and PVA onto ordinary fibers to prepare ZIF-8-Film. The results further showed that ZIF-8-Film has a high filtration capacity, which can be used in antibacterial packaging material with the required air permeability. Moreover, ZIF-8-Flim can clean the surface on its own and can maintain a sterile environment. It is different from other disposable materials on the market in that it can be reused and has a self-disinfection function.&quot;,&quot;publisher&quot;:&quot;MDPI&quot;,&quot;issue&quot;:&quot;14&quot;,&quot;volume&quot;:&quot;23&quot;,&quot;container-title-short&quot;:&quot;Int. J. Mol. Sci.&quot;},&quot;isTemporary&quot;:false}]},{&quot;citationID&quot;:&quot;MENDELEY_CITATION_c4f38e2c-1f9a-461e-8da3-4b97deff02bd&quot;,&quot;properties&quot;:{&quot;noteIndex&quot;:0},&quot;isEdited&quot;:false,&quot;manualOverride&quot;:{&quot;isManuallyOverridden&quot;:false,&quot;citeprocText&quot;:&quot;[16]&quot;,&quot;manualOverrideText&quot;:&quot;&quot;},&quot;citationTag&quot;:&quot;MENDELEY_CITATION_v3_eyJjaXRhdGlvbklEIjoiTUVOREVMRVlfQ0lUQVRJT05fYzRmMzhlMmMtMWY5YS00NjFlLThkYTMtNGI5N2RlZmYwMmJkIiwicHJvcGVydGllcyI6eyJub3RlSW5kZXgiOjB9LCJpc0VkaXRlZCI6ZmFsc2UsIm1hbnVhbE92ZXJyaWRlIjp7ImlzTWFudWFsbHlPdmVycmlkZGVuIjpmYWxzZSwiY2l0ZXByb2NUZXh0IjoiWzE2XSIsIm1hbnVhbE92ZXJyaWRlVGV4dCI6IiJ9LCJjaXRhdGlvbkl0ZW1zIjpbeyJpZCI6IjcxY2JiODQ1LTI4OTMtMzFlMy05M2MwLTg4MWQyMDhiNGNmOCIsIml0ZW1EYXRhIjp7InR5cGUiOiJhcnRpY2xlLWpvdXJuYWwiLCJpZCI6IjcxY2JiODQ1LTI4OTMtMzFlMy05M2MwLTg4MWQyMDhiNGNmOCIsInRpdGxlIjoiQSBDcnVjaWZvcm0gUGV0YWwtbGlrZSAoWklGLTgpIHdpdGggQmFjdGVyaWNpZGFsIEFjdGl2aXR5IGFnYWluc3QgRm9vZGJvcm5lIEdyYW0tUG9zaXRpdmUgQmFjdGVyaWEgZm9yIEFudGliYWN0ZXJpYWwgRm9vZCBQYWNrYWdpbmciLCJhdXRob3IiOlt7ImZhbWlseSI6IlNoZW4iLCJnaXZlbiI6IkJvd2VuIiwicGFyc2UtbmFtZXMiOmZhbHNlLCJkcm9wcGluZy1wYXJ0aWNsZSI6IiIsIm5vbi1kcm9wcGluZy1wYXJ0aWNsZSI6IiJ9LHsiZmFtaWx5IjoiV2FuZyIsImdpdmVuIjoiWXV4aWFuIiwicGFyc2UtbmFtZXMiOmZhbHNlLCJkcm9wcGluZy1wYXJ0aWNsZSI6IiIsIm5vbi1kcm9wcGluZy1wYXJ0aWNsZSI6IiJ9LHsiZmFtaWx5IjoiV2FuZyIsImdpdmVuIjoiWGlubG9uZyIsInBhcnNlLW5hbWVzIjpmYWxzZSwiZHJvcHBpbmctcGFydGljbGUiOiIiLCJub24tZHJvcHBpbmctcGFydGljbGUiOiIifSx7ImZhbWlseSI6IkFtYWwiLCJnaXZlbiI6IkZhdGltYSBFenphaHJhIiwicGFyc2UtbmFtZXMiOmZhbHNlLCJkcm9wcGluZy1wYXJ0aWNsZSI6IiIsIm5vbi1kcm9wcGluZy1wYXJ0aWNsZSI6IiJ9LHsiZmFtaWx5IjoiWmh1IiwiZ2l2ZW4iOiJMaXlpbmciLCJwYXJzZS1uYW1lcyI6ZmFsc2UsImRyb3BwaW5nLXBhcnRpY2xlIjoiIiwibm9uLWRyb3BwaW5nLXBhcnRpY2xlIjoiIn0seyJmYW1pbHkiOiJKaWFuZyIsImdpdmVuIjoiTGluZyIsInBhcnNlLW5hbWVzIjpmYWxzZSwiZHJvcHBpbmctcGFydGljbGUiOiIiLCJub24tZHJvcHBpbmctcGFydGljbGUiOiIifV0sImNvbnRhaW5lci10aXRsZSI6IkludGVybmF0aW9uYWwgSm91cm5hbCBvZiBNb2xlY3VsYXIgU2NpZW5jZXMiLCJET0kiOiIxMC4zMzkwL2lqbXMyMzE0NzUxMCIsIklTU04iOiIxNDIyMDA2NyIsIlBNSUQiOiIzNTg4Njg1NSIsImlzc3VlZCI6eyJkYXRlLXBhcnRzIjpbWzIwMjIsNywxXV19LCJhYnN0cmFjdCI6Ik1vc3QgYW50aWJhY3RlcmlhbCBuYW5vbWF0ZXJpYWxzIHVzZWQgaW4gZm9vZCBwYWNrYWdpbmcgYWN0IGJ5IHJlbGVhc2luZyByZWFjdGl2ZSBveHlnZW4gc3BlY2llcyAoUk9TKSwgd2hpY2ggY2Fubm90IGVmZmljaWVudGx5IGhhdmUgYW4gaW5oaWJpdG9yeSBlZmZlY3QgYnkgcGVuZXRyYXRpbmcgdGhlIGNlbGwgd2FsbCBvZiBHcmFtLXBvc2l0aXZlIFN0YXBoeWxvY29jY3VzIGF1cmV1cy4gSW4gdGhpcyB3b3JrLCB3ZSB1c2VkIHRoZSBjcnVjaWZvcm0gcGV0YWwtbGlrZSB6ZW9saXRlIGltaWRhem9sZSBmcmFtZXdvcmstOCAoWklGLTgpIHN5bnRoZXNpemVkIGluIHRoZSB3YXRlciBwaGFzZSB3aGljaCBjYW4gcmVsZWFzZSBhY3RpdmUgWm4gY29tcG91bmRzIGluIGFxdWVvdXMgc29sdXRpb24gYW5kIGV4ZXJ0IGEgc3Ryb25nZXIgaW5oaWJpdG9yeSBlZmZlY3Qgb24gUy4gYXVyZXVzLiBUaGUgZXhwZXJpbWVudGFsIHJlc3VsdHMgZGVtb25zdHJhdGVkIHRoYXQgdGhlIGFxdWVvdXMgY3J1Y2lmb3JtIHBldGFsLWxpa2UgWklGLTggaGFzIHRoZSBzYW1lIHBob3RvY2F0YWx5dGljIGFjdGl2aXR5IGFzIHRyYWRpdGlvbmFsIFpJRi04IGFuZCBjYW4gYmUgYXBwbGllZCBpbiBwaG90b2NhdGFseXRpYyBiYWN0ZXJpYWwgaW5hY3RpdmF0aW9uLiBUaGUgY3J1Y2lmb3JtIHBldGFsLWxpa2UgWklGLTggd2FzIGFsc28gc2hvd24gdG8gcmVsZWFzZSBhY3RpdmUgWm4gY29tcG91bmRzIGluIGFxdWVvdXMgc29sdXRpb24gd2l0aCBhIGJldHRlciBhbnRpYmFjdGVyaWFsIGVmZmVjdCBhZ2FpbnN0IFMuIGF1cmV1cywgcmVhY2hpbmcgOTUlIGluYWN0aXZhdGlvbiBlZmZpY2llbmN5LiBUaGUgYW50aWJhY3RlcmlhbCBlZmZlY3Qgd2FzIHRoZXJlZm9yZSA3MCUgaGlnaGVyIHRoYW4gdGhhdCBvZiB0cmFkaXRpb25hbCBaSUYtOC4gQmFzZWQgb24gaXRzIGV4Y2VsbGVudCBhbnRpYmFjdGVyaWFsIHByb3BlcnRpZXMsIHdlIGxvYWRlZCBwZXRhbC1saWtlIFpJRi04LCBQREEgYW5kIFBWQSBvbnRvIG9yZGluYXJ5IGZpYmVycyB0byBwcmVwYXJlIFpJRi04LUZpbG0uIFRoZSByZXN1bHRzIGZ1cnRoZXIgc2hvd2VkIHRoYXQgWklGLTgtRmlsbSBoYXMgYSBoaWdoIGZpbHRyYXRpb24gY2FwYWNpdHksIHdoaWNoIGNhbiBiZSB1c2VkIGluIGFudGliYWN0ZXJpYWwgcGFja2FnaW5nIG1hdGVyaWFsIHdpdGggdGhlIHJlcXVpcmVkIGFpciBwZXJtZWFiaWxpdHkuIE1vcmVvdmVyLCBaSUYtOC1GbGltIGNhbiBjbGVhbiB0aGUgc3VyZmFjZSBvbiBpdHMgb3duIGFuZCBjYW4gbWFpbnRhaW4gYSBzdGVyaWxlIGVudmlyb25tZW50LiBJdCBpcyBkaWZmZXJlbnQgZnJvbSBvdGhlciBkaXNwb3NhYmxlIG1hdGVyaWFscyBvbiB0aGUgbWFya2V0IGluIHRoYXQgaXQgY2FuIGJlIHJldXNlZCBhbmQgaGFzIGEgc2VsZi1kaXNpbmZlY3Rpb24gZnVuY3Rpb24uIiwicHVibGlzaGVyIjoiTURQSSIsImlzc3VlIjoiMTQiLCJ2b2x1bWUiOiIyMyIsImNvbnRhaW5lci10aXRsZS1zaG9ydCI6IkludC4gSi4gTW9sLiBTY2kuIn0sImlzVGVtcG9yYXJ5IjpmYWxzZX1dfQ==&quot;,&quot;citationItems&quot;:[{&quot;id&quot;:&quot;71cbb845-2893-31e3-93c0-881d208b4cf8&quot;,&quot;itemData&quot;:{&quot;type&quot;:&quot;article-journal&quot;,&quot;id&quot;:&quot;71cbb845-2893-31e3-93c0-881d208b4cf8&quot;,&quot;title&quot;:&quot;A Cruciform Petal-like (ZIF-8) with Bactericidal Activity against Foodborne Gram-Positive Bacteria for Antibacterial Food Packaging&quot;,&quot;author&quot;:[{&quot;family&quot;:&quot;Shen&quot;,&quot;given&quot;:&quot;Bowen&quot;,&quot;parse-names&quot;:false,&quot;dropping-particle&quot;:&quot;&quot;,&quot;non-dropping-particle&quot;:&quot;&quot;},{&quot;family&quot;:&quot;Wang&quot;,&quot;given&quot;:&quot;Yuxian&quot;,&quot;parse-names&quot;:false,&quot;dropping-particle&quot;:&quot;&quot;,&quot;non-dropping-particle&quot;:&quot;&quot;},{&quot;family&quot;:&quot;Wang&quot;,&quot;given&quot;:&quot;Xinlong&quot;,&quot;parse-names&quot;:false,&quot;dropping-particle&quot;:&quot;&quot;,&quot;non-dropping-particle&quot;:&quot;&quot;},{&quot;family&quot;:&quot;Amal&quot;,&quot;given&quot;:&quot;Fatima Ezzahra&quot;,&quot;parse-names&quot;:false,&quot;dropping-particle&quot;:&quot;&quot;,&quot;non-dropping-particle&quot;:&quot;&quot;},{&quot;family&quot;:&quot;Zhu&quot;,&quot;given&quot;:&quot;Liying&quot;,&quot;parse-names&quot;:false,&quot;dropping-particle&quot;:&quot;&quot;,&quot;non-dropping-particle&quot;:&quot;&quot;},{&quot;family&quot;:&quot;Jiang&quot;,&quot;given&quot;:&quot;Ling&quot;,&quot;parse-names&quot;:false,&quot;dropping-particle&quot;:&quot;&quot;,&quot;non-dropping-particle&quot;:&quot;&quot;}],&quot;container-title&quot;:&quot;International Journal of Molecular Sciences&quot;,&quot;DOI&quot;:&quot;10.3390/ijms23147510&quot;,&quot;ISSN&quot;:&quot;14220067&quot;,&quot;PMID&quot;:&quot;35886855&quot;,&quot;issued&quot;:{&quot;date-parts&quot;:[[2022,7,1]]},&quot;abstract&quot;:&quot;Most antibacterial nanomaterials used in food packaging act by releasing reactive oxygen species (ROS), which cannot efficiently have an inhibitory effect by penetrating the cell wall of Gram-positive Staphylococcus aureus. In this work, we used the cruciform petal-like zeolite imidazole framework-8 (ZIF-8) synthesized in the water phase which can release active Zn compounds in aqueous solution and exert a stronger inhibitory effect on S. aureus. The experimental results demonstrated that the aqueous cruciform petal-like ZIF-8 has the same photocatalytic activity as traditional ZIF-8 and can be applied in photocatalytic bacterial inactivation. The cruciform petal-like ZIF-8 was also shown to release active Zn compounds in aqueous solution with a better antibacterial effect against S. aureus, reaching 95% inactivation efficiency. The antibacterial effect was therefore 70% higher than that of traditional ZIF-8. Based on its excellent antibacterial properties, we loaded petal-like ZIF-8, PDA and PVA onto ordinary fibers to prepare ZIF-8-Film. The results further showed that ZIF-8-Film has a high filtration capacity, which can be used in antibacterial packaging material with the required air permeability. Moreover, ZIF-8-Flim can clean the surface on its own and can maintain a sterile environment. It is different from other disposable materials on the market in that it can be reused and has a self-disinfection function.&quot;,&quot;publisher&quot;:&quot;MDPI&quot;,&quot;issue&quot;:&quot;14&quot;,&quot;volume&quot;:&quot;23&quot;,&quot;container-title-short&quot;:&quot;Int. J. Mol. Sci.&quot;},&quot;isTemporary&quot;:false}]},{&quot;citationID&quot;:&quot;MENDELEY_CITATION_3c1af7ec-6a7f-4329-a488-1ed5cc3871a7&quot;,&quot;properties&quot;:{&quot;noteIndex&quot;:0},&quot;isEdited&quot;:false,&quot;manualOverride&quot;:{&quot;isManuallyOverridden&quot;:false,&quot;citeprocText&quot;:&quot;[20]&quot;,&quot;manualOverrideText&quot;:&quot;&quot;},&quot;citationTag&quot;:&quot;MENDELEY_CITATION_v3_eyJjaXRhdGlvbklEIjoiTUVOREVMRVlfQ0lUQVRJT05fM2MxYWY3ZWMtNmE3Zi00MzI5LWE0ODgtMWVkNWNjMzg3MWE3IiwicHJvcGVydGllcyI6eyJub3RlSW5kZXgiOjB9LCJpc0VkaXRlZCI6ZmFsc2UsIm1hbnVhbE92ZXJyaWRlIjp7ImlzTWFudWFsbHlPdmVycmlkZGVuIjpmYWxzZSwiY2l0ZXByb2NUZXh0IjoiWzIwXSIsIm1hbnVhbE92ZXJyaWRlVGV4dCI6IiJ9LCJjaXRhdGlvbkl0ZW1zIjpbeyJpZCI6ImUyMjIwZmM0LTQxNzgtMzdiMS1iYjk2LTc0MjlmNzhiNzMwNiIsIml0ZW1EYXRhIjp7InR5cGUiOiJhcnRpY2xlLWpvdXJuYWwiLCJpZCI6ImUyMjIwZmM0LTQxNzgtMzdiMS1iYjk2LTc0MjlmNzhiNzMwNiIsInRpdGxlIjoiRGV2ZWxvcG1lbnQgb2YgY2l0cmFsLWxvYWRlZCBhY3RpdmUgcGFja2FnaW5nIGZvciBmcmVzaC1jdXQgcHJlc2VydmF0aW9uIHVzaW5nIHdhdGVyLXJlc2lzdGFudCDOsy1jeWNsb2RleHRyaW4gbWV0YWwtb3JnYW5pYyBmcmFtZXdvcmtzIG1vZGlmaWVkIHdpdGggY2VsbHVsb3NlIGFjZXRhdGUgYnV0eXJhdGUiLCJhdXRob3IiOlt7ImZhbWlseSI6IldlaSIsImdpdmVuIjoiWmhpY2hlbmciLCJwYXJzZS1uYW1lcyI6ZmFsc2UsImRyb3BwaW5nLXBhcnRpY2xlIjoiIiwibm9uLWRyb3BwaW5nLXBhcnRpY2xlIjoiIn0seyJmYW1pbHkiOiJaaHUiLCJnaXZlbiI6Ikp1bnhpYW5nIiwicGFyc2UtbmFtZXMiOmZhbHNlLCJkcm9wcGluZy1wYXJ0aWNsZSI6IiIsIm5vbi1kcm9wcGluZy1wYXJ0aWNsZSI6IiJ9LHsiZmFtaWx5IjoiQ2hhaSIsImdpdmVuIjoiWGlhb2hhbiIsInBhcnNlLW5hbWVzIjpmYWxzZSwiZHJvcHBpbmctcGFydGljbGUiOiIiLCJub24tZHJvcHBpbmctcGFydGljbGUiOiIifSx7ImZhbWlseSI6IktvbmciLCJnaXZlbiI6IlNoaWhvbmciLCJwYXJzZS1uYW1lcyI6ZmFsc2UsImRyb3BwaW5nLXBhcnRpY2xlIjoiIiwibm9uLWRyb3BwaW5nLXBhcnRpY2xlIjoiIn0seyJmYW1pbHkiOiJZYW5nIiwiZ2l2ZW4iOiJGYW1pbmciLCJwYXJzZS1uYW1lcyI6ZmFsc2UsImRyb3BwaW5nLXBhcnRpY2xlIjoiIiwibm9uLWRyb3BwaW5nLXBhcnRpY2xlIjoiIn0seyJmYW1pbHkiOiJZdSIsImdpdmVuIjoiTWVuZ2ppYW8iLCJwYXJzZS1uYW1lcyI6ZmFsc2UsImRyb3BwaW5nLXBhcnRpY2xlIjoiIiwibm9uLWRyb3BwaW5nLXBhcnRpY2xlIjoiIn0seyJmYW1pbHkiOiJDaGVuIiwiZ2l2ZW4iOiJLYWlsaW5nIiwicGFyc2UtbmFtZXMiOmZhbHNlLCJkcm9wcGluZy1wYXJ0aWNsZSI6IiIsIm5vbi1kcm9wcGluZy1wYXJ0aWNsZSI6IiJ9LHsiZmFtaWx5IjoiWXVhbiIsImdpdmVuIjoiWW9uZ2thaSIsInBhcnNlLW5hbWVzIjpmYWxzZSwiZHJvcHBpbmctcGFydGljbGUiOiIiLCJub24tZHJvcHBpbmctcGFydGljbGUiOiIifSx7ImZhbWlseSI6Ild1IiwiZ2l2ZW4iOiJIYW8iLCJwYXJzZS1uYW1lcyI6ZmFsc2UsImRyb3BwaW5nLXBhcnRpY2xlIjoiIiwibm9uLWRyb3BwaW5nLXBhcnRpY2xlIjoiIn1dLCJjb250YWluZXItdGl0bGUiOiJDaGVtaWNhbCBFbmdpbmVlcmluZyBKb3VybmFsIiwiRE9JIjoiMTAuMTAxNi9qLmNlai4yMDI1LjE2MjQ4MiIsIklTU04iOiIxMzg1ODk0NyIsImlzc3VlZCI6eyJkYXRlLXBhcnRzIjpbWzIwMjUsNSwxNV1dfSwiYWJzdHJhY3QiOiJUaGlzIHN0dWR5IGV4cGxvcmVzIHRoZSBoeWRyb3Bob2JpYyBtb2RpZmljYXRpb24gb2YgzrMtQ3ljbG9kZXh0cmluIE1ldGFsLW9yZ2FuaWMgRnJhbWV3b3JrcyB3aGljaCwgZGVzcGl0ZSB0aGVpciBzdHJvbmcgbG9hZGluZyBjYXBhY2l0eSwgaGF2ZSBwb29yIGh5ZHJvcGhvYmljaXR5LCB0aHJvdWdoIGNlbGx1bG9zZSBhY2V0YXRlIGJ1dHlyYXRlIChDQUIpIGNvYXRpbmcgYW5kIHRoZSBkZXZlbG9wbWVudCBvZiBhIGNpdHJhbCAoQ0EpLWxvYWRlZCBjaGl0b3NhbiAoQ1MpIGFjdGl2ZSBwYWNrYWdpbmcgZmlsbSB1c2luZyBDQUItY29hdGVkIM6zLUNELU1PRnMuIEZvdXJpZXItdHJhbnNmb3JtIGluZnJhcmVkIHNwZWN0cm9zY29weSBhbmQgbW9sZWN1bGFyIGRvY2tpbmcgZGVtb25zdHJhdGVkIGVmZmVjdGl2ZSBoeWRyb2dlbiBib25kaW5nIGFuZCBub25wb2xhciBpbnRlcmFjdGlvbnMgYmV0d2VlbiBDQUIgYW5kIHRoZSBNT0ZAQ0Egc3VyZmFjZSwgY29uZmlybWluZyBzdWNjZXNzZnVsIENBQiBiaW5kaW5nLiBTbWFsbC1hbmdsZSBYLXJheSBzY2F0dGVyaW5nIGFuYWx5c2lzIGluZGljYXRlZCB0aGF0IGluY3JlYXNpbmcgdGhlIENBQiByYXRpbyBhbHRlcmVkIHRoZSBtaWNyb3N0cnVjdHVyZSBhbmQgc3VyZmFjZSBwcm9wZXJ0aWVzIG9mIE1PRkBDQSwgaW1wcm92aW5nIHdhdGVyIHN0YWJpbGl0eS4gSW50ZWdyYXRpbmcgQy1NT0ZAQ0EgaW50byBDUyBmaWxtcyBlbmhhbmNlZCBtZWNoYW5pY2FsIHByb3BlcnRpZXMsIHdpdGggdGVuc2lsZSBzdHJlbmd0aCBpbmNyZWFzaW5nIGJ5IDEyOCAlLiBUaGUgd2F0ZXIgY29udGFjdCBhbmdsZSBhcHByb2FjaGVkIDk5LjkgwrEgMC44wrAsIGFuZCB3YXRlciBzb2x1YmlsaXR5IGFuZCBoeWdyb3Njb3BpY2l0eSBkZWNyZWFzZWQgc2lnbmlmaWNhbnRseS4gR2FzIGJhcnJpZXIgcHJvcGVydGllcyBpbXByb3ZlZCwgd2l0aCB3YXRlciB2YXBvciBhbmQgb3h5Z2VuIHRyYW5zbWlzc2lvbiByYXRlcyByZWR1Y2VkIGJ5IDM4ICUgYW5kIDYxICUsIHJlc3BlY3RpdmVseS4gTWVhbndoaWxlLCB0aGUgZmlsbXMgcG9zc2Vzc2VkIGJldHRlciBkZWdyYWRhYmlsaXR5IGFuZCBiaW9zYWZldHkuIFRoZSBmaWxtcyBleGhpYml0ZWQgaGlnaCBhbnRpb3hpZGFudCBhbmQgYW50aWJhY3RlcmlhbCBhY3Rpdml0aWVzLCB3aXRoIGluaGliaXRpbmcgOTcuMiAlIG9mIEVzY2hlcmljaGlhIGNvbGkgYW5kIDk2LjggJSBvZiBTdGFwaHlsb2NvY2N1cyBhdXJldXMuIEluIHByYWN0aWNhbCBhcHBsaWNhdGlvbiwgQ1MgZmlsbSB3aXRoIEMtTU9GQENBIGVmZmVjdGl2ZWx5IHNsb3dlZCBicm93bmluZyBhbmQgbWljcm9iaWFsIGdyb3d0aCBpbiBmcmVzaC1jdXQgYXBwbGVzIGFuZCBsb3R1cyByb290cywgbWFpbnRhaW5pbmcgcHJvZHVjZSBmaXJtbmVzcyBhbmQgZnJlc2huZXNzLCBhcyB3ZWxsIGFzIGxvdyBjb2xvbnkgY291bnRzLiBUaGVzZSByZXN1bHRzIGRlbW9uc3RyYXRlIHRoYXQgQy1NT0ZAQ0EgZW5oYW5jZXMgdGhlIGZ1bmN0aW9uYWxpdHkgb2YgQ1MgZmlsbXMgYW5kIHJlcHJlc2VudHMgYSBwcm9taXNpbmcgYXBwcm9hY2ggZm9yIGFjdGl2ZSBmb29kIHBhY2thZ2luZyBkZXZlbG9wbWVudC4iLCJwdWJsaXNoZXIiOiJFbHNldmllciBCLlYuIiwidm9sdW1lIjoiNTEyIiwiY29udGFpbmVyLXRpdGxlLXNob3J0IjoiIn0sImlzVGVtcG9yYXJ5IjpmYWxzZX1dfQ==&quot;,&quot;citationItems&quot;:[{&quot;id&quot;:&quot;e2220fc4-4178-37b1-bb96-7429f78b7306&quot;,&quot;itemData&quot;:{&quot;type&quot;:&quot;article-journal&quot;,&quot;id&quot;:&quot;e2220fc4-4178-37b1-bb96-7429f78b7306&quot;,&quot;title&quot;:&quot;Development of citral-loaded active packaging for fresh-cut preservation using water-resistant γ-cyclodextrin metal-organic frameworks modified with cellulose acetate butyrate&quot;,&quot;author&quot;:[{&quot;family&quot;:&quot;Wei&quot;,&quot;given&quot;:&quot;Zhicheng&quot;,&quot;parse-names&quot;:false,&quot;dropping-particle&quot;:&quot;&quot;,&quot;non-dropping-particle&quot;:&quot;&quot;},{&quot;family&quot;:&quot;Zhu&quot;,&quot;given&quot;:&quot;Junxiang&quot;,&quot;parse-names&quot;:false,&quot;dropping-particle&quot;:&quot;&quot;,&quot;non-dropping-particle&quot;:&quot;&quot;},{&quot;family&quot;:&quot;Chai&quot;,&quot;given&quot;:&quot;Xiaohan&quot;,&quot;parse-names&quot;:false,&quot;dropping-particle&quot;:&quot;&quot;,&quot;non-dropping-particle&quot;:&quot;&quot;},{&quot;family&quot;:&quot;Kong&quot;,&quot;given&quot;:&quot;Shihong&quot;,&quot;parse-names&quot;:false,&quot;dropping-particle&quot;:&quot;&quot;,&quot;non-dropping-particle&quot;:&quot;&quot;},{&quot;family&quot;:&quot;Yang&quot;,&quot;given&quot;:&quot;Faming&quot;,&quot;parse-names&quot;:false,&quot;dropping-particle&quot;:&quot;&quot;,&quot;non-dropping-particle&quot;:&quot;&quot;},{&quot;family&quot;:&quot;Yu&quot;,&quot;given&quot;:&quot;Mengjiao&quot;,&quot;parse-names&quot;:false,&quot;dropping-particle&quot;:&quot;&quot;,&quot;non-dropping-particle&quot;:&quot;&quot;},{&quot;family&quot;:&quot;Chen&quot;,&quot;given&quot;:&quot;Kailing&quot;,&quot;parse-names&quot;:false,&quot;dropping-particle&quot;:&quot;&quot;,&quot;non-dropping-particle&quot;:&quot;&quot;},{&quot;family&quot;:&quot;Yuan&quot;,&quot;given&quot;:&quot;Yongkai&quot;,&quot;parse-names&quot;:false,&quot;dropping-particle&quot;:&quot;&quot;,&quot;non-dropping-particle&quot;:&quot;&quot;},{&quot;family&quot;:&quot;Wu&quot;,&quot;given&quot;:&quot;Hao&quot;,&quot;parse-names&quot;:false,&quot;dropping-particle&quot;:&quot;&quot;,&quot;non-dropping-particle&quot;:&quot;&quot;}],&quot;container-title&quot;:&quot;Chemical Engineering Journal&quot;,&quot;DOI&quot;:&quot;10.1016/j.cej.2025.162482&quot;,&quot;ISSN&quot;:&quot;13858947&quot;,&quot;issued&quot;:{&quot;date-parts&quot;:[[2025,5,15]]},&quot;abstract&quot;:&quot;This study explores the hydrophobic modification of γ-Cyclodextrin Metal-organic Frameworks which, despite their strong loading capacity, have poor hydrophobicity, through cellulose acetate butyrate (CAB) coating and the development of a citral (CA)-loaded chitosan (CS) active packaging film using CAB-coated γ-CD-MOFs. Fourier-transform infrared spectroscopy and molecular docking demonstrated effective hydrogen bonding and nonpolar interactions between CAB and the MOF@CA surface, confirming successful CAB binding. Small-angle X-ray scattering analysis indicated that increasing the CAB ratio altered the microstructure and surface properties of MOF@CA, improving water stability. Integrating C-MOF@CA into CS films enhanced mechanical properties, with tensile strength increasing by 128 %. The water contact angle approached 99.9 ± 0.8°, and water solubility and hygroscopicity decreased significantly. Gas barrier properties improved, with water vapor and oxygen transmission rates reduced by 38 % and 61 %, respectively. Meanwhile, the films possessed better degradability and biosafety. The films exhibited high antioxidant and antibacterial activities, with inhibiting 97.2 % of Escherichia coli and 96.8 % of Staphylococcus aureus. In practical application, CS film with C-MOF@CA effectively slowed browning and microbial growth in fresh-cut apples and lotus roots, maintaining produce firmness and freshness, as well as low colony counts. These results demonstrate that C-MOF@CA enhances the functionality of CS films and represents a promising approach for active food packaging development.&quot;,&quot;publisher&quot;:&quot;Elsevier B.V.&quot;,&quot;volume&quot;:&quot;512&quot;,&quot;container-title-short&quot;:&quot;&quot;},&quot;isTemporary&quot;:false}]},{&quot;citationID&quot;:&quot;MENDELEY_CITATION_489e29ac-76ad-4dd9-b028-f3b2c104aa79&quot;,&quot;properties&quot;:{&quot;noteIndex&quot;:0},&quot;isEdited&quot;:false,&quot;manualOverride&quot;:{&quot;isManuallyOverridden&quot;:false,&quot;citeprocText&quot;:&quot;[20]&quot;,&quot;manualOverrideText&quot;:&quot;&quot;},&quot;citationTag&quot;:&quot;MENDELEY_CITATION_v3_eyJjaXRhdGlvbklEIjoiTUVOREVMRVlfQ0lUQVRJT05fNDg5ZTI5YWMtNzZhZC00ZGQ5LWIwMjgtZjNiMmMxMDRhYTc5IiwicHJvcGVydGllcyI6eyJub3RlSW5kZXgiOjB9LCJpc0VkaXRlZCI6ZmFsc2UsIm1hbnVhbE92ZXJyaWRlIjp7ImlzTWFudWFsbHlPdmVycmlkZGVuIjpmYWxzZSwiY2l0ZXByb2NUZXh0IjoiWzIwXSIsIm1hbnVhbE92ZXJyaWRlVGV4dCI6IiJ9LCJjaXRhdGlvbkl0ZW1zIjpbeyJpZCI6ImUyMjIwZmM0LTQxNzgtMzdiMS1iYjk2LTc0MjlmNzhiNzMwNiIsIml0ZW1EYXRhIjp7InR5cGUiOiJhcnRpY2xlLWpvdXJuYWwiLCJpZCI6ImUyMjIwZmM0LTQxNzgtMzdiMS1iYjk2LTc0MjlmNzhiNzMwNiIsInRpdGxlIjoiRGV2ZWxvcG1lbnQgb2YgY2l0cmFsLWxvYWRlZCBhY3RpdmUgcGFja2FnaW5nIGZvciBmcmVzaC1jdXQgcHJlc2VydmF0aW9uIHVzaW5nIHdhdGVyLXJlc2lzdGFudCDOsy1jeWNsb2RleHRyaW4gbWV0YWwtb3JnYW5pYyBmcmFtZXdvcmtzIG1vZGlmaWVkIHdpdGggY2VsbHVsb3NlIGFjZXRhdGUgYnV0eXJhdGUiLCJhdXRob3IiOlt7ImZhbWlseSI6IldlaSIsImdpdmVuIjoiWmhpY2hlbmciLCJwYXJzZS1uYW1lcyI6ZmFsc2UsImRyb3BwaW5nLXBhcnRpY2xlIjoiIiwibm9uLWRyb3BwaW5nLXBhcnRpY2xlIjoiIn0seyJmYW1pbHkiOiJaaHUiLCJnaXZlbiI6Ikp1bnhpYW5nIiwicGFyc2UtbmFtZXMiOmZhbHNlLCJkcm9wcGluZy1wYXJ0aWNsZSI6IiIsIm5vbi1kcm9wcGluZy1wYXJ0aWNsZSI6IiJ9LHsiZmFtaWx5IjoiQ2hhaSIsImdpdmVuIjoiWGlhb2hhbiIsInBhcnNlLW5hbWVzIjpmYWxzZSwiZHJvcHBpbmctcGFydGljbGUiOiIiLCJub24tZHJvcHBpbmctcGFydGljbGUiOiIifSx7ImZhbWlseSI6IktvbmciLCJnaXZlbiI6IlNoaWhvbmciLCJwYXJzZS1uYW1lcyI6ZmFsc2UsImRyb3BwaW5nLXBhcnRpY2xlIjoiIiwibm9uLWRyb3BwaW5nLXBhcnRpY2xlIjoiIn0seyJmYW1pbHkiOiJZYW5nIiwiZ2l2ZW4iOiJGYW1pbmciLCJwYXJzZS1uYW1lcyI6ZmFsc2UsImRyb3BwaW5nLXBhcnRpY2xlIjoiIiwibm9uLWRyb3BwaW5nLXBhcnRpY2xlIjoiIn0seyJmYW1pbHkiOiJZdSIsImdpdmVuIjoiTWVuZ2ppYW8iLCJwYXJzZS1uYW1lcyI6ZmFsc2UsImRyb3BwaW5nLXBhcnRpY2xlIjoiIiwibm9uLWRyb3BwaW5nLXBhcnRpY2xlIjoiIn0seyJmYW1pbHkiOiJDaGVuIiwiZ2l2ZW4iOiJLYWlsaW5nIiwicGFyc2UtbmFtZXMiOmZhbHNlLCJkcm9wcGluZy1wYXJ0aWNsZSI6IiIsIm5vbi1kcm9wcGluZy1wYXJ0aWNsZSI6IiJ9LHsiZmFtaWx5IjoiWXVhbiIsImdpdmVuIjoiWW9uZ2thaSIsInBhcnNlLW5hbWVzIjpmYWxzZSwiZHJvcHBpbmctcGFydGljbGUiOiIiLCJub24tZHJvcHBpbmctcGFydGljbGUiOiIifSx7ImZhbWlseSI6Ild1IiwiZ2l2ZW4iOiJIYW8iLCJwYXJzZS1uYW1lcyI6ZmFsc2UsImRyb3BwaW5nLXBhcnRpY2xlIjoiIiwibm9uLWRyb3BwaW5nLXBhcnRpY2xlIjoiIn1dLCJjb250YWluZXItdGl0bGUiOiJDaGVtaWNhbCBFbmdpbmVlcmluZyBKb3VybmFsIiwiRE9JIjoiMTAuMTAxNi9qLmNlai4yMDI1LjE2MjQ4MiIsIklTU04iOiIxMzg1ODk0NyIsImlzc3VlZCI6eyJkYXRlLXBhcnRzIjpbWzIwMjUsNSwxNV1dfSwiYWJzdHJhY3QiOiJUaGlzIHN0dWR5IGV4cGxvcmVzIHRoZSBoeWRyb3Bob2JpYyBtb2RpZmljYXRpb24gb2YgzrMtQ3ljbG9kZXh0cmluIE1ldGFsLW9yZ2FuaWMgRnJhbWV3b3JrcyB3aGljaCwgZGVzcGl0ZSB0aGVpciBzdHJvbmcgbG9hZGluZyBjYXBhY2l0eSwgaGF2ZSBwb29yIGh5ZHJvcGhvYmljaXR5LCB0aHJvdWdoIGNlbGx1bG9zZSBhY2V0YXRlIGJ1dHlyYXRlIChDQUIpIGNvYXRpbmcgYW5kIHRoZSBkZXZlbG9wbWVudCBvZiBhIGNpdHJhbCAoQ0EpLWxvYWRlZCBjaGl0b3NhbiAoQ1MpIGFjdGl2ZSBwYWNrYWdpbmcgZmlsbSB1c2luZyBDQUItY29hdGVkIM6zLUNELU1PRnMuIEZvdXJpZXItdHJhbnNmb3JtIGluZnJhcmVkIHNwZWN0cm9zY29weSBhbmQgbW9sZWN1bGFyIGRvY2tpbmcgZGVtb25zdHJhdGVkIGVmZmVjdGl2ZSBoeWRyb2dlbiBib25kaW5nIGFuZCBub25wb2xhciBpbnRlcmFjdGlvbnMgYmV0d2VlbiBDQUIgYW5kIHRoZSBNT0ZAQ0Egc3VyZmFjZSwgY29uZmlybWluZyBzdWNjZXNzZnVsIENBQiBiaW5kaW5nLiBTbWFsbC1hbmdsZSBYLXJheSBzY2F0dGVyaW5nIGFuYWx5c2lzIGluZGljYXRlZCB0aGF0IGluY3JlYXNpbmcgdGhlIENBQiByYXRpbyBhbHRlcmVkIHRoZSBtaWNyb3N0cnVjdHVyZSBhbmQgc3VyZmFjZSBwcm9wZXJ0aWVzIG9mIE1PRkBDQSwgaW1wcm92aW5nIHdhdGVyIHN0YWJpbGl0eS4gSW50ZWdyYXRpbmcgQy1NT0ZAQ0EgaW50byBDUyBmaWxtcyBlbmhhbmNlZCBtZWNoYW5pY2FsIHByb3BlcnRpZXMsIHdpdGggdGVuc2lsZSBzdHJlbmd0aCBpbmNyZWFzaW5nIGJ5IDEyOCAlLiBUaGUgd2F0ZXIgY29udGFjdCBhbmdsZSBhcHByb2FjaGVkIDk5LjkgwrEgMC44wrAsIGFuZCB3YXRlciBzb2x1YmlsaXR5IGFuZCBoeWdyb3Njb3BpY2l0eSBkZWNyZWFzZWQgc2lnbmlmaWNhbnRseS4gR2FzIGJhcnJpZXIgcHJvcGVydGllcyBpbXByb3ZlZCwgd2l0aCB3YXRlciB2YXBvciBhbmQgb3h5Z2VuIHRyYW5zbWlzc2lvbiByYXRlcyByZWR1Y2VkIGJ5IDM4ICUgYW5kIDYxICUsIHJlc3BlY3RpdmVseS4gTWVhbndoaWxlLCB0aGUgZmlsbXMgcG9zc2Vzc2VkIGJldHRlciBkZWdyYWRhYmlsaXR5IGFuZCBiaW9zYWZldHkuIFRoZSBmaWxtcyBleGhpYml0ZWQgaGlnaCBhbnRpb3hpZGFudCBhbmQgYW50aWJhY3RlcmlhbCBhY3Rpdml0aWVzLCB3aXRoIGluaGliaXRpbmcgOTcuMiAlIG9mIEVzY2hlcmljaGlhIGNvbGkgYW5kIDk2LjggJSBvZiBTdGFwaHlsb2NvY2N1cyBhdXJldXMuIEluIHByYWN0aWNhbCBhcHBsaWNhdGlvbiwgQ1MgZmlsbSB3aXRoIEMtTU9GQENBIGVmZmVjdGl2ZWx5IHNsb3dlZCBicm93bmluZyBhbmQgbWljcm9iaWFsIGdyb3d0aCBpbiBmcmVzaC1jdXQgYXBwbGVzIGFuZCBsb3R1cyByb290cywgbWFpbnRhaW5pbmcgcHJvZHVjZSBmaXJtbmVzcyBhbmQgZnJlc2huZXNzLCBhcyB3ZWxsIGFzIGxvdyBjb2xvbnkgY291bnRzLiBUaGVzZSByZXN1bHRzIGRlbW9uc3RyYXRlIHRoYXQgQy1NT0ZAQ0EgZW5oYW5jZXMgdGhlIGZ1bmN0aW9uYWxpdHkgb2YgQ1MgZmlsbXMgYW5kIHJlcHJlc2VudHMgYSBwcm9taXNpbmcgYXBwcm9hY2ggZm9yIGFjdGl2ZSBmb29kIHBhY2thZ2luZyBkZXZlbG9wbWVudC4iLCJwdWJsaXNoZXIiOiJFbHNldmllciBCLlYuIiwidm9sdW1lIjoiNTEyIiwiY29udGFpbmVyLXRpdGxlLXNob3J0IjoiIn0sImlzVGVtcG9yYXJ5IjpmYWxzZX1dfQ==&quot;,&quot;citationItems&quot;:[{&quot;id&quot;:&quot;e2220fc4-4178-37b1-bb96-7429f78b7306&quot;,&quot;itemData&quot;:{&quot;type&quot;:&quot;article-journal&quot;,&quot;id&quot;:&quot;e2220fc4-4178-37b1-bb96-7429f78b7306&quot;,&quot;title&quot;:&quot;Development of citral-loaded active packaging for fresh-cut preservation using water-resistant γ-cyclodextrin metal-organic frameworks modified with cellulose acetate butyrate&quot;,&quot;author&quot;:[{&quot;family&quot;:&quot;Wei&quot;,&quot;given&quot;:&quot;Zhicheng&quot;,&quot;parse-names&quot;:false,&quot;dropping-particle&quot;:&quot;&quot;,&quot;non-dropping-particle&quot;:&quot;&quot;},{&quot;family&quot;:&quot;Zhu&quot;,&quot;given&quot;:&quot;Junxiang&quot;,&quot;parse-names&quot;:false,&quot;dropping-particle&quot;:&quot;&quot;,&quot;non-dropping-particle&quot;:&quot;&quot;},{&quot;family&quot;:&quot;Chai&quot;,&quot;given&quot;:&quot;Xiaohan&quot;,&quot;parse-names&quot;:false,&quot;dropping-particle&quot;:&quot;&quot;,&quot;non-dropping-particle&quot;:&quot;&quot;},{&quot;family&quot;:&quot;Kong&quot;,&quot;given&quot;:&quot;Shihong&quot;,&quot;parse-names&quot;:false,&quot;dropping-particle&quot;:&quot;&quot;,&quot;non-dropping-particle&quot;:&quot;&quot;},{&quot;family&quot;:&quot;Yang&quot;,&quot;given&quot;:&quot;Faming&quot;,&quot;parse-names&quot;:false,&quot;dropping-particle&quot;:&quot;&quot;,&quot;non-dropping-particle&quot;:&quot;&quot;},{&quot;family&quot;:&quot;Yu&quot;,&quot;given&quot;:&quot;Mengjiao&quot;,&quot;parse-names&quot;:false,&quot;dropping-particle&quot;:&quot;&quot;,&quot;non-dropping-particle&quot;:&quot;&quot;},{&quot;family&quot;:&quot;Chen&quot;,&quot;given&quot;:&quot;Kailing&quot;,&quot;parse-names&quot;:false,&quot;dropping-particle&quot;:&quot;&quot;,&quot;non-dropping-particle&quot;:&quot;&quot;},{&quot;family&quot;:&quot;Yuan&quot;,&quot;given&quot;:&quot;Yongkai&quot;,&quot;parse-names&quot;:false,&quot;dropping-particle&quot;:&quot;&quot;,&quot;non-dropping-particle&quot;:&quot;&quot;},{&quot;family&quot;:&quot;Wu&quot;,&quot;given&quot;:&quot;Hao&quot;,&quot;parse-names&quot;:false,&quot;dropping-particle&quot;:&quot;&quot;,&quot;non-dropping-particle&quot;:&quot;&quot;}],&quot;container-title&quot;:&quot;Chemical Engineering Journal&quot;,&quot;DOI&quot;:&quot;10.1016/j.cej.2025.162482&quot;,&quot;ISSN&quot;:&quot;13858947&quot;,&quot;issued&quot;:{&quot;date-parts&quot;:[[2025,5,15]]},&quot;abstract&quot;:&quot;This study explores the hydrophobic modification of γ-Cyclodextrin Metal-organic Frameworks which, despite their strong loading capacity, have poor hydrophobicity, through cellulose acetate butyrate (CAB) coating and the development of a citral (CA)-loaded chitosan (CS) active packaging film using CAB-coated γ-CD-MOFs. Fourier-transform infrared spectroscopy and molecular docking demonstrated effective hydrogen bonding and nonpolar interactions between CAB and the MOF@CA surface, confirming successful CAB binding. Small-angle X-ray scattering analysis indicated that increasing the CAB ratio altered the microstructure and surface properties of MOF@CA, improving water stability. Integrating C-MOF@CA into CS films enhanced mechanical properties, with tensile strength increasing by 128 %. The water contact angle approached 99.9 ± 0.8°, and water solubility and hygroscopicity decreased significantly. Gas barrier properties improved, with water vapor and oxygen transmission rates reduced by 38 % and 61 %, respectively. Meanwhile, the films possessed better degradability and biosafety. The films exhibited high antioxidant and antibacterial activities, with inhibiting 97.2 % of Escherichia coli and 96.8 % of Staphylococcus aureus. In practical application, CS film with C-MOF@CA effectively slowed browning and microbial growth in fresh-cut apples and lotus roots, maintaining produce firmness and freshness, as well as low colony counts. These results demonstrate that C-MOF@CA enhances the functionality of CS films and represents a promising approach for active food packaging development.&quot;,&quot;publisher&quot;:&quot;Elsevier B.V.&quot;,&quot;volume&quot;:&quot;512&quot;,&quot;container-title-short&quot;:&quot;&quot;},&quot;isTemporary&quot;:false}]},{&quot;citationID&quot;:&quot;MENDELEY_CITATION_3e2d30f1-76c7-4239-87d3-52b73720a2ab&quot;,&quot;properties&quot;:{&quot;noteIndex&quot;:0},&quot;isEdited&quot;:false,&quot;manualOverride&quot;:{&quot;isManuallyOverridden&quot;:false,&quot;citeprocText&quot;:&quot;[19]&quot;,&quot;manualOverrideText&quot;:&quot;&quot;},&quot;citationTag&quot;:&quot;MENDELEY_CITATION_v3_eyJjaXRhdGlvbklEIjoiTUVOREVMRVlfQ0lUQVRJT05fM2UyZDMwZjEtNzZjNy00MjM5LTg3ZDMtNTJiNzM3MjBhMmFiIiwicHJvcGVydGllcyI6eyJub3RlSW5kZXgiOjB9LCJpc0VkaXRlZCI6ZmFsc2UsIm1hbnVhbE92ZXJyaWRlIjp7ImlzTWFudWFsbHlPdmVycmlkZGVuIjpmYWxzZSwiY2l0ZXByb2NUZXh0IjoiWzE5XSIsIm1hbnVhbE92ZXJyaWRlVGV4dCI6IiJ9LCJjaXRhdGlvbkl0ZW1zIjpbeyJpZCI6IjNmYmJhYzc1LTlkOGEtMzA1OC1hNzNmLWZmNjdlOThjMDI2NyIsIml0ZW1EYXRhIjp7InR5cGUiOiJhcnRpY2xlLWpvdXJuYWwiLCJpZCI6IjNmYmJhYzc1LTlkOGEtMzA1OC1hNzNmLWZmNjdlOThjMDI2NyIsInRpdGxlIjoiRGV2ZWxvcG1lbnQgb2YgaW5ub3ZhdGl2ZSBhY3RpdmUgcGFja2FnaW5nIGZpbG1zIHVzaW5nIGdlbGF0aW4vcHVsbHVsYW4tYmFzZWQgY29tcG9zaXRlcyBpbmNvcnBvcmF0ZWQgd2l0aCBjaW5uYW1vbiBlc3NlbnRpYWwgb2lsLWxvYWRlZCBtZXRhbC1vcmdhbmljIGZyYW1ld29ya3MgZm9yIG1lYXQgcHJlc2VydmF0aW9uIiwiYXV0aG9yIjpbeyJmYW1pbHkiOiJIb25nIiwiZ2l2ZW4iOiJTdSBKdW5nIiwicGFyc2UtbmFtZXMiOmZhbHNlLCJkcm9wcGluZy1wYXJ0aWNsZSI6IiIsIm5vbi1kcm9wcGluZy1wYXJ0aWNsZSI6IiJ9LHsiZmFtaWx5IjoiUmlhaGkiLCJnaXZlbiI6IlpvaHJlaC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JbnRlcm5hdGlvbmFsIEpvdXJuYWwgb2YgQmlvbG9naWNhbCBNYWNyb21vbGVjdWxlcyIsIkRPSSI6IjEwLjEwMTYvai5pamJpb21hYy4yMDI0LjEzMTYwNiIsIklTU04iOiIxODc5MDAwMyIsIlBNSUQiOiIzODYzMTU2NiIsImlzc3VlZCI6eyJkYXRlLXBhcnRzIjpbWzIwMjQsNSwxXV19LCJhYnN0cmFjdCI6IlRoaXMgc3R1ZHkgYWltZWQgdG8gaW52ZXN0aWdhdGUgdGhlIGVmZmVjdCBvZiBjaW5uYW1vbiBlc3NlbnRpYWwgb2lsIChDRU8pLWxvYWRlZCBtZXRhbC1vcmdhbmljIGZyYW1ld29ya3MgKENFT0BNT0YpIG9uIHRoZSBwcm9wZXJ0aWVzIG9mIGdlbGF0aW4vcHVsbHVsYW4gKEdlbC9QdWxsKS1iYXNlZCBjb21wb3NpdGUgZmlsbXMgKEdlbC9QdWxsLWJhc2VkIGZpbG1zKS4gVGhlIGluY29ycG9yYXRpb24gb2YgQ0VPQE1PRiBpbnRvIEdlbC9QdWxsLWJhc2VkIGZpbG1zIGRlbW9uc3RyYXRlZCBzaWduaWZpY2FudCBhbnRpbWljcm9iaWFsIGFjdGl2aXR5IGFnYWluc3QgUy4gYXVyZXVzLCBTLiBlbnRlcmljYSwgRS4gY29saSwgYW5kIEwuIG1vbm9jeXRvZ2VuZXMuIEFkZGl0aW9uYWxseSwgQ0VPQE1PRiBpbnRlZ3JhdGVkIGZpbG0gZXhoaWJpdGVkIGEgOTguMTYgJSBBQlRTIHJhZGljYWwgc2NhdmVuZ2luZywgd2l0aCBubyBzaWduaWZpY2FudCBjaGFuZ2UgaW4gdGhlIG1lY2hhbmljYWwgcHJvcGVydGllcyBvZiB0aGUgbmVhdCBHZWwvUHVsbCBmaWxtLiBUaGUgVVYgYmxvY2tpbmcgZWZmaWNpZW5jeSBvZiB0aGUgY29tcG9zaXRlIGZpbG1zIGluY3JlYXNlZCBzaWduaWZpY2FudGx5IGZyb20gODEuMzggdG8gOTkuNTYgJSBhdCAyODAgbm0gd2l0aCB0aGUgYWRkaXRpb24gb2YgMyB3dCUgQ0VPQE1PRi4gQWRkaXRpb25hbGx5LCBHZWwvUHVsbC9DRU9ATU9GIGZpbG1zIGVmZmVjdGl2ZWx5IGV4dGVuZGVkIHRoZSBzaGVsZiBsaWZlIG9mIG1lYXQgcHJlc2VydmVkIGF0IDQgwrBDIGJ5IHJlZHVjaW5nIG1vaXN0dXJlIGxvc3MgYnkgMy4zNSAlLCBtYWludGFpbmluZyB0aGUgcEggd2l0aGluIHRoZSB0aHJlc2hvbGQgbGltaXQgKDYuMiksIGFuZCBpbmhpYml0aW5nIGJhY3RlcmlhbCBncm93dGggYnkgOTkuOSAlLiBUaGVzZSByZXN1bHRzIHByb3Bvc2UgdGhhdCBDRU9ATU9GIGhhcyBzaWduaWZpY2FudCBwb3RlbnRpYWwgYXMgYW4gZWZmZWN0aXZlIGFkZGl0aXZlIGluIGFjdGl2ZSBwYWNrYWdpbmcgdG8gaW1wcm92ZSBzaGVsZiBsaWZlIGFuZCBmb29kIHNhZmV0eS4iLCJwdWJsaXNoZXIiOiJFbHNldmllciBCLlYuIiwidm9sdW1lIjoiMjY3IiwiY29udGFpbmVyLXRpdGxlLXNob3J0IjoiSW50LiBKLiBCaW9sLiBNYWNyb21vbC4ifSwiaXNUZW1wb3JhcnkiOmZhbHNlfV19&quot;,&quot;citationItems&quot;:[{&quot;id&quot;:&quot;3fbbac75-9d8a-3058-a73f-ff67e98c0267&quot;,&quot;itemData&quot;:{&quot;type&quot;:&quot;article-journal&quot;,&quot;id&quot;:&quot;3fbbac75-9d8a-3058-a73f-ff67e98c0267&quot;,&quot;title&quot;:&quot;Development of innovative active packaging films using gelatin/pullulan-based composites incorporated with cinnamon essential oil-loaded metal-organic frameworks for meat preservation&quot;,&quot;author&quot;:[{&quot;family&quot;:&quot;Hong&quot;,&quot;given&quot;:&quot;Su Jung&quot;,&quot;parse-names&quot;:false,&quot;dropping-particle&quot;:&quot;&quot;,&quot;non-dropping-particle&quot;:&quot;&quot;},{&quot;family&quot;:&quot;Riahi&quot;,&quot;given&quot;:&quot;Zohreh&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International Journal of Biological Macromolecules&quot;,&quot;DOI&quot;:&quot;10.1016/j.ijbiomac.2024.131606&quot;,&quot;ISSN&quot;:&quot;18790003&quot;,&quot;PMID&quot;:&quot;38631566&quot;,&quot;issued&quot;:{&quot;date-parts&quot;:[[2024,5,1]]},&quot;abstract&quot;:&quot;This study aimed to investigate the effect of cinnamon essential oil (CEO)-loaded metal-organic frameworks (CEO@MOF) on the properties of gelatin/pullulan (Gel/Pull)-based composite films (Gel/Pull-based films). The incorporation of CEO@MOF into Gel/Pull-based films demonstrated significant antimicrobial activity against S. aureus, S. enterica, E. coli, and L. monocytogenes. Additionally, CEO@MOF integrated film exhibited a 98.16 % ABTS radical scavenging, with no significant change in the mechanical properties of the neat Gel/Pull film. The UV blocking efficiency of the composite films increased significantly from 81.38 to 99.56 % at 280 nm with the addition of 3 wt% CEO@MOF. Additionally, Gel/Pull/CEO@MOF films effectively extended the shelf life of meat preserved at 4 °C by reducing moisture loss by 3.35 %, maintaining the pH within the threshold limit (6.2), and inhibiting bacterial growth by 99.9 %. These results propose that CEO@MOF has significant potential as an effective additive in active packaging to improve shelf life and food safety.&quot;,&quot;publisher&quot;:&quot;Elsevier B.V.&quot;,&quot;volume&quot;:&quot;267&quot;,&quot;container-title-short&quot;:&quot;Int. J. Biol. Macromol.&quot;},&quot;isTemporary&quot;:false}]},{&quot;citationID&quot;:&quot;MENDELEY_CITATION_d2b15206-ecfb-4fd3-a2c3-054e1d5be256&quot;,&quot;properties&quot;:{&quot;noteIndex&quot;:0},&quot;isEdited&quot;:false,&quot;manualOverride&quot;:{&quot;isManuallyOverridden&quot;:false,&quot;citeprocText&quot;:&quot;[21]&quot;,&quot;manualOverrideText&quot;:&quot;&quot;},&quot;citationTag&quot;:&quot;MENDELEY_CITATION_v3_eyJjaXRhdGlvbklEIjoiTUVOREVMRVlfQ0lUQVRJT05fZDJiMTUyMDYtZWNmYi00ZmQzLWEyYzMtMDU0ZTFkNWJlMjU2IiwicHJvcGVydGllcyI6eyJub3RlSW5kZXgiOjB9LCJpc0VkaXRlZCI6ZmFsc2UsIm1hbnVhbE92ZXJyaWRlIjp7ImlzTWFudWFsbHlPdmVycmlkZGVuIjpmYWxzZSwiY2l0ZXByb2NUZXh0IjoiWzIxXSIsIm1hbnVhbE92ZXJyaWRlVGV4dCI6IiJ9LCJjaXRhdGlvbkl0ZW1zIjpbeyJpZCI6ImVhOWJmODhjLTZkMDAtMzIyOS05MTllLTI1OTIxNTVhNzk1MCIsIml0ZW1EYXRhIjp7InR5cGUiOiJhcnRpY2xlIiwiaWQiOiJlYTliZjg4Yy02ZDAwLTMyMjktOTE5ZS0yNTkyMTU1YTc5NTAiLCJ0aXRsZSI6IkN1cnJlbnQgc3RhdHVzIGFuZCBmdXR1cmUgZGlyZWN0aW9ucyBvbiBjeWNsb2RleHRyaW4tYmFzZWQgbWV0YWzigJNvcmdhbmljIGZyYW1ld29ya3MgZm9yIGFkc29ycHRpb24gYW5kIGNvbnRyb2xsZWQgcmVsZWFzZSBvZiBnYXNlb3VzL3ZvbGF0aWxlcyBpbiBhY3RpdmUgZm9vZCBwYWNrYWdpbmciLCJhdXRob3IiOlt7ImZhbWlseSI6Ikxpc3R5YW5pbmdydW0iLCJnaXZlbiI6IlJhdG5hIFNhcmkiLCJwYXJzZS1uYW1lcyI6ZmFsc2UsImRyb3BwaW5nLXBhcnRpY2xlIjoiIiwibm9uLWRyb3BwaW5nLXBhcnRpY2xlIjoiIn0seyJmYW1pbHkiOiJBZGkiLCJnaXZlbiI6IlByYWtvc28iLCJwYXJzZS1uYW1lcyI6ZmFsc2UsImRyb3BwaW5nLXBhcnRpY2xlIjoiIiwibm9uLWRyb3BwaW5nLXBhcnRpY2xlIjoiIn0seyJmYW1pbHkiOiJNdWx5YW5pIiwiZ2l2ZW4iOiJSaXprYSIsInBhcnNlLW5hbWVzIjpmYWxzZSwiZHJvcHBpbmctcGFydGljbGUiOiIiLCJub24tZHJvcHBpbmctcGFydGljbGUiOiIifSx7ImZhbWlseSI6IlRzYWkiLCJnaXZlbiI6IlNoZW5nIFllbiIsInBhcnNlLW5hbWVzIjpmYWxzZSwiZHJvcHBpbmctcGFydGljbGUiOiIiLCJub24tZHJvcHBpbmctcGFydGljbGUiOiIifSx7ImZhbWlseSI6Ill1ZGhpc3RpcmEiLCJnaXZlbiI6IkJhcmEiLCJwYXJzZS1uYW1lcyI6ZmFsc2UsImRyb3BwaW5nLXBhcnRpY2xlIjoiIiwibm9uLWRyb3BwaW5nLXBhcnRpY2xlIjoiIn0seyJmYW1pbHkiOiJIc2llaCIsImdpdmVuIjoiQ2hhbmcgV2VpIiwicGFyc2UtbmFtZXMiOmZhbHNlLCJkcm9wcGluZy1wYXJ0aWNsZSI6IiIsIm5vbi1kcm9wcGluZy1wYXJ0aWNsZSI6IiJ9XSwiY29udGFpbmVyLXRpdGxlIjoiVHJlbmRzIGluIEZvb2QgU2NpZW5jZSBhbmQgVGVjaG5vbG9neSIsIkRPSSI6IjEwLjEwMTYvai50aWZzLjIwMjUuMTA1NDU2IiwiSVNTTiI6IjA5MjQyMjQ0IiwiaXNzdWVkIjp7ImRhdGUtcGFydHMiOltbMjAyNiwxLDFdXX0sImFic3RyYWN0IjoiQmFja2dyb3VuZDogUmVkdWNpbmcgZm9vZCBzcG9pbGFnZSBhbmQgd2FzdGUgaXMgYW4gaW1wb3J0YW50IHN1c3RhaW5hYmlsaXR5IGdvYWwsIGFuZCBhY3RpdmUgZm9vZCBwYWNrYWdpbmcgKEFQKSBwcm92aWRlcyBzdHJhdGVnaWVzIHRvIGV4dGVuZCBzaGVsZiBsaWZlIGJ5IGNvbnRyb2xsaW5nIGdhc2VvdXMgYW5kIHZvbGF0aWxlIGNvbXBvdW5kcy4gQ3ljbG9kZXh0cmluLWJhc2VkIG1ldGFs4oCTb3JnYW5pYyBmcmFtZXdvcmtzIChDRC1NT0ZzKSBhbGxvdyB0aGUgY29tYmluYXRpb24gb2YgdGhlIGluY2x1c2lvbiBjb21wbGV4YXRpb24gYWJpbGl0eSBvZiBjeWNsb2RleHRyaW5zIHdpdGggdGhlIGhpZ2ggcG9yb3NpdHkgYW5kIHR1bmFibGUgc3RydWN0dXJlIG9mIE1PRnMsIHdoaWNoIGFyZSBjb25zaWRlcmVkIHByb21pc2luZyBjYXJyaWVycyBmb3IgYWN0aXZlIGNvbXBvdW5kcy4gU2NvcGUgYW5kIGFwcHJvYWNoOiBUaGlzIHN0dWR5IGFpbWVkIHRvIGludmVzdGlnYXRlIHRoZSBwb3RlbnRpYWwgdXNlZnVsbmVzcyBvZiBDRC1NT0ZzIGluIEFQIHN5c3RlbXMuIFRoZWlyIHBlcmZvcm1hbmNlIGluIHRoZSBhZHNvcnB0aW9uLCBlbmNhcHN1bGF0aW9uLCBhbmQgY29udHJvbGxlZCByZWxlYXNlIG9mIGdhc2VvdXMgYW5kIHZvbGF0aWxlIGNvbXBvdW5kcyB3YXMgYXNzZXNzZWQgYW5kIGNvbXBhcmVkIHdpdGggY29udmVudGlvbmFsIG1hdGVyaWFscyBhbmQgb3RoZXIgTU9GLWJhc2VkIGNhcnJpZXJzLiBUaGUga2V5IGNoYWxsZW5nZXMgd2VyZSBvdXRsaW5lZCBhbG9uZyB3aXRoIGZ1dHVyZSByZXNlYXJjaCBkaXJlY3Rpb25zLiBLZXkgZmluZGluZ3MgYW5kIGNvbmNsdXNpb246IENELU1PRnMgdGVuZCB0byBleGhpYml0IHN0cm9uZyBnYXMgYWRzb3JwdGlvbiBjYXBhY2l0eSBmb3IgZXRoeWxlbmUgYW5kIGNhcmJvbiBkaW94aWRlLCBoaWdoIGxvYWRpbmcgZWZmaWNpZW5jeSBmb3Igdm9sYXRpbGUgYW50aW1pY3JvYmlhbHMsIGFuZCBhZGp1c3RhYmxlIHJlbGVhc2UgYmVoYXZpb3JzIHVuZGVyIGNvbnRyb2xsZWQgaHVtaWRpdHkgb3IgdGVtcGVyYXR1cmUuIFdoZW4gaW5jb3Jwb3JhdGVkIGludG8gZmlsbXMgb3IgZWxlY3Ryb3NwdW4gZmliZXJzLCB0aGV5IHByb3ZpZGUgbW9yZSBzdGFibGUgYXBwbGljYXRpb24gZm9ybWF0cyBzdWl0YWJsZSBmb3IgaW5kaXJlY3QgY29udGFjdCB3aXRoIGZvb2QuIEhvd2V2ZXIsIHRoZWlyIGxvbmctdGVybSBzdGFiaWxpdHkgdW5kZXIgc3RvcmFnZSBjb25kaXRpb25zLCB0aGUgZGVmaW5pdGlvbiBvZiBmdW5jdGlvbmFsIHJlbGVhc2UgZW5kcG9pbnRzLCBhbmQgdGhlIHF1YW50aXRhdGl2ZSByZWxhdGlvbnNoaXAgYmV0d2VlbiB0aGUgcmVsZWFzZSBwZXJjZW50YWdlIGFuZCBwcmVzZXJ2YXRpb24gZWZmZWN0IGhhdmUgbm90IGJlZW4gc3VmZmljaWVudGx5IGFkZHJlc3NlZC4gVGhlIHNjYWxhYmxlIGdyZWVuIHN5bnRoZXNpcyByb3V0ZXMgYW5kIHJlZ3VsYXRvcnkgdmFsaWRhdGlvbiB0aHJvdWdoIG1pZ3JhdGlvbiBhbmQgdG94aWNvbG9naWNhbCB0ZXN0aW5nIGFyZSBjb25zaWRlcmVkIGNyaXRpY2FsIHN0ZXBzLiBXaXRoIHByb2dyZXNzIGluIHN1c3RhaW5hYmxlIHByb2R1Y3Rpb24gYW5kIHNhZmV0eSBhc3Nlc3NtZW50LCBDRC1NT0ZzIGhhdmUgYmVlbiBzaG93biB0byBoYXZlIGEgY2xlYXIgcG90ZW50aWFsIHRvIGFkdmFuY2UgbmV4dC1nZW5lcmF0aW9uIEFQIHRlY2hub2xvZ2llcy4iLCJwdWJsaXNoZXIiOiJFbHNldmllciBMdGQiLCJ2b2x1bWUiOiIxNjciLCJjb250YWluZXItdGl0bGUtc2hvcnQiOiJUcmVuZHMgRm9vZCBTY2kuIFRlY2hub2wuIn0sImlzVGVtcG9yYXJ5IjpmYWxzZX1dfQ==&quot;,&quot;citationItems&quot;:[{&quot;id&quot;:&quot;ea9bf88c-6d00-3229-919e-2592155a7950&quot;,&quot;itemData&quot;:{&quot;type&quot;:&quot;article&quot;,&quot;id&quot;:&quot;ea9bf88c-6d00-3229-919e-2592155a7950&quot;,&quot;title&quot;:&quot;Current status and future directions on cyclodextrin-based metal–organic frameworks for adsorption and controlled release of gaseous/volatiles in active food packaging&quot;,&quot;author&quot;:[{&quot;family&quot;:&quot;Listyaningrum&quot;,&quot;given&quot;:&quot;Ratna Sari&quot;,&quot;parse-names&quot;:false,&quot;dropping-particle&quot;:&quot;&quot;,&quot;non-dropping-particle&quot;:&quot;&quot;},{&quot;family&quot;:&quot;Adi&quot;,&quot;given&quot;:&quot;Prakoso&quot;,&quot;parse-names&quot;:false,&quot;dropping-particle&quot;:&quot;&quot;,&quot;non-dropping-particle&quot;:&quot;&quot;},{&quot;family&quot;:&quot;Mulyani&quot;,&quot;given&quot;:&quot;Rizka&quot;,&quot;parse-names&quot;:false,&quot;dropping-particle&quot;:&quot;&quot;,&quot;non-dropping-particle&quot;:&quot;&quot;},{&quot;family&quot;:&quot;Tsai&quot;,&quot;given&quot;:&quot;Sheng Yen&quot;,&quot;parse-names&quot;:false,&quot;dropping-particle&quot;:&quot;&quot;,&quot;non-dropping-particle&quot;:&quot;&quot;},{&quot;family&quot;:&quot;Yudhistira&quot;,&quot;given&quot;:&quot;Bara&quot;,&quot;parse-names&quot;:false,&quot;dropping-particle&quot;:&quot;&quot;,&quot;non-dropping-particle&quot;:&quot;&quot;},{&quot;family&quot;:&quot;Hsieh&quot;,&quot;given&quot;:&quot;Chang Wei&quot;,&quot;parse-names&quot;:false,&quot;dropping-particle&quot;:&quot;&quot;,&quot;non-dropping-particle&quot;:&quot;&quot;}],&quot;container-title&quot;:&quot;Trends in Food Science and Technology&quot;,&quot;DOI&quot;:&quot;10.1016/j.tifs.2025.105456&quot;,&quot;ISSN&quot;:&quot;09242244&quot;,&quot;issued&quot;:{&quot;date-parts&quot;:[[2026,1,1]]},&quot;abstract&quot;:&quot;Background: Reducing food spoilage and waste is an important sustainability goal, and active food packaging (AP) provides strategies to extend shelf life by controlling gaseous and volatile compounds. Cyclodextrin-based metal–organic frameworks (CD-MOFs) allow the combination of the inclusion complexation ability of cyclodextrins with the high porosity and tunable structure of MOFs, which are considered promising carriers for active compounds. Scope and approach: This study aimed to investigate the potential usefulness of CD-MOFs in AP systems. Their performance in the adsorption, encapsulation, and controlled release of gaseous and volatile compounds was assessed and compared with conventional materials and other MOF-based carriers. The key challenges were outlined along with future research directions. Key findings and conclusion: CD-MOFs tend to exhibit strong gas adsorption capacity for ethylene and carbon dioxide, high loading efficiency for volatile antimicrobials, and adjustable release behaviors under controlled humidity or temperature. When incorporated into films or electrospun fibers, they provide more stable application formats suitable for indirect contact with food. However, their long-term stability under storage conditions, the definition of functional release endpoints, and the quantitative relationship between the release percentage and preservation effect have not been sufficiently addressed. The scalable green synthesis routes and regulatory validation through migration and toxicological testing are considered critical steps. With progress in sustainable production and safety assessment, CD-MOFs have been shown to have a clear potential to advance next-generation AP technologies.&quot;,&quot;publisher&quot;:&quot;Elsevier Ltd&quot;,&quot;volume&quot;:&quot;167&quot;,&quot;container-title-short&quot;:&quot;Trends Food Sci. Technol.&quot;},&quot;isTemporary&quot;:false}]},{&quot;citationID&quot;:&quot;MENDELEY_CITATION_c813fe5c-9cd5-4ca5-8868-24e33958604c&quot;,&quot;properties&quot;:{&quot;noteIndex&quot;:0},&quot;isEdited&quot;:false,&quot;manualOverride&quot;:{&quot;isManuallyOverridden&quot;:false,&quot;citeprocText&quot;:&quot;[18]&quot;,&quot;manualOverrideText&quot;:&quot;&quot;},&quot;citationTag&quot;:&quot;MENDELEY_CITATION_v3_eyJjaXRhdGlvbklEIjoiTUVOREVMRVlfQ0lUQVRJT05fYzgxM2ZlNWMtOWNkNS00Y2E1LTg4NjgtMjRlMzM5NTg2MDRjIiwicHJvcGVydGllcyI6eyJub3RlSW5kZXgiOjB9LCJpc0VkaXRlZCI6ZmFsc2UsIm1hbnVhbE92ZXJyaWRlIjp7ImlzTWFudWFsbHlPdmVycmlkZGVuIjpmYWxzZSwiY2l0ZXByb2NUZXh0IjoiWzE4XSIsIm1hbnVhbE92ZXJyaWRlVGV4dCI6IiJ9LCJjaXRhdGlvbkl0ZW1zIjpbeyJpZCI6ImQzMzcxM2YzLTIzYmYtMzViYy1iMzQzLWYzZTU5YzNiMWRlMiIsIml0ZW1EYXRhIjp7InR5cGUiOiJhcnRpY2xlLWpvdXJuYWwiLCJpZCI6ImQzMzcxM2YzLTIzYmYtMzViYy1iMzQzLWYzZTU5YzNiMWRlMiIsInRpdGxlIjoiSGlnaC1wZXJmb3JtYW5jZSBtdWx0aWZ1bmN0aW9uYWwgZ2VsYXRpbi1iYXNlZCBmaWxtcyBlbmdpbmVlcmVkIHdpdGggbWV0YWwtb3JnYW5pYyBmcmFtZXdvcmtzIGZvciBhY3RpdmUgZm9vZCBwYWNrYWdpbmcgYXBwbGljYXRpb25zIiwiYXV0aG9yIjpbeyJmYW1pbHkiOiJSaWFoaSIsImdpdmVuIjoiWm9ocmVoIiwicGFyc2UtbmFtZXMiOmZhbHNlLCJkcm9wcGluZy1wYXJ0aWNsZSI6IiIsIm5vbi1kcm9wcGluZy1wYXJ0aWNsZSI6IiJ9LHsiZmFtaWx5IjoiSG9uZyIsImdpdmVuIjoiU3UgSnVuZyIsInBhcnNlLW5hbWVzIjpmYWxzZSwiZHJvcHBpbmctcGFydGljbGUiOiIiLCJub24tZHJvcHBpbmctcGFydGljbGUiOiIifSx7ImZhbWlseSI6IlJoaW0iLCJnaXZlbiI6IkpvbmcgV2hhbi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Gb29kIEh5ZHJvY29sbG9pZHMiLCJET0kiOiIxMC4xMDE2L2ouZm9vZGh5ZC4yMDIzLjEwODk4NCIsIklTU04iOiIwMjY4MDA1WCIsImlzc3VlZCI6eyJkYXRlLXBhcnRzIjpbWzIwMjMsMTEsMV1dfSwiYWJzdHJhY3QiOiJFY28tZnJpZW5kbHkgbXVsdGlmdW5jdGlvbmFsIGNvbXBvc2l0ZSBmaWxtcyB3ZXJlIGRlc2lnbmVkIHVzaW5nIGdlbGF0aW4gKEdlbCkgYW5kIG1ldGFsLW9yZ2FuaWMgZnJhbWV3b3JrcyBaSUYtOCAoWm4tTU9GcykgdG8gbWVldCB0aGUgZGVtYW5kIGZvciBhY3RpdmUgcGFja2FnaW5nIHRoYXQgZW5zdXJlcyBmb29kIHNoZWxmIGxpZmUuIFRoZSBzeW50aGVzaXplZCBabi1NT0YgbmFub3N0cnVjdHVyZXMgZXhoaWJpdGVkIGEgZG9kZWNhaGVkcmFsIG1vcnBob2xvZ3kgd2l0aCBhbnRpb3hpZGFudCBhY3Rpdml0eSwgVVYgYWJzb3JwdGlvbiwgYW5kIGFudGliYWN0ZXJpYWwgcHJvcGVydGllcy4gVGhlIGFkZGVkIFpuLU1PRnMgcGFydGljbGVzIHNob3dlZCBnb29kIGRpc3BlcnNpb24gaW4gdGhlIGdlbGF0aW4gbWF0cml4LCBjcmVhdGluZyBhIGRlbnNlIGNvbXBvc2l0ZSBmaWxtIHN0cnVjdHVyZS4gVGhlIGluY29ycG9yYXRpb24gb2YgWm4tTU9GcyBlbmhhbmNlZCB0aGUgcGh5c2ljYWwgY2hhcmFjdGVyaXN0aWNzIG9mIHRoZSBkZXZlbG9wZWQgZmlsbXMsIHN1Y2ggYXMgd2F0ZXIgcmVzaXN0YW5jZSwgdGhlcm1hbCBzdGFiaWxpdHksIHRlbnNpbGUgc3RyZW5ndGgsIGFuZCBVViBzaGllbGRpbmcgcHJvcGVydGllcy4gVGhlIGFkZGl0aW9uIG9mIDEgYW5kIDMgd3QlIFpuLU1PRnMgaW4gdGhlIGdlbGF0aW4gbWF0cml4IHJlc3VsdGVkIGluIDg0LjQlIGFuZCAxMDAlIGFudGlveGlkYW50IGFjdGl2aXR5LCByZXNwZWN0aXZlbHkuIE1PRnMtbG9hZGVkIGdlbGF0aW4gZmlsbSBkZW1vbnN0cmF0ZWQgZXhjZWxsZW50IGFudGliYWN0ZXJpYWwgZnVuY3Rpb24gYWdhaW5zdCBHcmFtLXBvc2l0aXZlIChTLiBhdXJldXMgJiBMLiBtb25vY3l0b2dlbmVzKSBhbmQgR3JhbS1uZWdhdGl2ZSAoUy4gZW50ZXJpY2EgJiBFLiBjb2xpKSBiYWN0ZXJpYS4gVGhlIHBvdGVudGlhbCBhcHBsaWNhdGlvbiBvZiB0aGUgZW5naW5lZXJlZCBjb21wb3NpdGUgZmlsbXMgaW4gdGhlIGZvb2QgcGFja2FnaW5nIGZpZWxkIGlzIHN0dWRpZWQgYnkgZnJlc2ggY2hlcnJ5IHRvbWF0byBwYWNraW5nLCBhbmQgcGh5c2ljb2NoZW1pY2FsIGFuZCBtaWNyb2Jpb2xvZ2ljYWwgcHJvcGVydGllcyBvZiBwYWNrZWQgc2FtcGxlcyB3ZXJlIG1vbml0b3JlZCBmb3IgYSBzdG9yYWdlIHBlcmlvZCBvZiAxNiBkYXlzIGF0IDEwIMKwQy4gVGhlIEdlbC9abi1NT0YzJSBmaWxtIHJldGFyZGVkIHRoZSB0ZXh0dXJlIGRldGVyaW9yYXRpb24gb2YgcGFja2VkIHRvbWF0b2VzIGFuZCBkaXNwbGF5ZWQgYSBtaWNyb29yZ2FuaXNtIGdyb3d0aCBwcmV2ZW50aW9uIGVmZmVjdCwgZXhwZWN0aW5nIGl0cyBwcmFjdGljYWwgcG90ZW50aWFsIGZvciB1c2UgaW4gbXVsdGlmdW5jdGlvbmFsIGFjdGl2ZSBwYWNrYWdpbmcgcHJvc3BlY3RzLiIsInB1Ymxpc2hlciI6IkVsc2V2aWVyIEIuVi4iLCJ2b2x1bWUiOiIxNDQiLCJjb250YWluZXItdGl0bGUtc2hvcnQiOiJGb29kIEh5ZHJvY29sbC4ifSwiaXNUZW1wb3JhcnkiOmZhbHNlfV19&quot;,&quot;citationItems&quot;:[{&quot;id&quot;:&quot;d33713f3-23bf-35bc-b343-f3e59c3b1de2&quot;,&quot;itemData&quot;:{&quot;type&quot;:&quot;article-journal&quot;,&quot;id&quot;:&quot;d33713f3-23bf-35bc-b343-f3e59c3b1de2&quot;,&quot;title&quot;:&quot;High-performance multifunctional gelatin-based films engineered with metal-organic frameworks for active food packaging applications&quot;,&quot;author&quot;:[{&quot;family&quot;:&quot;Riahi&quot;,&quot;given&quot;:&quot;Zohreh&quot;,&quot;parse-names&quot;:false,&quot;dropping-particle&quot;:&quot;&quot;,&quot;non-dropping-particle&quot;:&quot;&quot;},{&quot;family&quot;:&quot;Hong&quot;,&quot;given&quot;:&quot;Su Jung&quot;,&quot;parse-names&quot;:false,&quot;dropping-particle&quot;:&quot;&quot;,&quot;non-dropping-particle&quot;:&quot;&quot;},{&quot;family&quot;:&quot;Rhim&quot;,&quot;given&quot;:&quot;Jong Whan&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Food Hydrocolloids&quot;,&quot;DOI&quot;:&quot;10.1016/j.foodhyd.2023.108984&quot;,&quot;ISSN&quot;:&quot;0268005X&quot;,&quot;issued&quot;:{&quot;date-parts&quot;:[[2023,11,1]]},&quot;abstract&quot;:&quot;Eco-friendly multifunctional composite films were designed using gelatin (Gel) and metal-organic frameworks ZIF-8 (Zn-MOFs) to meet the demand for active packaging that ensures food shelf life. The synthesized Zn-MOF nanostructures exhibited a dodecahedral morphology with antioxidant activity, UV absorption, and antibacterial properties. The added Zn-MOFs particles showed good dispersion in the gelatin matrix, creating a dense composite film structure. The incorporation of Zn-MOFs enhanced the physical characteristics of the developed films, such as water resistance, thermal stability, tensile strength, and UV shielding properties. The addition of 1 and 3 wt% Zn-MOFs in the gelatin matrix resulted in 84.4% and 100% antioxidant activity, respectively. MOFs-loaded gelatin film demonstrated excellent antibacterial function against Gram-positive (S. aureus &amp; L. monocytogenes) and Gram-negative (S. enterica &amp; E. coli) bacteria. The potential application of the engineered composite films in the food packaging field is studied by fresh cherry tomato packing, and physicochemical and microbiological properties of packed samples were monitored for a storage period of 16 days at 10 °C. The Gel/Zn-MOF3% film retarded the texture deterioration of packed tomatoes and displayed a microorganism growth prevention effect, expecting its practical potential for use in multifunctional active packaging prospects.&quot;,&quot;publisher&quot;:&quot;Elsevier B.V.&quot;,&quot;volume&quot;:&quot;144&quot;,&quot;container-title-short&quot;:&quot;Food Hydrocoll.&quot;},&quot;isTemporary&quot;:false}]},{&quot;citationID&quot;:&quot;MENDELEY_CITATION_0a6281b9-ab57-4206-9e6b-bf6ecc8bb055&quot;,&quot;properties&quot;:{&quot;noteIndex&quot;:0},&quot;isEdited&quot;:false,&quot;manualOverride&quot;:{&quot;isManuallyOverridden&quot;:false,&quot;citeprocText&quot;:&quot;[19]&quot;,&quot;manualOverrideText&quot;:&quot;&quot;},&quot;citationTag&quot;:&quot;MENDELEY_CITATION_v3_eyJjaXRhdGlvbklEIjoiTUVOREVMRVlfQ0lUQVRJT05fMGE2MjgxYjktYWI1Ny00MjA2LTllNmItYmY2ZWNjOGJiMDU1IiwicHJvcGVydGllcyI6eyJub3RlSW5kZXgiOjB9LCJpc0VkaXRlZCI6ZmFsc2UsIm1hbnVhbE92ZXJyaWRlIjp7ImlzTWFudWFsbHlPdmVycmlkZGVuIjpmYWxzZSwiY2l0ZXByb2NUZXh0IjoiWzE5XSIsIm1hbnVhbE92ZXJyaWRlVGV4dCI6IiJ9LCJjaXRhdGlvbkl0ZW1zIjpbeyJpZCI6IjNmYmJhYzc1LTlkOGEtMzA1OC1hNzNmLWZmNjdlOThjMDI2NyIsIml0ZW1EYXRhIjp7InR5cGUiOiJhcnRpY2xlLWpvdXJuYWwiLCJpZCI6IjNmYmJhYzc1LTlkOGEtMzA1OC1hNzNmLWZmNjdlOThjMDI2NyIsInRpdGxlIjoiRGV2ZWxvcG1lbnQgb2YgaW5ub3ZhdGl2ZSBhY3RpdmUgcGFja2FnaW5nIGZpbG1zIHVzaW5nIGdlbGF0aW4vcHVsbHVsYW4tYmFzZWQgY29tcG9zaXRlcyBpbmNvcnBvcmF0ZWQgd2l0aCBjaW5uYW1vbiBlc3NlbnRpYWwgb2lsLWxvYWRlZCBtZXRhbC1vcmdhbmljIGZyYW1ld29ya3MgZm9yIG1lYXQgcHJlc2VydmF0aW9uIiwiYXV0aG9yIjpbeyJmYW1pbHkiOiJIb25nIiwiZ2l2ZW4iOiJTdSBKdW5nIiwicGFyc2UtbmFtZXMiOmZhbHNlLCJkcm9wcGluZy1wYXJ0aWNsZSI6IiIsIm5vbi1kcm9wcGluZy1wYXJ0aWNsZSI6IiJ9LHsiZmFtaWx5IjoiUmlhaGkiLCJnaXZlbiI6IlpvaHJlaCIsInBhcnNlLW5hbWVzIjpmYWxzZSwiZHJvcHBpbmctcGFydGljbGUiOiIiLCJub24tZHJvcHBpbmctcGFydGljbGUiOiIifSx7ImZhbWlseSI6IlNoaW4iLCJnaXZlbiI6Ikd5ZSBId2EiLCJwYXJzZS1uYW1lcyI6ZmFsc2UsImRyb3BwaW5nLXBhcnRpY2xlIjoiIiwibm9uLWRyb3BwaW5nLXBhcnRpY2xlIjoiIn0seyJmYW1pbHkiOiJLaW0iLCJnaXZlbiI6Ikp1biBUYWUiLCJwYXJzZS1uYW1lcyI6ZmFsc2UsImRyb3BwaW5nLXBhcnRpY2xlIjoiIiwibm9uLWRyb3BwaW5nLXBhcnRpY2xlIjoiIn1dLCJjb250YWluZXItdGl0bGUiOiJJbnRlcm5hdGlvbmFsIEpvdXJuYWwgb2YgQmlvbG9naWNhbCBNYWNyb21vbGVjdWxlcyIsIkRPSSI6IjEwLjEwMTYvai5pamJpb21hYy4yMDI0LjEzMTYwNiIsIklTU04iOiIxODc5MDAwMyIsIlBNSUQiOiIzODYzMTU2NiIsImlzc3VlZCI6eyJkYXRlLXBhcnRzIjpbWzIwMjQsNSwxXV19LCJhYnN0cmFjdCI6IlRoaXMgc3R1ZHkgYWltZWQgdG8gaW52ZXN0aWdhdGUgdGhlIGVmZmVjdCBvZiBjaW5uYW1vbiBlc3NlbnRpYWwgb2lsIChDRU8pLWxvYWRlZCBtZXRhbC1vcmdhbmljIGZyYW1ld29ya3MgKENFT0BNT0YpIG9uIHRoZSBwcm9wZXJ0aWVzIG9mIGdlbGF0aW4vcHVsbHVsYW4gKEdlbC9QdWxsKS1iYXNlZCBjb21wb3NpdGUgZmlsbXMgKEdlbC9QdWxsLWJhc2VkIGZpbG1zKS4gVGhlIGluY29ycG9yYXRpb24gb2YgQ0VPQE1PRiBpbnRvIEdlbC9QdWxsLWJhc2VkIGZpbG1zIGRlbW9uc3RyYXRlZCBzaWduaWZpY2FudCBhbnRpbWljcm9iaWFsIGFjdGl2aXR5IGFnYWluc3QgUy4gYXVyZXVzLCBTLiBlbnRlcmljYSwgRS4gY29saSwgYW5kIEwuIG1vbm9jeXRvZ2VuZXMuIEFkZGl0aW9uYWxseSwgQ0VPQE1PRiBpbnRlZ3JhdGVkIGZpbG0gZXhoaWJpdGVkIGEgOTguMTYgJSBBQlRTIHJhZGljYWwgc2NhdmVuZ2luZywgd2l0aCBubyBzaWduaWZpY2FudCBjaGFuZ2UgaW4gdGhlIG1lY2hhbmljYWwgcHJvcGVydGllcyBvZiB0aGUgbmVhdCBHZWwvUHVsbCBmaWxtLiBUaGUgVVYgYmxvY2tpbmcgZWZmaWNpZW5jeSBvZiB0aGUgY29tcG9zaXRlIGZpbG1zIGluY3JlYXNlZCBzaWduaWZpY2FudGx5IGZyb20gODEuMzggdG8gOTkuNTYgJSBhdCAyODAgbm0gd2l0aCB0aGUgYWRkaXRpb24gb2YgMyB3dCUgQ0VPQE1PRi4gQWRkaXRpb25hbGx5LCBHZWwvUHVsbC9DRU9ATU9GIGZpbG1zIGVmZmVjdGl2ZWx5IGV4dGVuZGVkIHRoZSBzaGVsZiBsaWZlIG9mIG1lYXQgcHJlc2VydmVkIGF0IDQgwrBDIGJ5IHJlZHVjaW5nIG1vaXN0dXJlIGxvc3MgYnkgMy4zNSAlLCBtYWludGFpbmluZyB0aGUgcEggd2l0aGluIHRoZSB0aHJlc2hvbGQgbGltaXQgKDYuMiksIGFuZCBpbmhpYml0aW5nIGJhY3RlcmlhbCBncm93dGggYnkgOTkuOSAlLiBUaGVzZSByZXN1bHRzIHByb3Bvc2UgdGhhdCBDRU9ATU9GIGhhcyBzaWduaWZpY2FudCBwb3RlbnRpYWwgYXMgYW4gZWZmZWN0aXZlIGFkZGl0aXZlIGluIGFjdGl2ZSBwYWNrYWdpbmcgdG8gaW1wcm92ZSBzaGVsZiBsaWZlIGFuZCBmb29kIHNhZmV0eS4iLCJwdWJsaXNoZXIiOiJFbHNldmllciBCLlYuIiwidm9sdW1lIjoiMjY3IiwiY29udGFpbmVyLXRpdGxlLXNob3J0IjoiSW50LiBKLiBCaW9sLiBNYWNyb21vbC4ifSwiaXNUZW1wb3JhcnkiOmZhbHNlfV19&quot;,&quot;citationItems&quot;:[{&quot;id&quot;:&quot;3fbbac75-9d8a-3058-a73f-ff67e98c0267&quot;,&quot;itemData&quot;:{&quot;type&quot;:&quot;article-journal&quot;,&quot;id&quot;:&quot;3fbbac75-9d8a-3058-a73f-ff67e98c0267&quot;,&quot;title&quot;:&quot;Development of innovative active packaging films using gelatin/pullulan-based composites incorporated with cinnamon essential oil-loaded metal-organic frameworks for meat preservation&quot;,&quot;author&quot;:[{&quot;family&quot;:&quot;Hong&quot;,&quot;given&quot;:&quot;Su Jung&quot;,&quot;parse-names&quot;:false,&quot;dropping-particle&quot;:&quot;&quot;,&quot;non-dropping-particle&quot;:&quot;&quot;},{&quot;family&quot;:&quot;Riahi&quot;,&quot;given&quot;:&quot;Zohreh&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International Journal of Biological Macromolecules&quot;,&quot;DOI&quot;:&quot;10.1016/j.ijbiomac.2024.131606&quot;,&quot;ISSN&quot;:&quot;18790003&quot;,&quot;PMID&quot;:&quot;38631566&quot;,&quot;issued&quot;:{&quot;date-parts&quot;:[[2024,5,1]]},&quot;abstract&quot;:&quot;This study aimed to investigate the effect of cinnamon essential oil (CEO)-loaded metal-organic frameworks (CEO@MOF) on the properties of gelatin/pullulan (Gel/Pull)-based composite films (Gel/Pull-based films). The incorporation of CEO@MOF into Gel/Pull-based films demonstrated significant antimicrobial activity against S. aureus, S. enterica, E. coli, and L. monocytogenes. Additionally, CEO@MOF integrated film exhibited a 98.16 % ABTS radical scavenging, with no significant change in the mechanical properties of the neat Gel/Pull film. The UV blocking efficiency of the composite films increased significantly from 81.38 to 99.56 % at 280 nm with the addition of 3 wt% CEO@MOF. Additionally, Gel/Pull/CEO@MOF films effectively extended the shelf life of meat preserved at 4 °C by reducing moisture loss by 3.35 %, maintaining the pH within the threshold limit (6.2), and inhibiting bacterial growth by 99.9 %. These results propose that CEO@MOF has significant potential as an effective additive in active packaging to improve shelf life and food safety.&quot;,&quot;publisher&quot;:&quot;Elsevier B.V.&quot;,&quot;volume&quot;:&quot;267&quot;,&quot;container-title-short&quot;:&quot;Int. J. Biol. Macromol.&quot;},&quot;isTemporary&quot;:false}]},{&quot;citationID&quot;:&quot;MENDELEY_CITATION_5756f488-5e15-43ff-a823-03c873d63401&quot;,&quot;properties&quot;:{&quot;noteIndex&quot;:0},&quot;isEdited&quot;:false,&quot;manualOverride&quot;:{&quot;isManuallyOverridden&quot;:false,&quot;citeprocText&quot;:&quot;[17]&quot;,&quot;manualOverrideText&quot;:&quot;&quot;},&quot;citationTag&quot;:&quot;MENDELEY_CITATION_v3_eyJjaXRhdGlvbklEIjoiTUVOREVMRVlfQ0lUQVRJT05fNTc1NmY0ODgtNWUxNS00M2ZmLWE4MjMtMDNjODczZDYzNDAxIiwicHJvcGVydGllcyI6eyJub3RlSW5kZXgiOjB9LCJpc0VkaXRlZCI6ZmFsc2UsIm1hbnVhbE92ZXJyaWRlIjp7ImlzTWFudWFsbHlPdmVycmlkZGVuIjpmYWxzZSwiY2l0ZXByb2NUZXh0IjoiWzE3XSIsIm1hbnVhbE92ZXJyaWRlVGV4dCI6IiJ9LCJjaXRhdGlvbkl0ZW1zIjpbeyJpZCI6IjQ2MzcxNzNlLWMyNTQtMzAzYy1iYmM2LTNkNDgyNzkzMmY0NSIsIml0ZW1EYXRhIjp7InR5cGUiOiJhcnRpY2xlLWpvdXJuYWwiLCJpZCI6IjQ2MzcxNzNlLWMyNTQtMzAzYy1iYmM2LTNkNDgyNzkzMmY0NSIsInRpdGxlIjoiR2VsYXRpbi9wb2x5KHZpbnlsIGFsY29ob2wpLWJhc2VkIGR1YWwgZnVuY3Rpb25hbCBjb21wb3NpdGUgZmlsbXMgaW50ZWdyYXRlZCB3aXRoIG1ldGFsLW9yZ2FuaWMgZnJhbWV3b3JrcyBhbmQgYW50aG9jeWFuaW4gZm9yIGFjdGl2ZSBhbmQgaW50ZWxsaWdlbnQgZm9vZCBwYWNrYWdpbmciLCJhdXRob3IiOlt7ImZhbWlseSI6IlJpYWhpIiwiZ2l2ZW4iOiJab2hyZWgiLCJwYXJzZS1uYW1lcyI6ZmFsc2UsImRyb3BwaW5nLXBhcnRpY2xlIjoiIiwibm9uLWRyb3BwaW5nLXBhcnRpY2xlIjoiIn0seyJmYW1pbHkiOiJLaGFuIiwiZ2l2ZW4iOiJBamFoYXIiLCJwYXJzZS1uYW1lcyI6ZmFsc2UsImRyb3BwaW5nLXBhcnRpY2xlIjoiIiwibm9uLWRyb3BwaW5nLXBhcnRpY2xlIjoiIn0seyJmYW1pbHkiOiJSaGltIiwiZ2l2ZW4iOiJKb25nIFdoYW4iLCJwYXJzZS1uYW1lcyI6ZmFsc2UsImRyb3BwaW5nLXBhcnRpY2xlIjoiIiwibm9uLWRyb3BwaW5nLXBhcnRpY2xlIjoiIn0seyJmYW1pbHkiOiJTaGluIiwiZ2l2ZW4iOiJHeWUgSHdhIiwicGFyc2UtbmFtZXMiOmZhbHNlLCJkcm9wcGluZy1wYXJ0aWNsZSI6IiIsIm5vbi1kcm9wcGluZy1wYXJ0aWNsZSI6IiJ9LHsiZmFtaWx5IjoiS2ltIiwiZ2l2ZW4iOiJKdW4gVGFlIiwicGFyc2UtbmFtZXMiOmZhbHNlLCJkcm9wcGluZy1wYXJ0aWNsZSI6IiIsIm5vbi1kcm9wcGluZy1wYXJ0aWNsZSI6IiJ9XSwiY29udGFpbmVyLXRpdGxlIjoiSW50ZXJuYXRpb25hbCBKb3VybmFsIG9mIEJpb2xvZ2ljYWwgTWFjcm9tb2xlY3VsZXMiLCJET0kiOiIxMC4xMDE2L2ouaWpiaW9tYWMuMjAyMy4xMjYwNDAiLCJJU1NOIjoiMTg3OTAwMDMiLCJQTUlEIjoiMzc1NDE0NjUiLCJpc3N1ZWQiOnsiZGF0ZS1wYXJ0cyI6W1syMDIzLDksMzBdXX0sImFic3RyYWN0IjoiSW5ub3ZhdGl2ZSBhY3RpdmUgYW5kIHBILWNvbG9yaW1ldHJpYyBjb21wb3NpdGUgZmlsbXMgd2VyZSBmYWJyaWNhdGVkIGZyb20gZ2VsYXRpbi9wb2x5KHZpbnlsIGFsY29ob2wpIChHZWwvUFZBKSBpbnRlZ3JhdGVkIHdpdGggY29wcGVyLWJhc2VkIG1ldGFsLW9yZ2FuaWMgZnJhbWV3b3JrcyAoQ3UtTU9GcykgYW5kIHJlZCBjYWJiYWdlIGFudGhvY3lhbmluIChSQ0EpLiBUaGUgaW5jb3Jwb3JhdGlvbiBvZiBDdS1NT0ZzIGltcHJvdmVkIHRoZSB0ZW5zaWxlIHN0cmVuZ3RoLCB3YXRlciByZXNpc3RhbmNlLCBhbmQgVVYgc2hpZWxkaW5nIHByb3BlcnRpZXMgb2YgdGhlIGRldmVsb3BlZCBjb21wb3NpdGUgZmlsbXMuIFRoZSBhZGRpdGlvbiBvZiBhbnRob2N5YW5pbnMgYW5kIDMgd3QlIEN1LU1PRnMgZW5kb3dlZCB0aGUgcG9seW1lciBtYXRyaXggd2l0aCBleGNlbGxlbnQgYW50aW94aWRhbnQgKDEwMCAlIGFnYWluc3QgQUJUUyBhbmQgRFBQSCByYWRpY2FscykgYW5kIGFudGliYWN0ZXJpYWwgKGFnYWluc3QgR3JhbS1wb3NpdGl2ZSBhbmQgR3JhbS1uZWdhdGl2ZSBmb29kYm9ybmUgcGF0aG9nZW5pYyBiYWN0ZXJpYSkgZnVuY3Rpb25zLiBUaGUgZmFicmljYXRlZCBjb21wb3NpdGUgZmlsbXMgZXhoaWJpdGVkIHNpZ25pZmljYW50IGNvbG9yIGNoYW5nZSBhdCBhbGthbGluZSBjb25kaXRpb25zIG9mIHBIIDfigJMxMiBhbmQgYSBtYXJrZWQgY29sb3IgY2hhbmdlIHVwb24gZXhwb3N1cmUgdG8gYW1tb25pYS4gVGhlIGRlc2lnbmVkIGluZGljYXRvciBmaWxtcyB1c2VkIGZvciBzaHJpbXAgZnJlc2huZXNzIHRyYWNraW5nIGFuZCBhIHZpc3VhbCBjb2xvciBjaGFuZ2UgZnJvbSBwaW5rIChmb3IgZnJlc2ggc2hyaW1wKSB0byBncmVlbiAoZm9yIHNwb2lsZWQgc2hyaW1wKSB3YXMgb2JzZXJ2ZWQgZHVyaW5nIHN0b3JhZ2UgYXQgMjggwrBDIGZvciAyNCBoLiBUaGUgcG90ZW50aWFsIGFwcGxpY2F0aW9ucyBvZiB0aGUgZW5naW5lZXJlZCBjb21wb3NpdGUgZmlsbXMgd2VyZSBzdHVkaWVkIGJ5IHNocmltcCBwYWNrYWdpbmcsIGFuZCB0aGUgcXVhbGl0eSBwYXJhbWV0ZXJzIG9mIHBhY2thZ2VkIHNhbXBsZXMgd2VyZSBtb25pdG9yZWQgZHVyaW5nIHN0b3JhZ2UuIFRoZSBzeW5lcmdpc3RpYyBlZmZlY3RzIG9mIGFkZGluZyBhbnRob2N5YW5pbnMgYW5kIE1PRiBuYW5vc3RydWN0dXJlcyB3b3JrcyBmb3IgYmV0dGVyIHByb2R1Y3QgZnJlc2huZXNzIHByZXNlcnZhdGlvbiBhbmQgcmVzcG9uZHMgd2VsbCB0byBzaHJpbXAgc3BvaWxhZ2UgbGV2ZWwsIGludHJvZHVjaW5nIG5vdmVsIGFjdGl2ZSBhbmQgaW50ZWxsaWdlbnQgcGFja2FnaW5nIG9wdGlvbnMgZm9yIHByYWN0aWNhbCBzbWFydCBwYWNrYWdpbmcgYXBwbGljYXRpb25zLiIsInB1Ymxpc2hlciI6IkVsc2V2aWVyIEIuVi4iLCJ2b2x1bWUiOiIyNDkiLCJjb250YWluZXItdGl0bGUtc2hvcnQiOiJJbnQuIEouIEJpb2wuIE1hY3JvbW9sLiJ9LCJpc1RlbXBvcmFyeSI6ZmFsc2V9XX0=&quot;,&quot;citationItems&quot;:[{&quot;id&quot;:&quot;4637173e-c254-303c-bbc6-3d4827932f45&quot;,&quot;itemData&quot;:{&quot;type&quot;:&quot;article-journal&quot;,&quot;id&quot;:&quot;4637173e-c254-303c-bbc6-3d4827932f45&quot;,&quot;title&quot;:&quot;Gelatin/poly(vinyl alcohol)-based dual functional composite films integrated with metal-organic frameworks and anthocyanin for active and intelligent food packaging&quot;,&quot;author&quot;:[{&quot;family&quot;:&quot;Riahi&quot;,&quot;given&quot;:&quot;Zohreh&quot;,&quot;parse-names&quot;:false,&quot;dropping-particle&quot;:&quot;&quot;,&quot;non-dropping-particle&quot;:&quot;&quot;},{&quot;family&quot;:&quot;Khan&quot;,&quot;given&quot;:&quot;Ajahar&quot;,&quot;parse-names&quot;:false,&quot;dropping-particle&quot;:&quot;&quot;,&quot;non-dropping-particle&quot;:&quot;&quot;},{&quot;family&quot;:&quot;Rhim&quot;,&quot;given&quot;:&quot;Jong Whan&quot;,&quot;parse-names&quot;:false,&quot;dropping-particle&quot;:&quot;&quot;,&quot;non-dropping-particle&quot;:&quot;&quot;},{&quot;family&quot;:&quot;Shin&quot;,&quot;given&quot;:&quot;Gye Hwa&quot;,&quot;parse-names&quot;:false,&quot;dropping-particle&quot;:&quot;&quot;,&quot;non-dropping-particle&quot;:&quot;&quot;},{&quot;family&quot;:&quot;Kim&quot;,&quot;given&quot;:&quot;Jun Tae&quot;,&quot;parse-names&quot;:false,&quot;dropping-particle&quot;:&quot;&quot;,&quot;non-dropping-particle&quot;:&quot;&quot;}],&quot;container-title&quot;:&quot;International Journal of Biological Macromolecules&quot;,&quot;DOI&quot;:&quot;10.1016/j.ijbiomac.2023.126040&quot;,&quot;ISSN&quot;:&quot;18790003&quot;,&quot;PMID&quot;:&quot;37541465&quot;,&quot;issued&quot;:{&quot;date-parts&quot;:[[2023,9,30]]},&quot;abstract&quot;:&quot;Innovative active and pH-colorimetric composite films were fabricated from gelatin/poly(vinyl alcohol) (Gel/PVA) integrated with copper-based metal-organic frameworks (Cu-MOFs) and red cabbage anthocyanin (RCA). The incorporation of Cu-MOFs improved the tensile strength, water resistance, and UV shielding properties of the developed composite films. The addition of anthocyanins and 3 wt% Cu-MOFs endowed the polymer matrix with excellent antioxidant (100 % against ABTS and DPPH radicals) and antibacterial (against Gram-positive and Gram-negative foodborne pathogenic bacteria) functions. The fabricated composite films exhibited significant color change at alkaline conditions of pH 7–12 and a marked color change upon exposure to ammonia. The designed indicator films used for shrimp freshness tracking and a visual color change from pink (for fresh shrimp) to green (for spoiled shrimp) was observed during storage at 28 °C for 24 h. The potential applications of the engineered composite films were studied by shrimp packaging, and the quality parameters of packaged samples were monitored during storage. The synergistic effects of adding anthocyanins and MOF nanostructures works for better product freshness preservation and responds well to shrimp spoilage level, introducing novel active and intelligent packaging options for practical smart packaging applications.&quot;,&quot;publisher&quot;:&quot;Elsevier B.V.&quot;,&quot;volume&quot;:&quot;249&quot;,&quot;container-title-short&quot;:&quot;Int. J. Biol. Macromol.&quot;},&quot;isTemporary&quot;:fals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165361C5-0661-4979-88A8-CE6C58ACA373}">
  <we:reference id="WA200000368" version="1.0.0.0" store="Omex" storeType="OMEX"/>
  <we:alternateReferences>
    <we:reference id="WA200000368" version="1.0.0.0" store="WA200000368" storeType="OMEX"/>
  </we:alternateReferences>
  <we:properties>
    <we:property name="documentId" value="&quot;499b612bd0117719&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32D10-1DED-4AED-B8E2-4F7D02908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1514</TotalTime>
  <Pages>26</Pages>
  <Words>6891</Words>
  <Characters>37906</Characters>
  <Application>Microsoft Office Word</Application>
  <DocSecurity>0</DocSecurity>
  <Lines>315</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gomez orduz</dc:creator>
  <cp:keywords/>
  <dc:description/>
  <cp:lastModifiedBy>Amaimen Amador Guillen Pacheco</cp:lastModifiedBy>
  <cp:revision>77</cp:revision>
  <cp:lastPrinted>2026-08-23T02:49:00Z</cp:lastPrinted>
  <dcterms:created xsi:type="dcterms:W3CDTF">2026-08-14T22:49:00Z</dcterms:created>
  <dcterms:modified xsi:type="dcterms:W3CDTF">2026-09-23T17:06:00Z</dcterms:modified>
</cp:coreProperties>
</file>