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3A9B" w14:textId="065A3E1C" w:rsidR="009B0586" w:rsidRPr="00876879" w:rsidRDefault="009B0586" w:rsidP="00605C93">
      <w:pPr>
        <w:ind w:firstLine="0"/>
        <w:jc w:val="center"/>
        <w:rPr>
          <w:b/>
          <w:bCs/>
          <w:sz w:val="28"/>
          <w:szCs w:val="24"/>
        </w:rPr>
      </w:pPr>
      <w:r w:rsidRPr="00876879">
        <w:rPr>
          <w:b/>
          <w:bCs/>
          <w:sz w:val="28"/>
          <w:szCs w:val="24"/>
        </w:rPr>
        <w:t>Título</w:t>
      </w:r>
      <w:r w:rsidR="005350F0" w:rsidRPr="00876879">
        <w:rPr>
          <w:b/>
          <w:bCs/>
          <w:sz w:val="28"/>
          <w:szCs w:val="24"/>
        </w:rPr>
        <w:t xml:space="preserve"> del </w:t>
      </w:r>
      <w:r w:rsidR="00A07897" w:rsidRPr="00876879">
        <w:rPr>
          <w:b/>
          <w:bCs/>
          <w:sz w:val="28"/>
          <w:szCs w:val="24"/>
        </w:rPr>
        <w:t>artículo</w:t>
      </w:r>
      <w:r w:rsidRPr="00876879">
        <w:rPr>
          <w:b/>
          <w:bCs/>
          <w:sz w:val="28"/>
          <w:szCs w:val="24"/>
        </w:rPr>
        <w:t>:</w:t>
      </w:r>
    </w:p>
    <w:p w14:paraId="76C23C88" w14:textId="389DF3CD" w:rsidR="00763CCA" w:rsidRDefault="006A6CDF" w:rsidP="00605C93">
      <w:pPr>
        <w:ind w:firstLine="0"/>
        <w:jc w:val="center"/>
        <w:rPr>
          <w:b/>
          <w:bCs/>
          <w:sz w:val="28"/>
          <w:szCs w:val="24"/>
        </w:rPr>
      </w:pPr>
      <w:bookmarkStart w:id="0" w:name="_Hlk207284841"/>
      <w:r w:rsidRPr="007A7414">
        <w:rPr>
          <w:b/>
          <w:bCs/>
          <w:sz w:val="28"/>
          <w:szCs w:val="24"/>
        </w:rPr>
        <w:t xml:space="preserve">Transformación digital y salud mental en pymes: un modelo de intervención </w:t>
      </w:r>
      <w:r>
        <w:rPr>
          <w:b/>
          <w:bCs/>
          <w:sz w:val="28"/>
          <w:szCs w:val="24"/>
        </w:rPr>
        <w:t>P</w:t>
      </w:r>
      <w:r w:rsidRPr="007A7414">
        <w:rPr>
          <w:b/>
          <w:bCs/>
          <w:sz w:val="28"/>
          <w:szCs w:val="24"/>
        </w:rPr>
        <w:t>ost-</w:t>
      </w:r>
      <w:bookmarkEnd w:id="0"/>
      <w:proofErr w:type="spellStart"/>
      <w:r>
        <w:rPr>
          <w:b/>
          <w:bCs/>
          <w:sz w:val="28"/>
          <w:szCs w:val="24"/>
        </w:rPr>
        <w:t>C</w:t>
      </w:r>
      <w:r w:rsidRPr="007A7414">
        <w:rPr>
          <w:b/>
          <w:bCs/>
          <w:sz w:val="28"/>
          <w:szCs w:val="24"/>
        </w:rPr>
        <w:t>ovid</w:t>
      </w:r>
      <w:proofErr w:type="spellEnd"/>
    </w:p>
    <w:p w14:paraId="3F3F6A3B" w14:textId="2A186CFE" w:rsidR="006A6CDF" w:rsidRDefault="006A6CDF" w:rsidP="00605C93">
      <w:pPr>
        <w:ind w:firstLine="0"/>
        <w:jc w:val="center"/>
        <w:rPr>
          <w:b/>
          <w:bCs/>
          <w:sz w:val="28"/>
          <w:szCs w:val="24"/>
        </w:rPr>
      </w:pPr>
      <w:r w:rsidRPr="006A6CDF">
        <w:rPr>
          <w:b/>
          <w:bCs/>
          <w:sz w:val="28"/>
          <w:szCs w:val="24"/>
        </w:rPr>
        <w:t xml:space="preserve">Digital </w:t>
      </w:r>
      <w:proofErr w:type="spellStart"/>
      <w:r w:rsidRPr="006A6CDF">
        <w:rPr>
          <w:b/>
          <w:bCs/>
          <w:sz w:val="28"/>
          <w:szCs w:val="24"/>
        </w:rPr>
        <w:t>transformation</w:t>
      </w:r>
      <w:proofErr w:type="spellEnd"/>
      <w:r w:rsidRPr="006A6CDF">
        <w:rPr>
          <w:b/>
          <w:bCs/>
          <w:sz w:val="28"/>
          <w:szCs w:val="24"/>
        </w:rPr>
        <w:t xml:space="preserve"> and mental </w:t>
      </w:r>
      <w:proofErr w:type="spellStart"/>
      <w:r w:rsidRPr="006A6CDF">
        <w:rPr>
          <w:b/>
          <w:bCs/>
          <w:sz w:val="28"/>
          <w:szCs w:val="24"/>
        </w:rPr>
        <w:t>health</w:t>
      </w:r>
      <w:proofErr w:type="spellEnd"/>
      <w:r w:rsidRPr="006A6CDF">
        <w:rPr>
          <w:b/>
          <w:bCs/>
          <w:sz w:val="28"/>
          <w:szCs w:val="24"/>
        </w:rPr>
        <w:t xml:space="preserve"> in </w:t>
      </w:r>
      <w:proofErr w:type="spellStart"/>
      <w:r w:rsidRPr="006A6CDF">
        <w:rPr>
          <w:b/>
          <w:bCs/>
          <w:sz w:val="28"/>
          <w:szCs w:val="24"/>
        </w:rPr>
        <w:t>SMEs</w:t>
      </w:r>
      <w:proofErr w:type="spellEnd"/>
      <w:r w:rsidRPr="006A6CDF">
        <w:rPr>
          <w:b/>
          <w:bCs/>
          <w:sz w:val="28"/>
          <w:szCs w:val="24"/>
        </w:rPr>
        <w:t>: a post-</w:t>
      </w:r>
      <w:proofErr w:type="spellStart"/>
      <w:r w:rsidRPr="006A6CDF">
        <w:rPr>
          <w:b/>
          <w:bCs/>
          <w:sz w:val="28"/>
          <w:szCs w:val="24"/>
        </w:rPr>
        <w:t>Covid</w:t>
      </w:r>
      <w:proofErr w:type="spellEnd"/>
      <w:r w:rsidRPr="006A6CDF">
        <w:rPr>
          <w:b/>
          <w:bCs/>
          <w:sz w:val="28"/>
          <w:szCs w:val="24"/>
        </w:rPr>
        <w:t xml:space="preserve"> </w:t>
      </w:r>
      <w:proofErr w:type="spellStart"/>
      <w:r w:rsidRPr="006A6CDF">
        <w:rPr>
          <w:b/>
          <w:bCs/>
          <w:sz w:val="28"/>
          <w:szCs w:val="24"/>
        </w:rPr>
        <w:t>intervention</w:t>
      </w:r>
      <w:proofErr w:type="spellEnd"/>
      <w:r w:rsidRPr="006A6CDF">
        <w:rPr>
          <w:b/>
          <w:bCs/>
          <w:sz w:val="28"/>
          <w:szCs w:val="24"/>
        </w:rPr>
        <w:t xml:space="preserve"> </w:t>
      </w:r>
      <w:proofErr w:type="spellStart"/>
      <w:r w:rsidRPr="006A6CDF">
        <w:rPr>
          <w:b/>
          <w:bCs/>
          <w:sz w:val="28"/>
          <w:szCs w:val="24"/>
        </w:rPr>
        <w:t>model</w:t>
      </w:r>
      <w:proofErr w:type="spellEnd"/>
    </w:p>
    <w:p w14:paraId="7F90786A" w14:textId="77777777" w:rsidR="00C635DA" w:rsidRPr="007A7414" w:rsidRDefault="00C635DA" w:rsidP="00605C93">
      <w:pPr>
        <w:ind w:firstLine="0"/>
        <w:jc w:val="center"/>
        <w:rPr>
          <w:b/>
          <w:bCs/>
          <w:sz w:val="28"/>
          <w:szCs w:val="24"/>
        </w:rPr>
      </w:pPr>
    </w:p>
    <w:p w14:paraId="3A4A0EFC" w14:textId="0C2050E4" w:rsidR="00605C93" w:rsidRPr="00E322F4" w:rsidRDefault="00605C93" w:rsidP="00E322F4">
      <w:pPr>
        <w:ind w:firstLine="0"/>
        <w:jc w:val="left"/>
        <w:rPr>
          <w:b/>
          <w:bCs/>
        </w:rPr>
      </w:pPr>
      <w:r w:rsidRPr="00E322F4">
        <w:rPr>
          <w:b/>
          <w:bCs/>
        </w:rPr>
        <w:t xml:space="preserve">Daniela </w:t>
      </w:r>
      <w:proofErr w:type="spellStart"/>
      <w:r w:rsidRPr="00E322F4">
        <w:rPr>
          <w:b/>
          <w:bCs/>
        </w:rPr>
        <w:t>Perez</w:t>
      </w:r>
      <w:proofErr w:type="spellEnd"/>
      <w:r w:rsidRPr="00E322F4">
        <w:rPr>
          <w:b/>
          <w:bCs/>
        </w:rPr>
        <w:t xml:space="preserve"> Izquierdo</w:t>
      </w:r>
    </w:p>
    <w:p w14:paraId="6181AF25" w14:textId="2CBBC8F8" w:rsidR="00605C93" w:rsidRDefault="00E322F4" w:rsidP="00E322F4">
      <w:pPr>
        <w:ind w:firstLine="0"/>
        <w:jc w:val="left"/>
        <w:rPr>
          <w:color w:val="000000" w:themeColor="text1"/>
        </w:rPr>
      </w:pPr>
      <w:hyperlink r:id="rId8" w:history="1">
        <w:r w:rsidRPr="00E322F4">
          <w:rPr>
            <w:rStyle w:val="Hipervnculo"/>
            <w:color w:val="000000" w:themeColor="text1"/>
            <w:u w:val="none"/>
          </w:rPr>
          <w:t>https://orcid.org/0009-0004-3368-8179</w:t>
        </w:r>
      </w:hyperlink>
    </w:p>
    <w:p w14:paraId="31559FA2" w14:textId="652A007C" w:rsidR="00F67E83" w:rsidRPr="00E322F4" w:rsidRDefault="00F67E83" w:rsidP="00E322F4">
      <w:pPr>
        <w:ind w:firstLine="0"/>
        <w:jc w:val="left"/>
        <w:rPr>
          <w:color w:val="000000" w:themeColor="text1"/>
        </w:rPr>
      </w:pPr>
      <w:r>
        <w:rPr>
          <w:color w:val="000000" w:themeColor="text1"/>
        </w:rPr>
        <w:t>danielaizquierdo248@gmail.com</w:t>
      </w:r>
    </w:p>
    <w:p w14:paraId="4DAD2246" w14:textId="0B19E640" w:rsidR="00E322F4" w:rsidRDefault="00E322F4" w:rsidP="00E322F4">
      <w:pPr>
        <w:ind w:firstLine="0"/>
        <w:jc w:val="left"/>
        <w:rPr>
          <w:b/>
          <w:bCs/>
        </w:rPr>
      </w:pPr>
      <w:r w:rsidRPr="00E322F4">
        <w:rPr>
          <w:b/>
          <w:bCs/>
        </w:rPr>
        <w:t xml:space="preserve">Dra. Aída Dinorah García </w:t>
      </w:r>
      <w:proofErr w:type="spellStart"/>
      <w:r w:rsidRPr="00E322F4">
        <w:rPr>
          <w:b/>
          <w:bCs/>
        </w:rPr>
        <w:t>Alvarez</w:t>
      </w:r>
      <w:proofErr w:type="spellEnd"/>
    </w:p>
    <w:p w14:paraId="6E8D611A" w14:textId="6111FDD4" w:rsidR="00E322F4" w:rsidRDefault="00670F2A" w:rsidP="00E322F4">
      <w:pPr>
        <w:ind w:firstLine="0"/>
        <w:jc w:val="left"/>
        <w:rPr>
          <w:color w:val="000000" w:themeColor="text1"/>
        </w:rPr>
      </w:pPr>
      <w:hyperlink r:id="rId9" w:history="1">
        <w:r w:rsidRPr="00670F2A">
          <w:rPr>
            <w:rStyle w:val="Hipervnculo"/>
            <w:color w:val="000000" w:themeColor="text1"/>
            <w:u w:val="none"/>
          </w:rPr>
          <w:t>https://orcid.org/0000-0002-2846-6924</w:t>
        </w:r>
      </w:hyperlink>
    </w:p>
    <w:p w14:paraId="64E1911B" w14:textId="1DE42EA1" w:rsidR="00F67E83" w:rsidRPr="00670F2A" w:rsidRDefault="00F67E83" w:rsidP="00E322F4">
      <w:pPr>
        <w:ind w:firstLine="0"/>
        <w:jc w:val="left"/>
        <w:rPr>
          <w:color w:val="000000" w:themeColor="text1"/>
        </w:rPr>
      </w:pPr>
      <w:r w:rsidRPr="00F67E83">
        <w:rPr>
          <w:color w:val="000000" w:themeColor="text1"/>
        </w:rPr>
        <w:t>adgaral@gmail.com</w:t>
      </w:r>
    </w:p>
    <w:p w14:paraId="5113AA21" w14:textId="7EDA23AC" w:rsidR="00670F2A" w:rsidRDefault="00670F2A" w:rsidP="00E322F4">
      <w:pPr>
        <w:ind w:firstLine="0"/>
        <w:jc w:val="left"/>
        <w:rPr>
          <w:color w:val="000000" w:themeColor="text1"/>
        </w:rPr>
      </w:pPr>
      <w:bookmarkStart w:id="1" w:name="_Hlk208487170"/>
      <w:r w:rsidRPr="00670F2A">
        <w:rPr>
          <w:color w:val="000000" w:themeColor="text1"/>
        </w:rPr>
        <w:t>Universidad Juárez Autónoma de Tabasco</w:t>
      </w:r>
    </w:p>
    <w:bookmarkEnd w:id="1"/>
    <w:p w14:paraId="6C00ABB8" w14:textId="68FAC923" w:rsidR="00F67E83" w:rsidRPr="00F67E83" w:rsidRDefault="00F67E83" w:rsidP="00E322F4">
      <w:pPr>
        <w:ind w:firstLine="0"/>
        <w:jc w:val="left"/>
        <w:rPr>
          <w:b/>
          <w:bCs/>
          <w:color w:val="000000" w:themeColor="text1"/>
        </w:rPr>
      </w:pPr>
      <w:r w:rsidRPr="00F67E83">
        <w:rPr>
          <w:b/>
          <w:bCs/>
          <w:color w:val="000000" w:themeColor="text1"/>
        </w:rPr>
        <w:t>Jorge Rebollo Meza</w:t>
      </w:r>
    </w:p>
    <w:p w14:paraId="15144556" w14:textId="49E395EF" w:rsidR="00017282" w:rsidRPr="00F67E83" w:rsidRDefault="00017282" w:rsidP="00E322F4">
      <w:pPr>
        <w:ind w:firstLine="0"/>
        <w:jc w:val="left"/>
        <w:rPr>
          <w:color w:val="000000" w:themeColor="text1"/>
        </w:rPr>
      </w:pPr>
      <w:hyperlink r:id="rId10" w:history="1"/>
      <w:hyperlink r:id="rId11" w:history="1">
        <w:r w:rsidR="00F67E83" w:rsidRPr="00F67E83">
          <w:rPr>
            <w:rStyle w:val="Hipervnculo"/>
            <w:color w:val="000000" w:themeColor="text1"/>
            <w:u w:val="none"/>
          </w:rPr>
          <w:t>https://orcid.org/0000-0003-0159-6259</w:t>
        </w:r>
      </w:hyperlink>
    </w:p>
    <w:p w14:paraId="2EC4B1E4" w14:textId="5FF4D68A" w:rsidR="00F67E83" w:rsidRPr="00F67E83" w:rsidRDefault="00F67E83" w:rsidP="00E322F4">
      <w:pPr>
        <w:ind w:firstLine="0"/>
        <w:jc w:val="left"/>
        <w:rPr>
          <w:color w:val="000000" w:themeColor="text1"/>
        </w:rPr>
      </w:pPr>
      <w:r w:rsidRPr="00F67E83">
        <w:rPr>
          <w:color w:val="000000" w:themeColor="text1"/>
        </w:rPr>
        <w:t>jorge.rebollo@ujat.mx</w:t>
      </w:r>
    </w:p>
    <w:p w14:paraId="75E459B3" w14:textId="18A0EB04" w:rsidR="00017282" w:rsidRDefault="00017282" w:rsidP="00E322F4">
      <w:pPr>
        <w:ind w:firstLine="0"/>
        <w:jc w:val="left"/>
        <w:rPr>
          <w:color w:val="000000" w:themeColor="text1"/>
        </w:rPr>
      </w:pPr>
      <w:r w:rsidRPr="00017282">
        <w:rPr>
          <w:color w:val="000000" w:themeColor="text1"/>
        </w:rPr>
        <w:t>Universidad Juárez Autónoma de Tabasco</w:t>
      </w:r>
    </w:p>
    <w:p w14:paraId="2804A454" w14:textId="5520EE40" w:rsidR="006541F1" w:rsidRPr="00017282" w:rsidRDefault="006541F1" w:rsidP="006541F1">
      <w:pPr>
        <w:spacing w:line="259" w:lineRule="auto"/>
        <w:ind w:firstLine="0"/>
        <w:jc w:val="left"/>
        <w:rPr>
          <w:color w:val="000000" w:themeColor="text1"/>
        </w:rPr>
      </w:pPr>
      <w:r>
        <w:rPr>
          <w:color w:val="000000" w:themeColor="text1"/>
        </w:rPr>
        <w:br w:type="page"/>
      </w:r>
    </w:p>
    <w:p w14:paraId="64410AF9" w14:textId="776231BE" w:rsidR="00A158CC" w:rsidRDefault="00A158CC" w:rsidP="00876879">
      <w:pPr>
        <w:pStyle w:val="Ttulo1"/>
      </w:pPr>
      <w:r w:rsidRPr="00876879">
        <w:lastRenderedPageBreak/>
        <w:t>Resumen</w:t>
      </w:r>
    </w:p>
    <w:p w14:paraId="4A0B5C74" w14:textId="2661C324" w:rsidR="00484D21" w:rsidRPr="00484D21" w:rsidRDefault="00F86FE1" w:rsidP="00484D21">
      <w:r>
        <w:t xml:space="preserve">Se </w:t>
      </w:r>
      <w:r w:rsidR="00484D21" w:rsidRPr="00484D21">
        <w:t>analiza el impacto de la transformación digital en la salud mental de los empleados en pequeñas y medianas empresas (pymes) en el contexto post-Covid-19. Desde un enfoque documental y cualitativo, el estudio identifica tanto los beneficios como los riesgos asociados a este proceso de cambio, destacando que la digitalización no solo implica aspectos tecnológicos, sino también dimensiones organizacionales y emocionales que afectan el bienestar laboral. Mediante técnicas de análisis cualitativo, específicamente codificación temática, se organizan los datos en categorías clave relacionadas con la naturaleza de la transformación digital, factores de riesgo y protección para la salud mental, y estrategias implementadas para mitigar el impacto psicológico</w:t>
      </w:r>
      <w:r w:rsidR="009206C9">
        <w:t>, el</w:t>
      </w:r>
      <w:r w:rsidR="00484D21" w:rsidRPr="00484D21">
        <w:t xml:space="preserve"> </w:t>
      </w:r>
      <w:r w:rsidR="009206C9">
        <w:t>articulo</w:t>
      </w:r>
      <w:r w:rsidR="00484D21" w:rsidRPr="00484D21">
        <w:t xml:space="preserve"> propone un modelo de intervención integral en tres niveles organizacional, individual y tecnológico, que busca promover entornos laborales saludables y resilientes, priorizando la salud mental de los empleados y la eficiencia tecnológica. Además, se recomienda incorporar políticas públicas que integren recursos de apoyo emocional y capacitación continua, para garantizar que la digitalización contribuya al bienestar, además de la competitividad de las pymes en el escenario </w:t>
      </w:r>
      <w:r w:rsidR="00806E82">
        <w:t>Post-</w:t>
      </w:r>
      <w:proofErr w:type="spellStart"/>
      <w:r w:rsidR="00806E82">
        <w:t>Covid</w:t>
      </w:r>
      <w:proofErr w:type="spellEnd"/>
      <w:r w:rsidR="00806E82">
        <w:t>.</w:t>
      </w:r>
    </w:p>
    <w:p w14:paraId="4DA86E04" w14:textId="0B80C359" w:rsidR="00A158CC" w:rsidRDefault="00A158CC" w:rsidP="00876879">
      <w:pPr>
        <w:ind w:firstLine="0"/>
      </w:pPr>
      <w:r w:rsidRPr="00681F60">
        <w:rPr>
          <w:rStyle w:val="Ttulo2Car"/>
        </w:rPr>
        <w:t>Palabras claves</w:t>
      </w:r>
      <w:r w:rsidR="00681F60" w:rsidRPr="00681F60">
        <w:rPr>
          <w:rStyle w:val="Ttulo2Car"/>
        </w:rPr>
        <w:t>:</w:t>
      </w:r>
      <w:r w:rsidR="00681F60">
        <w:t xml:space="preserve"> Transformación digital, salud mental, pymes</w:t>
      </w:r>
      <w:r w:rsidR="005612DB">
        <w:t>, Post-</w:t>
      </w:r>
      <w:proofErr w:type="spellStart"/>
      <w:r w:rsidR="005612DB">
        <w:t>Covid</w:t>
      </w:r>
      <w:proofErr w:type="spellEnd"/>
      <w:r w:rsidR="005612DB">
        <w:t>.</w:t>
      </w:r>
    </w:p>
    <w:p w14:paraId="3EA9DD68" w14:textId="1ED232C2" w:rsidR="00F13A78" w:rsidRDefault="00F13A78" w:rsidP="00F13A78">
      <w:pPr>
        <w:pStyle w:val="Ttulo1"/>
        <w:rPr>
          <w:lang w:val="en-US"/>
        </w:rPr>
      </w:pPr>
      <w:r w:rsidRPr="0007443A">
        <w:rPr>
          <w:lang w:val="en-US"/>
        </w:rPr>
        <w:t>Abstract</w:t>
      </w:r>
    </w:p>
    <w:p w14:paraId="2BE15452" w14:textId="75F144EF" w:rsidR="00C23A5E" w:rsidRPr="00C23A5E" w:rsidRDefault="00C23A5E" w:rsidP="00C23A5E">
      <w:pPr>
        <w:rPr>
          <w:lang w:val="en-US"/>
        </w:rPr>
      </w:pPr>
      <w:r w:rsidRPr="00C23A5E">
        <w:rPr>
          <w:lang w:val="en-US"/>
        </w:rPr>
        <w:t xml:space="preserve">The impact of digital transformation on the mental health of employees in small and medium-sized enterprises (SMEs) in the post-COVID-19 context is analyzed. Using a documentary and qualitative approach, the study identifies both the benefits and risks associated with this change process, highlighting that digitalization not only involves technological aspects but also organizational and emotional dimensions that affect workplace well-being. Using qualitative analysis techniques, specifically thematic coding, the data are organized into key categories related to the nature of digital transformation, risk and protection factors for mental health, and strategies implemented to mitigate the psychological impact. The article proposes a comprehensive intervention model at three levels: organizational, individual, and technological, which seeks to promote healthy and resilient work environments, prioritizing employee mental health and technological efficiency. </w:t>
      </w:r>
      <w:r w:rsidRPr="00C23A5E">
        <w:rPr>
          <w:lang w:val="en-US"/>
        </w:rPr>
        <w:lastRenderedPageBreak/>
        <w:t>Furthermore, it is recommended to incorporate public policies that integrate emotional support resources and ongoing training to ensure that digitalization contributes to the well-being and competitiveness of SMEs in the post-COVID scenario.</w:t>
      </w:r>
    </w:p>
    <w:p w14:paraId="1A7B4067" w14:textId="23E4DEE4" w:rsidR="00AD493B" w:rsidRPr="00EE2EB4" w:rsidRDefault="00881D72" w:rsidP="003A682C">
      <w:pPr>
        <w:rPr>
          <w:lang w:val="en-US"/>
        </w:rPr>
      </w:pPr>
      <w:r w:rsidRPr="00881D72">
        <w:rPr>
          <w:b/>
          <w:bCs/>
          <w:lang w:val="en-US"/>
        </w:rPr>
        <w:t>Keywords:</w:t>
      </w:r>
      <w:r w:rsidRPr="00881D72">
        <w:rPr>
          <w:lang w:val="en-US"/>
        </w:rPr>
        <w:t xml:space="preserve"> Digital transformation, mental health, SMEs, post-Covid.</w:t>
      </w:r>
    </w:p>
    <w:p w14:paraId="01F1311D" w14:textId="5E6D4086" w:rsidR="00A158CC" w:rsidRDefault="00A158CC" w:rsidP="00A440A4">
      <w:pPr>
        <w:pStyle w:val="Ttulo1"/>
        <w:ind w:left="360" w:firstLine="0"/>
      </w:pPr>
      <w:r>
        <w:t>Introducción</w:t>
      </w:r>
    </w:p>
    <w:p w14:paraId="021F1C40" w14:textId="5F7FBE7C" w:rsidR="00875073" w:rsidRDefault="00875073" w:rsidP="00875073">
      <w:r>
        <w:t>La transformación digital en las pequeñas y medianas empresas (pymes) representa un fenómeno complejo que conlleva tanto oportunidades como desafíos, especialmente en lo que respecta a la salud mental de los empleados, la incorporación de nuevas tecnologías puede optimizar la eficiencia operativa, mejorar la comunicación interna y fomentar la innovación. Sin embargo, es crucial que esta transición se gestione de manera cuidadosa, asegurando que los avances tecnológicos no comprometan el bienestar emocional de los trabajadores.</w:t>
      </w:r>
    </w:p>
    <w:p w14:paraId="48480462" w14:textId="1573E9DF" w:rsidR="00875073" w:rsidRDefault="00875073" w:rsidP="00875073">
      <w:r>
        <w:t>Investigaciones recientes han evidenciado que un ambiente laboral saludable actúa como un mediador positivo entre la digitalización y el bienestar psicológico. Esto subraya la importancia de un compromiso organizacional sólido y un entorno ético que proteja a los empleados de los efectos adversos de la desconexión tecnológica (González-Varona et al., 2021). En el contexto de las pymes, que a menudo enfrentan limitaciones estructurales y presupuestarias, se vuelve esencial fortalecer competencias organizativas que permitan una transición digital equilibrada y centrada en las personas.</w:t>
      </w:r>
    </w:p>
    <w:p w14:paraId="6F75866E" w14:textId="2DB0AC6E" w:rsidR="00875073" w:rsidRDefault="00875073" w:rsidP="00875073">
      <w:r>
        <w:t>La digitalización, si no se acompaña de una adecuada planificación psicosocial, puede intensificar riesgos como el estrés, la ansiedad y el aislamiento laboral, especialmente en organizaciones con recursos limitados. Por lo tanto, es imperativo que las pymes implementen políticas que promuevan entornos laborales saludables y que integren apoyo psicológico, especialmente en el contexto post-</w:t>
      </w:r>
      <w:proofErr w:type="spellStart"/>
      <w:r>
        <w:t>Covid</w:t>
      </w:r>
      <w:proofErr w:type="spellEnd"/>
      <w:r>
        <w:t>. Un estudio reciente de Díaz y Henríquez (2024) señalan que un mayor nivel de actividad empresarial en las pymes latinoamericanas se asocia con un incremento en el bienestar psicológico de sus comunidades, destacando así el papel social de estas organizaciones.</w:t>
      </w:r>
    </w:p>
    <w:p w14:paraId="5D78D9E3" w14:textId="5DA4C823" w:rsidR="00875073" w:rsidRDefault="00875073" w:rsidP="00875073">
      <w:r>
        <w:t xml:space="preserve">A pesar de los beneficios potenciales, la digitalización presenta importantes desafíos, como la falta de preparación técnica, la escasa capacitación digital y la ausencia de </w:t>
      </w:r>
      <w:r>
        <w:lastRenderedPageBreak/>
        <w:t>acompañamiento emocional pueden generar ansiedad y sobrecarga en los empleados</w:t>
      </w:r>
      <w:r w:rsidR="00E42D07">
        <w:t>, a</w:t>
      </w:r>
      <w:r>
        <w:t>nte esta realidad, es crucial que las pymes diseñen e implementen programas de formación continua y estrategias de contención emocional que faciliten una transición tecnológica saludable y sostenible.</w:t>
      </w:r>
    </w:p>
    <w:p w14:paraId="1093375A" w14:textId="2BF2E902" w:rsidR="00FA1CCF" w:rsidRDefault="00FA1CCF" w:rsidP="00875073">
      <w:r w:rsidRPr="00FA1CCF">
        <w:t>La adopción de tecnologías digitales en las pymes, acelerada por la pandemia de Covid-19, ha transformado sus dinámicas laborales y organizacionales, impulsando la innovación y mejorando la productividad. Sin embargo, también presenta desafíos como la brecha digital, resistencia al cambio y riesgos para la salud mental de los empleados, por lo que es fundamental implementar estrategias que promuevan entornos laborales saludables y resilientes en el proceso de digitalización.</w:t>
      </w:r>
    </w:p>
    <w:p w14:paraId="5B0A8907" w14:textId="0BC3469E" w:rsidR="006A2EFB" w:rsidRDefault="002E6392" w:rsidP="00E24876">
      <w:r w:rsidRPr="002E6392">
        <w:t>El presente estudio tiene como objetivo analizar el impacto de las estrategias de transformación digital en el bienestar emocional de los empleados de pymes, particularmente en el contexto</w:t>
      </w:r>
      <w:r>
        <w:t xml:space="preserve"> </w:t>
      </w:r>
      <w:proofErr w:type="gramStart"/>
      <w:r>
        <w:t>P</w:t>
      </w:r>
      <w:r w:rsidRPr="002E6392">
        <w:t>ost-</w:t>
      </w:r>
      <w:r>
        <w:t>Pandemia</w:t>
      </w:r>
      <w:proofErr w:type="gramEnd"/>
      <w:r w:rsidRPr="002E6392">
        <w:t>. En este sentido, se formula la siguiente pregunta de investigación: ¿Cómo influye la transformación digital en el bienestar emocional de los trabajadores en pymes en el contexto post-</w:t>
      </w:r>
      <w:proofErr w:type="spellStart"/>
      <w:r w:rsidRPr="002E6392">
        <w:t>Covid</w:t>
      </w:r>
      <w:proofErr w:type="spellEnd"/>
      <w:r w:rsidRPr="002E6392">
        <w:t>?,</w:t>
      </w:r>
      <w:r>
        <w:t xml:space="preserve"> </w:t>
      </w:r>
      <w:r w:rsidRPr="002E6392">
        <w:t>La hipótesis central propone que la integración de tecnologías digitales, cuando se acompaña de prácticas organizacionales humanizadas y programas de apoyo emocional, incide positivamente en la satisfacción y salud mental de los colaboradores. Esta investigación busca contribuir al estado del arte mediante un enfoque integral que articule la innovación tecnológica con el bienestar laboral, dos dimensiones que, si bien estrechamente relacionadas, han sido tradicionalmente abordadas de forma disociada en los estudios sobre transformación digital en el ámbito de las pymes.</w:t>
      </w:r>
    </w:p>
    <w:p w14:paraId="406F3049" w14:textId="1CF24197" w:rsidR="001D326F" w:rsidRDefault="001D326F" w:rsidP="004F293C">
      <w:pPr>
        <w:pStyle w:val="Ttulo1"/>
        <w:numPr>
          <w:ilvl w:val="0"/>
          <w:numId w:val="14"/>
        </w:numPr>
      </w:pPr>
      <w:r>
        <w:t>Marco teórico</w:t>
      </w:r>
    </w:p>
    <w:p w14:paraId="636E88A3" w14:textId="22CCC789" w:rsidR="004F293C" w:rsidRDefault="004F293C" w:rsidP="0010109D">
      <w:pPr>
        <w:pStyle w:val="Ttulo2"/>
        <w:numPr>
          <w:ilvl w:val="1"/>
          <w:numId w:val="29"/>
        </w:numPr>
      </w:pPr>
      <w:r>
        <w:t xml:space="preserve">Transformación digital en </w:t>
      </w:r>
      <w:r w:rsidR="00DF4DA6">
        <w:t>pymes</w:t>
      </w:r>
    </w:p>
    <w:p w14:paraId="56049426" w14:textId="4E95A846" w:rsidR="0010109D" w:rsidRDefault="0010109D" w:rsidP="0010109D">
      <w:r>
        <w:t>La transformación digital representa un cambio estructural en las organizaciones, orientado a la incorporación de tecnologías digitales para mejorar procesos, productos y servicios. En el contexto de las pymes, este proceso está marcado por características específicas: recursos limitados, estructuras menos jerarquizadas y una alta dependencia del liderazgo emprendedor (Marcos-Rodríguez et al., 2024).</w:t>
      </w:r>
    </w:p>
    <w:p w14:paraId="0AA7DB5E" w14:textId="4D947530" w:rsidR="0010109D" w:rsidRDefault="0010109D" w:rsidP="00D364B9">
      <w:r>
        <w:lastRenderedPageBreak/>
        <w:t>Uno de los modelos más útiles para comprender y gestionar estos procesos de cambio es el Modelo de Gestión del Cambio de Kotter (1996), que propone ocho etapas clave, entre ellas: generar sentido de urgencia, formar una coalición sólida, crear una visión del cambio y anclar las nuevas prácticas en la cultura organizacional. En pymes, donde la resistencia puede ser mayor por falta de recursos o cultura digital, este enfoque permite estructurar la transición de manera progresiva y centrada en las personas.</w:t>
      </w:r>
    </w:p>
    <w:p w14:paraId="1CDF476C" w14:textId="1E03AF65" w:rsidR="0010109D" w:rsidRDefault="0010109D" w:rsidP="0010109D">
      <w:r>
        <w:t>Un estudio de caso en el sector minero demuestra cómo la implementación de plataformas digitales, guiada por este modelo, permite una adaptación más saludable al cambio, especialmente si se acompaña de estrategias diferenciadas de comunicación, capacitación y análisis organizacional, este tipo de planificación no solo facilita la adopción tecnológica, sino que también reduce el impacto emocional del cambio, fortaleciendo la resiliencia organizacional y el bienestar de los empleados (Pozo, 2022).</w:t>
      </w:r>
    </w:p>
    <w:p w14:paraId="42E9EA42" w14:textId="020D697B" w:rsidR="0010109D" w:rsidRPr="0010109D" w:rsidRDefault="00C23B2D" w:rsidP="0010109D">
      <w:r>
        <w:t>De acuerdo con</w:t>
      </w:r>
      <w:r w:rsidR="0010109D">
        <w:t xml:space="preserve"> Pérez (2021) destaca que las empresas que adoptaron una planificación estratégica y desarrollaron una cultura de innovación fueron más resilientes durante la pandemia. Estos elementos coinciden con los pilares del modelo de Kotter y refuerzan la importancia de un enfoque planificado, participativo y sensible a la salud mental de los trabajadores durante la transformación digital.</w:t>
      </w:r>
    </w:p>
    <w:p w14:paraId="73EA45CD" w14:textId="0BB33B6D" w:rsidR="004F293C" w:rsidRDefault="004F293C" w:rsidP="00800C30">
      <w:pPr>
        <w:pStyle w:val="Ttulo2"/>
        <w:numPr>
          <w:ilvl w:val="1"/>
          <w:numId w:val="29"/>
        </w:numPr>
      </w:pPr>
      <w:r>
        <w:t>Impacto de la digitalización en la salud mental</w:t>
      </w:r>
    </w:p>
    <w:p w14:paraId="4ED2FBFA" w14:textId="0524267D" w:rsidR="00800C30" w:rsidRDefault="00800C30" w:rsidP="001E74CE">
      <w:r>
        <w:t>La digitalización</w:t>
      </w:r>
      <w:r w:rsidR="001E74CE" w:rsidRPr="001E74CE">
        <w:t xml:space="preserve"> en las organizaciones genera tanto</w:t>
      </w:r>
      <w:r w:rsidR="00F25057">
        <w:t xml:space="preserve"> efectos</w:t>
      </w:r>
      <w:r w:rsidR="001E74CE" w:rsidRPr="001E74CE">
        <w:t xml:space="preserve"> positivos como negativos en la salud mental de los empleados</w:t>
      </w:r>
      <w:r>
        <w:t>. Por un lado, facilita modalidades de trabajo flexibles, reduce desplazamientos y puede fortalecer las redes de apoyo social dentro de la organización. Por otro, genera riesgos importantes como ansiedad, estrés y sobrecarga laboral, derivados de la rápida adaptación a nuevas tecnologías, la falta de habilidades digitales y la incertidumbre frente a los constantes cambios tecnológicos (</w:t>
      </w:r>
      <w:proofErr w:type="spellStart"/>
      <w:r>
        <w:t>Rimbau</w:t>
      </w:r>
      <w:proofErr w:type="spellEnd"/>
      <w:r>
        <w:t>, 2019).</w:t>
      </w:r>
    </w:p>
    <w:p w14:paraId="398CD21F" w14:textId="5F85E599" w:rsidR="00800C30" w:rsidRDefault="00800C30" w:rsidP="00800C30">
      <w:r>
        <w:t>El Modelo de Estrés y Afrontamiento de Lazarus y Folkman (1984) destaca que la percepción individual del cambio y la disponibilidad de recursos de afrontamiento, como la capacitación técnica y el apoyo emocional, son determinantes para moderar el impacto psicológico negativo</w:t>
      </w:r>
      <w:r w:rsidR="009A4A91">
        <w:t>, e</w:t>
      </w:r>
      <w:r>
        <w:t xml:space="preserve">sta teoría, revisada críticamente por Camacho et al. (2024), sostiene que el impacto psicológico de una situación estresante depende de la evaluación cognitiva </w:t>
      </w:r>
      <w:r>
        <w:lastRenderedPageBreak/>
        <w:t>que realiza el individuo y de los recursos de afrontamiento disponibles. Esta perspectiva es especialmente útil para analizar el entorno post-Covid-19, donde la adaptación digital ha generado tanto oportunidades como incertidumbres, y subraya la necesidad de considerar el afrontamiento como un proceso dinámico para abordar eficazmente los desafíos psicológicos de la transformación digital.</w:t>
      </w:r>
    </w:p>
    <w:p w14:paraId="5F8A28FA" w14:textId="0DE92CBC" w:rsidR="00800C30" w:rsidRDefault="00800C30" w:rsidP="00800C30">
      <w:r>
        <w:t xml:space="preserve">El creciente uso de tecnologías digitales ha impulsado la implementación de intervenciones digitales orientadas a mejorar el bienestar psicológico en el trabajo. Un </w:t>
      </w:r>
      <w:proofErr w:type="gramStart"/>
      <w:r>
        <w:t>meta-análisis</w:t>
      </w:r>
      <w:proofErr w:type="gramEnd"/>
      <w:r>
        <w:t xml:space="preserve"> publicado en el </w:t>
      </w:r>
      <w:proofErr w:type="spellStart"/>
      <w:r>
        <w:t>Journal</w:t>
      </w:r>
      <w:proofErr w:type="spellEnd"/>
      <w:r>
        <w:t xml:space="preserve"> </w:t>
      </w:r>
      <w:proofErr w:type="spellStart"/>
      <w:r>
        <w:t>of</w:t>
      </w:r>
      <w:proofErr w:type="spellEnd"/>
      <w:r>
        <w:t xml:space="preserve"> Medical Internet </w:t>
      </w:r>
      <w:proofErr w:type="spellStart"/>
      <w:r>
        <w:t>Research</w:t>
      </w:r>
      <w:proofErr w:type="spellEnd"/>
      <w:r>
        <w:t xml:space="preserve"> reporta que estas intervenciones producen mejoras en el bienestar psicológico entre un 34% y 39%, así como un aumento aproximado del 27% en la efectividad laboral (</w:t>
      </w:r>
      <w:proofErr w:type="spellStart"/>
      <w:r>
        <w:t>Carolan</w:t>
      </w:r>
      <w:proofErr w:type="spellEnd"/>
      <w:r>
        <w:t xml:space="preserve"> et al., 2017). Estos resultados evidencian que, cuando se aplican adecuadamente, las tecnologías digitales pueden ser un apoyo significativo para la salud mental y el rendimiento laboral.</w:t>
      </w:r>
    </w:p>
    <w:p w14:paraId="2410BE9B" w14:textId="77777777" w:rsidR="00C719C9" w:rsidRDefault="00800C30" w:rsidP="00271E3E">
      <w:r>
        <w:t>No obstante, la digitalización también puede inducir tecnoestrés, afectando negativamente la salud mental al dificultar la desconexión laboral, aumentar la carga de trabajo y limitar el tiempo de descanso</w:t>
      </w:r>
      <w:r w:rsidR="00271E3E">
        <w:t>, e</w:t>
      </w:r>
      <w:r>
        <w:t>n la era digital, donde la línea entre vida laboral y personal suele difuminarse, esta problemática adquiere especial relevancia.</w:t>
      </w:r>
      <w:r w:rsidR="00271E3E">
        <w:t xml:space="preserve"> </w:t>
      </w:r>
    </w:p>
    <w:p w14:paraId="53B5AD78" w14:textId="573F0E05" w:rsidR="001B118A" w:rsidRDefault="001B118A" w:rsidP="00271E3E">
      <w:r w:rsidRPr="001B118A">
        <w:t>Bond et al. (2023) proponen un enfoque integral de salud mental digital que incluye herramientas como aplicaciones móviles, inteligencia artificial y monitoreo en tiempo real, destacando su potencial para ampliar el acceso y personalizar el apoyo psicológico a través de modelos híbridos (</w:t>
      </w:r>
      <w:proofErr w:type="spellStart"/>
      <w:r w:rsidRPr="001B118A">
        <w:t>blended</w:t>
      </w:r>
      <w:proofErr w:type="spellEnd"/>
      <w:r w:rsidRPr="001B118A">
        <w:t xml:space="preserve"> care). </w:t>
      </w:r>
      <w:r w:rsidR="00D153A8">
        <w:t>Al igual</w:t>
      </w:r>
      <w:r w:rsidRPr="001B118A">
        <w:t>, advierten sobre desafíos relevantes como la baja retención de usuarios, la falta de regulación, y los riesgos éticos asociados a la automatización de procesos terapéuticos</w:t>
      </w:r>
      <w:r w:rsidR="00D153A8">
        <w:t>. E</w:t>
      </w:r>
      <w:r w:rsidRPr="001B118A">
        <w:t xml:space="preserve">stos factores resultan especialmente críticos en contextos como las </w:t>
      </w:r>
      <w:r w:rsidR="00D153A8">
        <w:t>pyme</w:t>
      </w:r>
      <w:r w:rsidRPr="001B118A">
        <w:t>s, donde la implementación tecnológica suele enfrentar barreras estructurales, limitaciones de recursos y menor acceso a soluciones especializadas, lo que exige estrategias cuidadosamente adaptadas al entorno organizacional.</w:t>
      </w:r>
    </w:p>
    <w:p w14:paraId="00BD6086" w14:textId="646888DF" w:rsidR="00800BD7" w:rsidRPr="00800C30" w:rsidRDefault="00800C30" w:rsidP="00FD77E6">
      <w:r>
        <w:t>Para las pymes, estas dinámicas son particularmente importantes, ya que enfrentan retos específicos para gestionar estos riesgos. Por ello, es necesario profundizar en cómo la digitalización afecta a este sector mediante datos cuantitativos y estudios de caso que permitan diseñar intervenciones efectivas</w:t>
      </w:r>
      <w:r w:rsidR="00C719C9">
        <w:t>, e</w:t>
      </w:r>
      <w:r w:rsidR="00C719C9" w:rsidRPr="00C719C9">
        <w:t xml:space="preserve">l impacto de la digitalización sobre la salud mental no debe interpretarse de manera exclusiva, ya que depende del equilibrio entre las </w:t>
      </w:r>
      <w:r w:rsidR="00C719C9" w:rsidRPr="00C719C9">
        <w:lastRenderedPageBreak/>
        <w:t>demandas tecnológicas, el nivel de autonomía de los empleados, el apoyo emocional recibido y el contexto organizacional. Para que la digitalización en las pymes sea un factor positivo, es fundamental implementar estrategias integrales que fortalezcan las redes de apoyo, ofrezcan capacitación adecuada y garanticen entornos laborales emocionalmente sostenibles</w:t>
      </w:r>
      <w:r w:rsidR="00FD77E6">
        <w:t>, por ejemplo</w:t>
      </w:r>
      <w:r w:rsidR="00C635DA">
        <w:t>,</w:t>
      </w:r>
      <w:r w:rsidR="00FD77E6">
        <w:t xml:space="preserve"> </w:t>
      </w:r>
      <w:proofErr w:type="spellStart"/>
      <w:r w:rsidR="00800BD7" w:rsidRPr="00800BD7">
        <w:t>Sun</w:t>
      </w:r>
      <w:proofErr w:type="spellEnd"/>
      <w:r w:rsidR="00800BD7" w:rsidRPr="00800BD7">
        <w:t xml:space="preserve"> et al. (2022) evidencian que la digitalización en el entorno laboral tiene un impacto significativo en la salud mental de los empleados, actuando a través del bienestar laboral como mediador. En su estudio, realizado con trabajadores de diferentes sectores, se observa que la adecuada implementación de infraestructuras tecnológicas y la adopción positiva de herramientas digitales contribuyen a mejorar el bienestar psicológico, disminuyendo niveles de estrés y ansiedad relacionados con los cambios digitales. No obstante, enfatizan que estos beneficios dependen en gran medida del apoyo organizacional y del desarrollo de competencias digitales para que la transformación digital no se convierta en una fuente adicional de estrés o incertidumbre, aspectos cruciales para el contexto particular de las </w:t>
      </w:r>
      <w:r w:rsidR="00800BD7">
        <w:t>pyme</w:t>
      </w:r>
      <w:r w:rsidR="00800BD7" w:rsidRPr="00800BD7">
        <w:t xml:space="preserve">s </w:t>
      </w:r>
      <w:r w:rsidR="00800BD7">
        <w:t>Post-</w:t>
      </w:r>
      <w:proofErr w:type="spellStart"/>
      <w:r w:rsidR="00800BD7">
        <w:t>Covid</w:t>
      </w:r>
      <w:proofErr w:type="spellEnd"/>
      <w:r w:rsidR="007857A1">
        <w:t>.</w:t>
      </w:r>
    </w:p>
    <w:p w14:paraId="1C43CCF6" w14:textId="6CB00CBF" w:rsidR="004F293C" w:rsidRDefault="004F293C" w:rsidP="004F293C">
      <w:pPr>
        <w:pStyle w:val="Ttulo2"/>
      </w:pPr>
      <w:r>
        <w:t>1.3 Capacitación y apoyo emocional en la adopción tecnológica</w:t>
      </w:r>
    </w:p>
    <w:p w14:paraId="0EDFF1C4" w14:textId="391F77E0" w:rsidR="00731C8C" w:rsidRPr="00731C8C" w:rsidRDefault="00731C8C" w:rsidP="00731C8C">
      <w:r w:rsidRPr="00731C8C">
        <w:t>La capacitación adecuada es un factor clave para el éxito en la transformación digital de las pequeñas y medianas empresas (pymes). Programas de formación específicos no solo aumentan el conocimiento técnico de los empleados, sino que también contribuyen a reducir la ansiedad y mejorar la confianza frente al uso de nuevas tecnologías (Vial, 2019). La formación debe diseñarse de forma progresiva y adaptada a las habilidades y ritmo de aprendizaje de cada trabajador, favoreciendo así tanto su desempeño como su bienestar emocional.</w:t>
      </w:r>
    </w:p>
    <w:p w14:paraId="7FC9F88E" w14:textId="77777777" w:rsidR="00D451C5" w:rsidRDefault="00CD46C6" w:rsidP="00D451C5">
      <w:r>
        <w:t>L</w:t>
      </w:r>
      <w:r w:rsidRPr="00CD46C6">
        <w:t>a incorporación de apoyo emocional en los procesos de adopción tecnológica es esencial para mitigar los efectos adversos que la digitalización puede generar, como el estrés, la resistencia al cambio y la sobrecarga cognitiva</w:t>
      </w:r>
      <w:r w:rsidR="00FA220B">
        <w:t>. Los e</w:t>
      </w:r>
      <w:r w:rsidRPr="00CD46C6">
        <w:t>spacios de acompañamiento psicológico, diálogo abierto y estrategias de gestión emocional fomentan ambientes laborales saludables y contribuyen a una integración más efectiva y humana de las tecnologías.</w:t>
      </w:r>
    </w:p>
    <w:p w14:paraId="0A60E1F0" w14:textId="6E114C3C" w:rsidR="00731C8C" w:rsidRPr="00731C8C" w:rsidRDefault="002C1E02" w:rsidP="002C1E02">
      <w:r>
        <w:t xml:space="preserve">En América Latina y el Caribe, las pymes enfrentan desafíos críticos que agravan estas situaciones: conectividad deficiente, falta de competencias digitales y recursos limitados. El Observatorio de Desarrollo Digital (ODD) de CEPAL reveló que el 70 % de las </w:t>
      </w:r>
      <w:r>
        <w:lastRenderedPageBreak/>
        <w:t>pymes ni siquiera tienen presencia en la web, y más del 60 % de las empresas que usan internet tienen presencia pasiva, es decir, no la utilizan para transacciones digitales</w:t>
      </w:r>
      <w:r w:rsidR="003F2B48">
        <w:t>, e</w:t>
      </w:r>
      <w:r>
        <w:t xml:space="preserve">stas cifras evidencian una digitalización superficial, lo que genera desventajas productivas y mayores niveles de estrés tecnológico </w:t>
      </w:r>
      <w:r>
        <w:rPr>
          <w:noProof/>
        </w:rPr>
        <w:t>(CEPAL, 2024).</w:t>
      </w:r>
    </w:p>
    <w:p w14:paraId="5761C77F" w14:textId="6B045B6C" w:rsidR="00731C8C" w:rsidRDefault="00731C8C" w:rsidP="00731C8C">
      <w:r w:rsidRPr="00731C8C">
        <w:t xml:space="preserve">Un caso ejemplar de un enfoque integral es el de una pyme colombiana del sector </w:t>
      </w:r>
      <w:r w:rsidR="00384A18" w:rsidRPr="00731C8C">
        <w:t>construcción</w:t>
      </w:r>
      <w:r w:rsidR="00384A18">
        <w:t xml:space="preserve"> </w:t>
      </w:r>
      <w:r w:rsidR="00384A18" w:rsidRPr="00731C8C">
        <w:t>por</w:t>
      </w:r>
      <w:r w:rsidR="00091F42">
        <w:t xml:space="preserve"> </w:t>
      </w:r>
      <w:r w:rsidR="00091F42" w:rsidRPr="00731C8C">
        <w:t xml:space="preserve">Sánchez </w:t>
      </w:r>
      <w:r w:rsidR="00091F42">
        <w:t>(</w:t>
      </w:r>
      <w:r w:rsidR="00091F42" w:rsidRPr="00731C8C">
        <w:t>2024)</w:t>
      </w:r>
      <w:r w:rsidRPr="00731C8C">
        <w:t xml:space="preserve"> donde se diseñó un plan de adopción digital a partir de un diagnóstico de madurez tecnológica. Este plan contempló capacitaciones virtuales asincrónicas, talleres prácticos sobre herramientas digitales, acompañamiento psicosocial y una implementación gradual que facilitó la integración tecnológica y disminuyó la resistencia al cambio</w:t>
      </w:r>
      <w:r w:rsidR="00091F42">
        <w:t xml:space="preserve">. </w:t>
      </w:r>
      <w:r w:rsidRPr="00731C8C">
        <w:t>Este modelo subraya la importancia de combinar formación técnica con apoyo emocional para lograr una transformación digital sostenible y saludable</w:t>
      </w:r>
      <w:r w:rsidR="00491341">
        <w:t>.</w:t>
      </w:r>
    </w:p>
    <w:p w14:paraId="744D4484" w14:textId="0246C557" w:rsidR="004F293C" w:rsidRDefault="00E76DF0" w:rsidP="00E76DF0">
      <w:pPr>
        <w:pStyle w:val="Ttulo2"/>
      </w:pPr>
      <w:r>
        <w:t xml:space="preserve">1.4 </w:t>
      </w:r>
      <w:r w:rsidR="004F293C">
        <w:t xml:space="preserve">Desafíos y barreras </w:t>
      </w:r>
      <w:r w:rsidR="004C4D77">
        <w:t>de</w:t>
      </w:r>
      <w:r w:rsidR="004F293C">
        <w:t xml:space="preserve"> la transformación digital</w:t>
      </w:r>
      <w:r w:rsidR="004C4D77">
        <w:t xml:space="preserve"> en pymes</w:t>
      </w:r>
    </w:p>
    <w:p w14:paraId="6B983B8E" w14:textId="489CF563" w:rsidR="004F293C" w:rsidRDefault="004F293C" w:rsidP="00DF4DA6">
      <w:r>
        <w:t xml:space="preserve">Las barreras más comunes para la implementación efectiva de tecnologías en las </w:t>
      </w:r>
      <w:r w:rsidR="00E76DF0">
        <w:t>pymes</w:t>
      </w:r>
      <w:r>
        <w:t xml:space="preserve"> incluyen la falta de infraestructura, recursos económicos limitados y escasa capacitación especializada. Estos obstáculos pueden generar sentimientos de inseguridad y ansiedad en los empleados, afectando negativamente su salud mental y, en consecuencia, la productividad y el clima laboral.</w:t>
      </w:r>
    </w:p>
    <w:p w14:paraId="0E4CAB43" w14:textId="01CB4791" w:rsidR="004C4D77" w:rsidRDefault="004C4D77" w:rsidP="00DF4DA6">
      <w:r w:rsidRPr="004C4D77">
        <w:t>Las pymes enfrentan importantes desafíos para la adopción de tecnologías digitales, como la resistencia al cambio por parte de empleados y directivos, los elevados costos iniciales, la brecha de habilidades digitales y las preocupaciones sobre seguridad y privacidad de los datos. Sin embargo, a pesar de estas barreras, la adopción de tecnologías de la información ha generado mejoras significativas en aspectos operativos y estratégicos, destacando aumentos en la productividad, competitividad, innovación y satisfacción del cliente en las pymes ecuatorianas entre 2019 y 2024, según datos recientes</w:t>
      </w:r>
      <w:r w:rsidR="00653B84">
        <w:t xml:space="preserve"> </w:t>
      </w:r>
      <w:r w:rsidR="00653B84">
        <w:rPr>
          <w:noProof/>
        </w:rPr>
        <w:t>de Galarza (2023).</w:t>
      </w:r>
    </w:p>
    <w:p w14:paraId="36519507" w14:textId="41C72430" w:rsidR="004F293C" w:rsidRDefault="004F293C" w:rsidP="004F293C">
      <w:r>
        <w:t>Por ello, una gestión adecuada del cambio, que considere aspectos técnicos y humanos, es clave para lograr una transformación digital que beneficie tanto a la organización como a su capital humano.</w:t>
      </w:r>
    </w:p>
    <w:p w14:paraId="68C6809F" w14:textId="65054E8E" w:rsidR="002E6274" w:rsidRDefault="002E6274" w:rsidP="00E2440D">
      <w:pPr>
        <w:pStyle w:val="Ttulo2"/>
        <w:numPr>
          <w:ilvl w:val="1"/>
          <w:numId w:val="14"/>
        </w:numPr>
      </w:pPr>
      <w:r>
        <w:lastRenderedPageBreak/>
        <w:t>Impacto de la transformación digital post-</w:t>
      </w:r>
      <w:proofErr w:type="spellStart"/>
      <w:r>
        <w:t>Covid</w:t>
      </w:r>
      <w:proofErr w:type="spellEnd"/>
      <w:r>
        <w:t xml:space="preserve"> 19</w:t>
      </w:r>
    </w:p>
    <w:p w14:paraId="55787220" w14:textId="1C8CD3E2" w:rsidR="00571FB1" w:rsidRDefault="00571FB1" w:rsidP="00024B22">
      <w:pPr>
        <w:rPr>
          <w:noProof/>
        </w:rPr>
      </w:pPr>
      <w:r w:rsidRPr="00571FB1">
        <w:rPr>
          <w:noProof/>
        </w:rPr>
        <w:t>La pandemia de Covid-19 no solo aceleró los procesos de transformación digital en las pymes, sino que también generó un impacto significativo en la salud mental de los empleados. Según Artieda Rojas et al. (2023), el contexto sanitario y social provocado por la pandemia produjo un aumento considerable en trastornos psicológicos como ansiedad, depresión y estrés, afectando la calidad de vida y el desempeño laboral. Este escenario obligó a las organizaciones a replantear sus estrategias de gestión del cambio y bienestar, enfatizando la necesidad de acompañamiento emocional y políticas de apoyo adaptadas a las nuevas formas de trabajo digital. Así, la transformación digital post-Covid debe considerarse no solo un avance tecnológico, sino también un proceso que requiere integrar medidas para mitigar los efectos psicosociales derivados de esta crisis sanitaria.</w:t>
      </w:r>
    </w:p>
    <w:p w14:paraId="7E6AC080" w14:textId="33EDA542" w:rsidR="00CC1937" w:rsidRDefault="00FA6F48" w:rsidP="00CC1937">
      <w:pPr>
        <w:rPr>
          <w:noProof/>
        </w:rPr>
      </w:pPr>
      <w:r w:rsidRPr="00FA6F48">
        <w:rPr>
          <w:noProof/>
        </w:rPr>
        <w:t>Holl &amp; Rama</w:t>
      </w:r>
      <w:r w:rsidR="00024B22">
        <w:rPr>
          <w:noProof/>
        </w:rPr>
        <w:t xml:space="preserve"> (2024)</w:t>
      </w:r>
      <w:r>
        <w:rPr>
          <w:noProof/>
        </w:rPr>
        <w:t xml:space="preserve"> </w:t>
      </w:r>
      <w:r w:rsidR="00155825">
        <w:rPr>
          <w:noProof/>
        </w:rPr>
        <w:t>r</w:t>
      </w:r>
      <w:r w:rsidR="00155825" w:rsidRPr="00155825">
        <w:rPr>
          <w:noProof/>
        </w:rPr>
        <w:t xml:space="preserve">esaltan que el impacto de la transformación digital </w:t>
      </w:r>
      <w:r w:rsidR="00086F41">
        <w:rPr>
          <w:noProof/>
        </w:rPr>
        <w:t>P</w:t>
      </w:r>
      <w:r w:rsidR="00155825" w:rsidRPr="00155825">
        <w:rPr>
          <w:noProof/>
        </w:rPr>
        <w:t>ost-Covid-19 fue desigual entre las pymes</w:t>
      </w:r>
      <w:r w:rsidR="00344A07">
        <w:rPr>
          <w:noProof/>
        </w:rPr>
        <w:t>,</w:t>
      </w:r>
      <w:r w:rsidR="00155825" w:rsidRPr="00155825">
        <w:rPr>
          <w:noProof/>
        </w:rPr>
        <w:t xml:space="preserve"> aquellas que habían incorporado innovaciones tecnológicas en años previos mostraron mayor capacidad de adaptación durante la pandemia, mientras que las que carecían de esa experiencia previa enfrentaron mayores barreras, principalmente por la falta de recursos y conocimientos necesarios para implementar cambios digitales efectivos</w:t>
      </w:r>
      <w:r w:rsidR="009D1DA3">
        <w:rPr>
          <w:noProof/>
        </w:rPr>
        <w:t>.</w:t>
      </w:r>
    </w:p>
    <w:p w14:paraId="269C5153" w14:textId="66CD702F" w:rsidR="00CC1937" w:rsidRDefault="00CC1937" w:rsidP="00CC1937">
      <w:pPr>
        <w:rPr>
          <w:noProof/>
        </w:rPr>
      </w:pPr>
      <w:r w:rsidRPr="00CC1937">
        <w:rPr>
          <w:noProof/>
        </w:rPr>
        <w:t>La adopción de estrategias digitales en las pequeñas y medianas empresas (pymes) representa un proceso complejo que combina oportunidades y desafíos para el bienestar emocional de sus empleados y propietarios. Herencia et al. (2024) señalan que a raíz de la pandemia de Covid-19, la mayoría de los trabajadores se vieron obligados a incorporar de forma intensiva tecnologías digitales en sus actividades laborales.</w:t>
      </w:r>
    </w:p>
    <w:p w14:paraId="72EF4800" w14:textId="5FAC1A8F" w:rsidR="00A346BB" w:rsidRDefault="004E7089" w:rsidP="00024B22">
      <w:pPr>
        <w:rPr>
          <w:noProof/>
        </w:rPr>
      </w:pPr>
      <w:r>
        <w:rPr>
          <w:noProof/>
        </w:rPr>
        <w:t>L</w:t>
      </w:r>
      <w:r w:rsidR="00A346BB" w:rsidRPr="00A346BB">
        <w:rPr>
          <w:noProof/>
        </w:rPr>
        <w:t xml:space="preserve">a pandemia </w:t>
      </w:r>
      <w:r w:rsidR="00F21629">
        <w:rPr>
          <w:noProof/>
        </w:rPr>
        <w:t>ocasion</w:t>
      </w:r>
      <w:r w:rsidR="00F21629" w:rsidRPr="00155825">
        <w:rPr>
          <w:noProof/>
        </w:rPr>
        <w:t>ó</w:t>
      </w:r>
      <w:r w:rsidR="00F21629">
        <w:rPr>
          <w:noProof/>
        </w:rPr>
        <w:t xml:space="preserve"> que </w:t>
      </w:r>
      <w:r w:rsidR="00A346BB" w:rsidRPr="00A346BB">
        <w:rPr>
          <w:noProof/>
        </w:rPr>
        <w:t>muchas mipymes mexicanas adoptaron acciones para adaptarse al nuevo entorno: un 7.73 % utilizó redes sociales para promocionar sus productos o servicios, y un 10.04 % implementó entregas a domicilio. No obstante, el 50.03 % no realizó ninguna acción de adaptación, lo que evidencia una brecha significativa en la capacidad de respuesta digital del sector</w:t>
      </w:r>
      <w:r>
        <w:rPr>
          <w:noProof/>
        </w:rPr>
        <w:t xml:space="preserve"> INEGI (2024).</w:t>
      </w:r>
    </w:p>
    <w:p w14:paraId="47D6661A" w14:textId="1DA2F62D" w:rsidR="00525203" w:rsidRPr="00E2440D" w:rsidRDefault="005020FE" w:rsidP="005020FE">
      <w:r w:rsidRPr="005020FE">
        <w:rPr>
          <w:noProof/>
        </w:rPr>
        <w:t xml:space="preserve">De acuerdo con Martínez (2022), la transformación digital ha sido una estrategia de resiliencia clave para la conservación de las </w:t>
      </w:r>
      <w:r>
        <w:rPr>
          <w:noProof/>
        </w:rPr>
        <w:t>pyme</w:t>
      </w:r>
      <w:r w:rsidRPr="005020FE">
        <w:rPr>
          <w:noProof/>
        </w:rPr>
        <w:t xml:space="preserve"> en el mercado tras el C</w:t>
      </w:r>
      <w:r>
        <w:rPr>
          <w:noProof/>
        </w:rPr>
        <w:t>ovid</w:t>
      </w:r>
      <w:r w:rsidRPr="005020FE">
        <w:rPr>
          <w:noProof/>
        </w:rPr>
        <w:t xml:space="preserve">-19, con un incremento en la productividad de al menos un 20 % al aplicar sus principales dominios. Este </w:t>
      </w:r>
      <w:r w:rsidRPr="005020FE">
        <w:rPr>
          <w:noProof/>
        </w:rPr>
        <w:lastRenderedPageBreak/>
        <w:t>proceso no solo ha impulsado la innovación en el capital humano, sino que también ha permitido identificar recursos esenciales en distintas etapas del cambio. No obstante, el estudio señala limitaciones relacionadas con la recolección de datos durante la pandemia y sugiere futuras investigaciones en contextos no pandémicos, vinculando la transformación digital con los Objetivos de Desarrollo Sostenible, especialmente el ODS 8 (Trabajo Decente), ODS 9 (Innovación e Infraestructura) y ODS 12 (Producción y Consumo Responsables</w:t>
      </w:r>
      <w:r>
        <w:rPr>
          <w:noProof/>
        </w:rPr>
        <w:t xml:space="preserve"> (P</w:t>
      </w:r>
      <w:r w:rsidR="00774E87" w:rsidRPr="00774E87">
        <w:rPr>
          <w:noProof/>
        </w:rPr>
        <w:t>á</w:t>
      </w:r>
      <w:r>
        <w:rPr>
          <w:noProof/>
        </w:rPr>
        <w:t>g</w:t>
      </w:r>
      <w:r w:rsidR="00904DF9">
        <w:rPr>
          <w:noProof/>
        </w:rPr>
        <w:t>.</w:t>
      </w:r>
      <w:r>
        <w:rPr>
          <w:noProof/>
        </w:rPr>
        <w:t xml:space="preserve"> 28)</w:t>
      </w:r>
      <w:r w:rsidRPr="005020FE">
        <w:rPr>
          <w:noProof/>
        </w:rPr>
        <w:t>.</w:t>
      </w:r>
    </w:p>
    <w:p w14:paraId="77D049E9" w14:textId="6DFC2860" w:rsidR="00A158CC" w:rsidRDefault="00A158CC" w:rsidP="00A72EB5">
      <w:pPr>
        <w:pStyle w:val="Ttulo1"/>
        <w:numPr>
          <w:ilvl w:val="0"/>
          <w:numId w:val="14"/>
        </w:numPr>
        <w:tabs>
          <w:tab w:val="left" w:pos="2410"/>
        </w:tabs>
      </w:pPr>
      <w:r>
        <w:t>Metodología</w:t>
      </w:r>
    </w:p>
    <w:p w14:paraId="3F27018C" w14:textId="752847C4" w:rsidR="00B32C6D" w:rsidRDefault="00DF4DA6" w:rsidP="000D3CDF">
      <w:pPr>
        <w:pStyle w:val="Ttulo2"/>
      </w:pPr>
      <w:r>
        <w:t xml:space="preserve">2.1 </w:t>
      </w:r>
      <w:r w:rsidR="001F0D28">
        <w:t>Diseño del Estudio</w:t>
      </w:r>
    </w:p>
    <w:p w14:paraId="18C35A24" w14:textId="69EDC116" w:rsidR="00B01C4F" w:rsidRDefault="00B01C4F" w:rsidP="00E9381A">
      <w:r>
        <w:t xml:space="preserve">El estudio se llevó a cabo con un enfoque de investigación documental y cualitativa, centrado en la recopilación, análisis y síntesis de información existente relacionada con el impacto de la transformación digital en la salud mental de los empleados en pymes, especialmente en el contexto post-Covid-19. Para ello, la búsqueda de documentos se realizó en varias bases de datos académicas y repositorios especializados como Scielo, Web </w:t>
      </w:r>
      <w:proofErr w:type="spellStart"/>
      <w:r>
        <w:t>of</w:t>
      </w:r>
      <w:proofErr w:type="spellEnd"/>
      <w:r>
        <w:t xml:space="preserve"> </w:t>
      </w:r>
      <w:proofErr w:type="spellStart"/>
      <w:r>
        <w:t>Science</w:t>
      </w:r>
      <w:proofErr w:type="spellEnd"/>
      <w:r>
        <w:t xml:space="preserve">, </w:t>
      </w:r>
      <w:proofErr w:type="spellStart"/>
      <w:r>
        <w:t>Scopus</w:t>
      </w:r>
      <w:proofErr w:type="spellEnd"/>
      <w:r>
        <w:t xml:space="preserve"> y Google Académico. La búsqueda incluyó palabras clave relacionadas con "transformación digital", "salud mental laboral", "pymes" y "Post-</w:t>
      </w:r>
      <w:proofErr w:type="spellStart"/>
      <w:r>
        <w:t>Covid</w:t>
      </w:r>
      <w:proofErr w:type="spellEnd"/>
      <w:r>
        <w:t>", en español e inglés.</w:t>
      </w:r>
    </w:p>
    <w:p w14:paraId="7024263F" w14:textId="52580091" w:rsidR="00B01C4F" w:rsidRDefault="00B01C4F" w:rsidP="00B01C4F">
      <w:pPr>
        <w:pStyle w:val="Ttulo3"/>
      </w:pPr>
      <w:r>
        <w:t>Criterios de inclusión:</w:t>
      </w:r>
    </w:p>
    <w:p w14:paraId="1A6A0BB2" w14:textId="77777777" w:rsidR="00B01C4F" w:rsidRDefault="00B01C4F" w:rsidP="00B01C4F">
      <w:pPr>
        <w:pStyle w:val="Prrafodelista"/>
        <w:numPr>
          <w:ilvl w:val="0"/>
          <w:numId w:val="40"/>
        </w:numPr>
      </w:pPr>
      <w:r>
        <w:t>Publicaciones entre 2019 y 2025 para garantizar actualidad y pertinencia.</w:t>
      </w:r>
    </w:p>
    <w:p w14:paraId="5E78628B" w14:textId="77777777" w:rsidR="00B01C4F" w:rsidRDefault="00B01C4F" w:rsidP="00B01C4F">
      <w:pPr>
        <w:pStyle w:val="Prrafodelista"/>
        <w:numPr>
          <w:ilvl w:val="0"/>
          <w:numId w:val="40"/>
        </w:numPr>
      </w:pPr>
      <w:r>
        <w:t>Documentos enfocados en transformación digital, salud mental en el trabajo, gestión del cambio y bienestar en pymes.</w:t>
      </w:r>
    </w:p>
    <w:p w14:paraId="068E7472" w14:textId="77777777" w:rsidR="00B01C4F" w:rsidRDefault="00B01C4F" w:rsidP="00B01C4F">
      <w:pPr>
        <w:pStyle w:val="Prrafodelista"/>
        <w:numPr>
          <w:ilvl w:val="0"/>
          <w:numId w:val="40"/>
        </w:numPr>
      </w:pPr>
      <w:r>
        <w:t>Artículos científicos, informes técnicos, estudios de caso, tesis académicas, publicaciones de organizaciones internacionales y documentos gubernamentales disponibles en acceso abierto o con respaldo verificable.</w:t>
      </w:r>
    </w:p>
    <w:p w14:paraId="59B5A7C0" w14:textId="5B5354A4" w:rsidR="00B01C4F" w:rsidRDefault="00B01C4F" w:rsidP="00B01C4F">
      <w:pPr>
        <w:pStyle w:val="Prrafodelista"/>
        <w:numPr>
          <w:ilvl w:val="0"/>
          <w:numId w:val="40"/>
        </w:numPr>
      </w:pPr>
      <w:r>
        <w:t>Fuentes en español o inglés.</w:t>
      </w:r>
    </w:p>
    <w:p w14:paraId="2EACEFF5" w14:textId="3872DDA8" w:rsidR="00E11DDE" w:rsidRDefault="00E11DDE" w:rsidP="00E11DDE">
      <w:pPr>
        <w:pStyle w:val="Ttulo3"/>
      </w:pPr>
      <w:r>
        <w:t>Criterios de exclusión:</w:t>
      </w:r>
    </w:p>
    <w:p w14:paraId="02BA09E9" w14:textId="77777777" w:rsidR="00E11DDE" w:rsidRDefault="00E11DDE" w:rsidP="00E11DDE">
      <w:pPr>
        <w:pStyle w:val="Prrafodelista"/>
        <w:numPr>
          <w:ilvl w:val="0"/>
          <w:numId w:val="41"/>
        </w:numPr>
      </w:pPr>
      <w:r>
        <w:t>Publicaciones sin respaldo académico o institucional confiable.</w:t>
      </w:r>
    </w:p>
    <w:p w14:paraId="2E2F70EE" w14:textId="77777777" w:rsidR="00E11DDE" w:rsidRDefault="00E11DDE" w:rsidP="00E11DDE">
      <w:pPr>
        <w:pStyle w:val="Prrafodelista"/>
        <w:numPr>
          <w:ilvl w:val="0"/>
          <w:numId w:val="41"/>
        </w:numPr>
      </w:pPr>
      <w:r>
        <w:t>Documentos publicados antes de 2019, excepto aquellos que incluyan teorías fundamentales y vigentes.</w:t>
      </w:r>
    </w:p>
    <w:p w14:paraId="676830C1" w14:textId="719DD06E" w:rsidR="00E11DDE" w:rsidRDefault="00E11DDE" w:rsidP="00E11DDE">
      <w:pPr>
        <w:pStyle w:val="Prrafodelista"/>
        <w:numPr>
          <w:ilvl w:val="0"/>
          <w:numId w:val="41"/>
        </w:numPr>
      </w:pPr>
      <w:r>
        <w:lastRenderedPageBreak/>
        <w:t xml:space="preserve">Textos cuyo enfoque principal no esté relacionado con el ámbito empresarial, tecnológico o de salud </w:t>
      </w:r>
      <w:r w:rsidR="000B1CB5">
        <w:t>mental/</w:t>
      </w:r>
      <w:r>
        <w:t>laboral.</w:t>
      </w:r>
    </w:p>
    <w:p w14:paraId="7EA5C8C4" w14:textId="5E347C7B" w:rsidR="00B01C4F" w:rsidRPr="00B01C4F" w:rsidRDefault="00B01C4F" w:rsidP="00B01C4F">
      <w:r>
        <w:t xml:space="preserve">Tras la búsqueda inicial, se eliminaron duplicados y se realizó una revisión preliminar por título y resumen. Posteriormente, se seleccionaron un total de </w:t>
      </w:r>
      <w:r w:rsidR="00957987">
        <w:t>40</w:t>
      </w:r>
      <w:r>
        <w:t xml:space="preserve"> documentos para su análisis en profundidad, este proceso metodológico permitió obtener una base sólida, actualizada y pertinente que sustentó el análisis posterior</w:t>
      </w:r>
    </w:p>
    <w:p w14:paraId="69135718" w14:textId="7611ECAB" w:rsidR="003A217C" w:rsidRDefault="003A217C" w:rsidP="003A217C">
      <w:r w:rsidRPr="003A217C">
        <w:t>Este método permitió sistematizar la revisión bibliográfica, asegurando una base sólida y actualizada para el análisis de la transformación digital y su impacto en la salud mental en pymes post-</w:t>
      </w:r>
      <w:proofErr w:type="spellStart"/>
      <w:r w:rsidRPr="003A217C">
        <w:t>Covid</w:t>
      </w:r>
      <w:proofErr w:type="spellEnd"/>
    </w:p>
    <w:p w14:paraId="44030BCE" w14:textId="381C0C11" w:rsidR="003C0FDF" w:rsidRDefault="00DF4DA6" w:rsidP="004A495E">
      <w:pPr>
        <w:pStyle w:val="Ttulo2"/>
      </w:pPr>
      <w:r>
        <w:t xml:space="preserve">2.2 </w:t>
      </w:r>
      <w:r w:rsidR="003C0FDF">
        <w:t>Análisis de Datos:</w:t>
      </w:r>
    </w:p>
    <w:p w14:paraId="340DD59F" w14:textId="1E6FC172" w:rsidR="007F3C07" w:rsidRDefault="003C0FDF" w:rsidP="00E40E73">
      <w:pPr>
        <w:tabs>
          <w:tab w:val="left" w:pos="2410"/>
        </w:tabs>
      </w:pPr>
      <w:r>
        <w:t xml:space="preserve">El análisis de la información se </w:t>
      </w:r>
      <w:r w:rsidR="005B6764">
        <w:t xml:space="preserve">realizó </w:t>
      </w:r>
      <w:r w:rsidR="007F3C07">
        <w:t>mediante un análisis cualitativo de contenido, utilizando la técnica de codificación temática. Esta técnica permitió identificar, clasificar e interpretar patrones emergentes en los documentos seleccionados, organizando la información en categorías clave relacionadas con:</w:t>
      </w:r>
    </w:p>
    <w:p w14:paraId="65A46542" w14:textId="3231A348" w:rsidR="007F3C07" w:rsidRDefault="007F3C07" w:rsidP="00B01321">
      <w:pPr>
        <w:pStyle w:val="Prrafodelista"/>
        <w:numPr>
          <w:ilvl w:val="0"/>
          <w:numId w:val="37"/>
        </w:numPr>
        <w:tabs>
          <w:tab w:val="left" w:pos="2410"/>
        </w:tabs>
      </w:pPr>
      <w:r>
        <w:t>La naturaleza y el alcance de la transformación digital en Pymes.</w:t>
      </w:r>
    </w:p>
    <w:p w14:paraId="5D73F351" w14:textId="59A5A256" w:rsidR="007F3C07" w:rsidRDefault="007F3C07" w:rsidP="00B01321">
      <w:pPr>
        <w:pStyle w:val="Prrafodelista"/>
        <w:numPr>
          <w:ilvl w:val="0"/>
          <w:numId w:val="37"/>
        </w:numPr>
        <w:tabs>
          <w:tab w:val="left" w:pos="2410"/>
        </w:tabs>
      </w:pPr>
      <w:r>
        <w:t>Factores de riesgo y protección en la salud mental de los empleados.</w:t>
      </w:r>
    </w:p>
    <w:p w14:paraId="71492971" w14:textId="42519595" w:rsidR="007F3C07" w:rsidRDefault="007F3C07" w:rsidP="00B01321">
      <w:pPr>
        <w:pStyle w:val="Prrafodelista"/>
        <w:numPr>
          <w:ilvl w:val="0"/>
          <w:numId w:val="37"/>
        </w:numPr>
        <w:tabs>
          <w:tab w:val="left" w:pos="2410"/>
        </w:tabs>
      </w:pPr>
      <w:r>
        <w:t>Estrategias implementadas para mitigar el impacto psicológico post-</w:t>
      </w:r>
      <w:proofErr w:type="spellStart"/>
      <w:r>
        <w:t>Covid</w:t>
      </w:r>
      <w:proofErr w:type="spellEnd"/>
      <w:r>
        <w:t>.</w:t>
      </w:r>
    </w:p>
    <w:p w14:paraId="6ED10547" w14:textId="4EE454E3" w:rsidR="007F3C07" w:rsidRDefault="007F3C07" w:rsidP="00B01321">
      <w:pPr>
        <w:pStyle w:val="Prrafodelista"/>
        <w:numPr>
          <w:ilvl w:val="0"/>
          <w:numId w:val="37"/>
        </w:numPr>
        <w:tabs>
          <w:tab w:val="left" w:pos="2410"/>
        </w:tabs>
      </w:pPr>
      <w:r>
        <w:t>Lecciones aprendidas y recomendaciones desde la literatura.</w:t>
      </w:r>
    </w:p>
    <w:p w14:paraId="00AFA47F" w14:textId="6B81479F" w:rsidR="007F3C07" w:rsidRDefault="007F3C07" w:rsidP="00B01321">
      <w:pPr>
        <w:tabs>
          <w:tab w:val="left" w:pos="2410"/>
        </w:tabs>
        <w:ind w:firstLine="0"/>
      </w:pPr>
      <w:r>
        <w:t>El proceso de análisis se desarrolló en varias fases:</w:t>
      </w:r>
    </w:p>
    <w:p w14:paraId="3DD926AA" w14:textId="5217861F" w:rsidR="007F3C07" w:rsidRDefault="007F3C07" w:rsidP="00B01321">
      <w:pPr>
        <w:pStyle w:val="Prrafodelista"/>
        <w:numPr>
          <w:ilvl w:val="0"/>
          <w:numId w:val="36"/>
        </w:numPr>
      </w:pPr>
      <w:r>
        <w:t>Lectura exploratoria de los documentos seleccionados.</w:t>
      </w:r>
    </w:p>
    <w:p w14:paraId="63843587" w14:textId="40C426DD" w:rsidR="007F3C07" w:rsidRDefault="007F3C07" w:rsidP="00B01321">
      <w:pPr>
        <w:pStyle w:val="Prrafodelista"/>
        <w:numPr>
          <w:ilvl w:val="0"/>
          <w:numId w:val="36"/>
        </w:numPr>
      </w:pPr>
      <w:r>
        <w:t>Codificación manual de fragmentos relevantes, organizados por categorías emergentes.</w:t>
      </w:r>
    </w:p>
    <w:p w14:paraId="2A69B622" w14:textId="719A1FD5" w:rsidR="007F3C07" w:rsidRDefault="007F3C07" w:rsidP="00B01321">
      <w:pPr>
        <w:pStyle w:val="Prrafodelista"/>
        <w:numPr>
          <w:ilvl w:val="0"/>
          <w:numId w:val="36"/>
        </w:numPr>
      </w:pPr>
      <w:r>
        <w:t>Análisis interpretativo con enfoque inductivo, orientado a identificar conexiones entre la transformación digital y la salud mental en el contexto de Pymes.</w:t>
      </w:r>
    </w:p>
    <w:p w14:paraId="483145F5" w14:textId="0DC5A619" w:rsidR="007F3C07" w:rsidRDefault="007F3C07" w:rsidP="00790299">
      <w:pPr>
        <w:pStyle w:val="Ttulo2"/>
      </w:pPr>
      <w:r>
        <w:t>2.3. Validez y Confiabilidad</w:t>
      </w:r>
    </w:p>
    <w:p w14:paraId="62931D1A" w14:textId="73D8C40C" w:rsidR="007F3C07" w:rsidRDefault="007F3C07" w:rsidP="007F3C07">
      <w:pPr>
        <w:tabs>
          <w:tab w:val="left" w:pos="2410"/>
        </w:tabs>
      </w:pPr>
      <w:r>
        <w:t xml:space="preserve">Para garantizar </w:t>
      </w:r>
      <w:r w:rsidR="006C422F">
        <w:t>un</w:t>
      </w:r>
      <w:r>
        <w:t xml:space="preserve"> análisis documental</w:t>
      </w:r>
      <w:r w:rsidR="006C422F">
        <w:t xml:space="preserve"> fundamentado</w:t>
      </w:r>
      <w:r>
        <w:t>, se implementaron las siguientes estrategias:</w:t>
      </w:r>
    </w:p>
    <w:p w14:paraId="1548FDF7" w14:textId="3D0F3568" w:rsidR="007F3C07" w:rsidRDefault="004107F0" w:rsidP="007F3C07">
      <w:pPr>
        <w:pStyle w:val="Prrafodelista"/>
        <w:numPr>
          <w:ilvl w:val="0"/>
          <w:numId w:val="35"/>
        </w:numPr>
        <w:tabs>
          <w:tab w:val="left" w:pos="2410"/>
        </w:tabs>
      </w:pPr>
      <w:r>
        <w:lastRenderedPageBreak/>
        <w:t>I</w:t>
      </w:r>
      <w:r w:rsidRPr="004107F0">
        <w:t>ntegración de diversas fuentes</w:t>
      </w:r>
      <w:r w:rsidR="007F3C07">
        <w:t>: se utilizaron diferentes tipos de documentos (académicos, institucionales y técnicos) para obtener una visión más amplia y objetiva</w:t>
      </w:r>
      <w:r w:rsidR="005D457C">
        <w:t>.</w:t>
      </w:r>
    </w:p>
    <w:p w14:paraId="3AD5D25F" w14:textId="3DE35432" w:rsidR="007F3C07" w:rsidRDefault="007F3C07" w:rsidP="007F3C07">
      <w:pPr>
        <w:pStyle w:val="Prrafodelista"/>
        <w:numPr>
          <w:ilvl w:val="0"/>
          <w:numId w:val="35"/>
        </w:numPr>
        <w:tabs>
          <w:tab w:val="left" w:pos="2410"/>
        </w:tabs>
      </w:pPr>
      <w:r>
        <w:t>Criterios sistemáticos de selección: definidos previamente y aplicados de manera coherente durante todo el proceso.</w:t>
      </w:r>
    </w:p>
    <w:p w14:paraId="1CE9251A" w14:textId="45E205E8" w:rsidR="007F3C07" w:rsidRDefault="007F3C07" w:rsidP="007F3C07">
      <w:pPr>
        <w:pStyle w:val="Prrafodelista"/>
        <w:numPr>
          <w:ilvl w:val="0"/>
          <w:numId w:val="35"/>
        </w:numPr>
        <w:tabs>
          <w:tab w:val="left" w:pos="2410"/>
        </w:tabs>
      </w:pPr>
      <w:r>
        <w:t xml:space="preserve">Registro de decisiones metodológicas: </w:t>
      </w:r>
      <w:r w:rsidR="00FA3BD4">
        <w:t xml:space="preserve">se hicieron </w:t>
      </w:r>
      <w:r>
        <w:t>observaciones sobre el proceso de análisis, lo cual aporta transparencia al procedimiento seguido.</w:t>
      </w:r>
    </w:p>
    <w:p w14:paraId="7F711BDB" w14:textId="23EE8964" w:rsidR="00290C98" w:rsidRDefault="00C320D8" w:rsidP="00A72EB5">
      <w:pPr>
        <w:pStyle w:val="Ttulo1"/>
        <w:numPr>
          <w:ilvl w:val="0"/>
          <w:numId w:val="14"/>
        </w:numPr>
        <w:tabs>
          <w:tab w:val="left" w:pos="2410"/>
        </w:tabs>
      </w:pPr>
      <w:r>
        <w:t>Resultados</w:t>
      </w:r>
    </w:p>
    <w:p w14:paraId="243FA8B0" w14:textId="54556773" w:rsidR="003E6A70" w:rsidRDefault="00DB12DF" w:rsidP="00080D31">
      <w:pPr>
        <w:tabs>
          <w:tab w:val="left" w:pos="2410"/>
        </w:tabs>
      </w:pPr>
      <w:r w:rsidRPr="00DB12DF">
        <w:t>La implementación de tecnologías digitales, como plataformas de comunicación, redes sociales y herramientas de gestión, ha permitido a las pymes mantenerse competitivas y optimizar sus procesos internos. Es fundamental que las organizaciones desarrollen una planificación estratégica donde los líderes actúen como agentes de cambio, motivando y uniendo a los equipos en torno a una visión común que fomente la innovación y la competitividad a largo plazo</w:t>
      </w:r>
      <w:r>
        <w:t>.</w:t>
      </w:r>
      <w:r w:rsidR="00080D31">
        <w:t xml:space="preserve"> No obstante, la integración de tecnologías digitales también conlleva riesgos para la salud mental (tabla 1)</w:t>
      </w:r>
      <w:r w:rsidR="00080D31" w:rsidRPr="00272ABA">
        <w:t>.</w:t>
      </w:r>
    </w:p>
    <w:p w14:paraId="7F9DE789" w14:textId="6D856E58" w:rsidR="00167138" w:rsidRPr="00167138" w:rsidRDefault="00167138" w:rsidP="00167138">
      <w:pPr>
        <w:pStyle w:val="Descripcin"/>
        <w:keepNext/>
        <w:rPr>
          <w:b/>
          <w:bCs/>
          <w:color w:val="000000" w:themeColor="text1"/>
          <w:sz w:val="22"/>
          <w:szCs w:val="22"/>
        </w:rPr>
      </w:pPr>
      <w:r w:rsidRPr="00167138">
        <w:rPr>
          <w:b/>
          <w:bCs/>
          <w:color w:val="000000" w:themeColor="text1"/>
          <w:sz w:val="22"/>
          <w:szCs w:val="22"/>
        </w:rPr>
        <w:t xml:space="preserve">Tabla </w:t>
      </w:r>
      <w:r w:rsidRPr="00167138">
        <w:rPr>
          <w:b/>
          <w:bCs/>
          <w:color w:val="000000" w:themeColor="text1"/>
          <w:sz w:val="22"/>
          <w:szCs w:val="22"/>
        </w:rPr>
        <w:fldChar w:fldCharType="begin"/>
      </w:r>
      <w:r w:rsidRPr="00167138">
        <w:rPr>
          <w:b/>
          <w:bCs/>
          <w:color w:val="000000" w:themeColor="text1"/>
          <w:sz w:val="22"/>
          <w:szCs w:val="22"/>
        </w:rPr>
        <w:instrText xml:space="preserve"> SEQ Tabla \* ARABIC </w:instrText>
      </w:r>
      <w:r w:rsidRPr="00167138">
        <w:rPr>
          <w:b/>
          <w:bCs/>
          <w:color w:val="000000" w:themeColor="text1"/>
          <w:sz w:val="22"/>
          <w:szCs w:val="22"/>
        </w:rPr>
        <w:fldChar w:fldCharType="separate"/>
      </w:r>
      <w:r w:rsidR="001A34AA">
        <w:rPr>
          <w:b/>
          <w:bCs/>
          <w:noProof/>
          <w:color w:val="000000" w:themeColor="text1"/>
          <w:sz w:val="22"/>
          <w:szCs w:val="22"/>
        </w:rPr>
        <w:t>1</w:t>
      </w:r>
      <w:r w:rsidRPr="00167138">
        <w:rPr>
          <w:b/>
          <w:bCs/>
          <w:color w:val="000000" w:themeColor="text1"/>
          <w:sz w:val="22"/>
          <w:szCs w:val="22"/>
        </w:rPr>
        <w:fldChar w:fldCharType="end"/>
      </w:r>
      <w:r w:rsidRPr="00167138">
        <w:rPr>
          <w:b/>
          <w:bCs/>
          <w:color w:val="000000" w:themeColor="text1"/>
          <w:sz w:val="22"/>
          <w:szCs w:val="22"/>
        </w:rPr>
        <w:t xml:space="preserve"> Impacto de la transformación digital en la salud mental</w:t>
      </w:r>
    </w:p>
    <w:tbl>
      <w:tblPr>
        <w:tblW w:w="9000" w:type="dxa"/>
        <w:tblCellMar>
          <w:left w:w="70" w:type="dxa"/>
          <w:right w:w="70" w:type="dxa"/>
        </w:tblCellMar>
        <w:tblLook w:val="04A0" w:firstRow="1" w:lastRow="0" w:firstColumn="1" w:lastColumn="0" w:noHBand="0" w:noVBand="1"/>
      </w:tblPr>
      <w:tblGrid>
        <w:gridCol w:w="4160"/>
        <w:gridCol w:w="4840"/>
      </w:tblGrid>
      <w:tr w:rsidR="006B493B" w:rsidRPr="006B493B" w14:paraId="46313972" w14:textId="77777777" w:rsidTr="006B493B">
        <w:trPr>
          <w:trHeight w:val="360"/>
        </w:trPr>
        <w:tc>
          <w:tcPr>
            <w:tcW w:w="9000" w:type="dxa"/>
            <w:gridSpan w:val="2"/>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7F71A76F" w14:textId="77777777" w:rsidR="006B493B" w:rsidRPr="006B493B" w:rsidRDefault="006B493B" w:rsidP="006B493B">
            <w:pPr>
              <w:spacing w:after="0" w:line="240" w:lineRule="auto"/>
              <w:ind w:firstLine="0"/>
              <w:jc w:val="center"/>
              <w:rPr>
                <w:rFonts w:eastAsia="Times New Roman" w:cs="Times New Roman"/>
                <w:b/>
                <w:bCs/>
                <w:color w:val="000000"/>
                <w:sz w:val="22"/>
                <w:lang w:eastAsia="es-MX"/>
              </w:rPr>
            </w:pPr>
            <w:r w:rsidRPr="006B493B">
              <w:rPr>
                <w:rFonts w:eastAsia="Times New Roman" w:cs="Times New Roman"/>
                <w:b/>
                <w:bCs/>
                <w:color w:val="000000"/>
                <w:sz w:val="22"/>
                <w:lang w:eastAsia="es-MX"/>
              </w:rPr>
              <w:t>Impacto de la transformación digital en la salud mental</w:t>
            </w:r>
          </w:p>
        </w:tc>
      </w:tr>
      <w:tr w:rsidR="006B493B" w:rsidRPr="006B493B" w14:paraId="61CC1C0B" w14:textId="77777777" w:rsidTr="006B493B">
        <w:trPr>
          <w:trHeight w:val="720"/>
        </w:trPr>
        <w:tc>
          <w:tcPr>
            <w:tcW w:w="9000" w:type="dxa"/>
            <w:gridSpan w:val="2"/>
            <w:tcBorders>
              <w:top w:val="single" w:sz="4" w:space="0" w:color="auto"/>
              <w:left w:val="single" w:sz="4" w:space="0" w:color="auto"/>
              <w:bottom w:val="single" w:sz="4" w:space="0" w:color="auto"/>
              <w:right w:val="single" w:sz="4" w:space="0" w:color="000000"/>
            </w:tcBorders>
            <w:vAlign w:val="bottom"/>
            <w:hideMark/>
          </w:tcPr>
          <w:p w14:paraId="6975A872" w14:textId="77777777" w:rsidR="006B493B" w:rsidRPr="006B493B" w:rsidRDefault="006B493B" w:rsidP="006B493B">
            <w:pPr>
              <w:spacing w:after="0" w:line="240" w:lineRule="auto"/>
              <w:ind w:firstLine="0"/>
              <w:jc w:val="center"/>
              <w:rPr>
                <w:rFonts w:eastAsia="Times New Roman" w:cs="Times New Roman"/>
                <w:color w:val="000000"/>
                <w:sz w:val="22"/>
                <w:lang w:eastAsia="es-MX"/>
              </w:rPr>
            </w:pPr>
            <w:r w:rsidRPr="006B493B">
              <w:rPr>
                <w:rFonts w:eastAsia="Times New Roman" w:cs="Times New Roman"/>
                <w:color w:val="000000"/>
                <w:sz w:val="22"/>
                <w:lang w:eastAsia="es-MX"/>
              </w:rPr>
              <w:t>La introducción de tecnologías digitales en las pymes presenta aspectos positivos y negativos en la salud mental de los empleados:</w:t>
            </w:r>
          </w:p>
        </w:tc>
      </w:tr>
      <w:tr w:rsidR="006B493B" w:rsidRPr="006B493B" w14:paraId="4244AB6E" w14:textId="77777777" w:rsidTr="006B493B">
        <w:trPr>
          <w:trHeight w:val="360"/>
        </w:trPr>
        <w:tc>
          <w:tcPr>
            <w:tcW w:w="4160" w:type="dxa"/>
            <w:tcBorders>
              <w:top w:val="nil"/>
              <w:left w:val="single" w:sz="4" w:space="0" w:color="auto"/>
              <w:bottom w:val="single" w:sz="4" w:space="0" w:color="auto"/>
              <w:right w:val="single" w:sz="4" w:space="0" w:color="auto"/>
            </w:tcBorders>
            <w:shd w:val="clear" w:color="000000" w:fill="CAEDFB"/>
            <w:vAlign w:val="center"/>
            <w:hideMark/>
          </w:tcPr>
          <w:p w14:paraId="6E5CAAC9" w14:textId="77777777" w:rsidR="006B493B" w:rsidRPr="006B493B" w:rsidRDefault="006B493B" w:rsidP="006B493B">
            <w:pPr>
              <w:spacing w:after="0" w:line="240" w:lineRule="auto"/>
              <w:ind w:firstLine="0"/>
              <w:jc w:val="center"/>
              <w:rPr>
                <w:rFonts w:eastAsia="Times New Roman" w:cs="Times New Roman"/>
                <w:b/>
                <w:bCs/>
                <w:color w:val="000000"/>
                <w:sz w:val="22"/>
                <w:lang w:eastAsia="es-MX"/>
              </w:rPr>
            </w:pPr>
            <w:r w:rsidRPr="006B493B">
              <w:rPr>
                <w:rFonts w:eastAsia="Times New Roman" w:cs="Times New Roman"/>
                <w:b/>
                <w:bCs/>
                <w:color w:val="000000"/>
                <w:sz w:val="22"/>
                <w:lang w:eastAsia="es-MX"/>
              </w:rPr>
              <w:t>Aspectos Positivos</w:t>
            </w:r>
          </w:p>
        </w:tc>
        <w:tc>
          <w:tcPr>
            <w:tcW w:w="4840" w:type="dxa"/>
            <w:tcBorders>
              <w:top w:val="nil"/>
              <w:left w:val="nil"/>
              <w:bottom w:val="single" w:sz="4" w:space="0" w:color="auto"/>
              <w:right w:val="single" w:sz="4" w:space="0" w:color="auto"/>
            </w:tcBorders>
            <w:shd w:val="clear" w:color="000000" w:fill="CAEDFB"/>
            <w:vAlign w:val="center"/>
            <w:hideMark/>
          </w:tcPr>
          <w:p w14:paraId="7410C439" w14:textId="77777777" w:rsidR="006B493B" w:rsidRPr="006B493B" w:rsidRDefault="006B493B" w:rsidP="006B493B">
            <w:pPr>
              <w:spacing w:after="0" w:line="240" w:lineRule="auto"/>
              <w:ind w:firstLine="0"/>
              <w:jc w:val="center"/>
              <w:rPr>
                <w:rFonts w:eastAsia="Times New Roman" w:cs="Times New Roman"/>
                <w:b/>
                <w:bCs/>
                <w:color w:val="000000"/>
                <w:sz w:val="22"/>
                <w:lang w:eastAsia="es-MX"/>
              </w:rPr>
            </w:pPr>
            <w:r w:rsidRPr="006B493B">
              <w:rPr>
                <w:rFonts w:eastAsia="Times New Roman" w:cs="Times New Roman"/>
                <w:b/>
                <w:bCs/>
                <w:color w:val="000000"/>
                <w:sz w:val="22"/>
                <w:lang w:eastAsia="es-MX"/>
              </w:rPr>
              <w:t>Aspectos Negativos</w:t>
            </w:r>
          </w:p>
        </w:tc>
      </w:tr>
      <w:tr w:rsidR="006B493B" w:rsidRPr="006B493B" w14:paraId="317AF353" w14:textId="77777777" w:rsidTr="006B493B">
        <w:trPr>
          <w:trHeight w:val="525"/>
        </w:trPr>
        <w:tc>
          <w:tcPr>
            <w:tcW w:w="4160" w:type="dxa"/>
            <w:tcBorders>
              <w:top w:val="nil"/>
              <w:left w:val="single" w:sz="4" w:space="0" w:color="auto"/>
              <w:bottom w:val="single" w:sz="4" w:space="0" w:color="auto"/>
              <w:right w:val="single" w:sz="4" w:space="0" w:color="auto"/>
            </w:tcBorders>
            <w:vAlign w:val="center"/>
            <w:hideMark/>
          </w:tcPr>
          <w:p w14:paraId="5F716404"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Facilita el trabajo flexible y remoto</w:t>
            </w:r>
          </w:p>
        </w:tc>
        <w:tc>
          <w:tcPr>
            <w:tcW w:w="4840" w:type="dxa"/>
            <w:tcBorders>
              <w:top w:val="nil"/>
              <w:left w:val="nil"/>
              <w:bottom w:val="single" w:sz="4" w:space="0" w:color="auto"/>
              <w:right w:val="single" w:sz="4" w:space="0" w:color="auto"/>
            </w:tcBorders>
            <w:vAlign w:val="center"/>
            <w:hideMark/>
          </w:tcPr>
          <w:p w14:paraId="1C16CB1E"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 xml:space="preserve">Genera ansiedad y estrés por rápida adaptación </w:t>
            </w:r>
          </w:p>
        </w:tc>
      </w:tr>
      <w:tr w:rsidR="006B493B" w:rsidRPr="006B493B" w14:paraId="220717C0" w14:textId="77777777" w:rsidTr="006B493B">
        <w:trPr>
          <w:trHeight w:val="525"/>
        </w:trPr>
        <w:tc>
          <w:tcPr>
            <w:tcW w:w="4160" w:type="dxa"/>
            <w:tcBorders>
              <w:top w:val="nil"/>
              <w:left w:val="single" w:sz="4" w:space="0" w:color="auto"/>
              <w:bottom w:val="single" w:sz="4" w:space="0" w:color="auto"/>
              <w:right w:val="single" w:sz="4" w:space="0" w:color="auto"/>
            </w:tcBorders>
            <w:vAlign w:val="center"/>
            <w:hideMark/>
          </w:tcPr>
          <w:p w14:paraId="54D57E2F"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 xml:space="preserve">Reduce desplazamientos y tiempos muertos </w:t>
            </w:r>
          </w:p>
        </w:tc>
        <w:tc>
          <w:tcPr>
            <w:tcW w:w="4840" w:type="dxa"/>
            <w:tcBorders>
              <w:top w:val="nil"/>
              <w:left w:val="nil"/>
              <w:bottom w:val="single" w:sz="4" w:space="0" w:color="auto"/>
              <w:right w:val="single" w:sz="4" w:space="0" w:color="auto"/>
            </w:tcBorders>
            <w:vAlign w:val="center"/>
            <w:hideMark/>
          </w:tcPr>
          <w:p w14:paraId="1D56B269"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 xml:space="preserve">Sobrecarga laboral debido a la </w:t>
            </w:r>
            <w:proofErr w:type="spellStart"/>
            <w:r w:rsidRPr="006B493B">
              <w:rPr>
                <w:rFonts w:eastAsia="Times New Roman" w:cs="Times New Roman"/>
                <w:color w:val="000000"/>
                <w:sz w:val="22"/>
                <w:lang w:eastAsia="es-MX"/>
              </w:rPr>
              <w:t>hiperconectividad</w:t>
            </w:r>
            <w:proofErr w:type="spellEnd"/>
          </w:p>
        </w:tc>
      </w:tr>
      <w:tr w:rsidR="006B493B" w:rsidRPr="006B493B" w14:paraId="4BEE1EA3" w14:textId="77777777" w:rsidTr="006B493B">
        <w:trPr>
          <w:trHeight w:val="525"/>
        </w:trPr>
        <w:tc>
          <w:tcPr>
            <w:tcW w:w="4160" w:type="dxa"/>
            <w:tcBorders>
              <w:top w:val="nil"/>
              <w:left w:val="single" w:sz="4" w:space="0" w:color="auto"/>
              <w:bottom w:val="single" w:sz="4" w:space="0" w:color="auto"/>
              <w:right w:val="single" w:sz="4" w:space="0" w:color="auto"/>
            </w:tcBorders>
            <w:vAlign w:val="center"/>
            <w:hideMark/>
          </w:tcPr>
          <w:p w14:paraId="0526DDAC"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Fortalece redes de apoyo social internas</w:t>
            </w:r>
          </w:p>
        </w:tc>
        <w:tc>
          <w:tcPr>
            <w:tcW w:w="4840" w:type="dxa"/>
            <w:tcBorders>
              <w:top w:val="nil"/>
              <w:left w:val="nil"/>
              <w:bottom w:val="single" w:sz="4" w:space="0" w:color="auto"/>
              <w:right w:val="single" w:sz="4" w:space="0" w:color="auto"/>
            </w:tcBorders>
            <w:vAlign w:val="center"/>
            <w:hideMark/>
          </w:tcPr>
          <w:p w14:paraId="3F12B673"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Falta de habilidades digitales genera incertidumbre</w:t>
            </w:r>
          </w:p>
        </w:tc>
      </w:tr>
      <w:tr w:rsidR="006B493B" w:rsidRPr="006B493B" w14:paraId="41E9F4E9" w14:textId="77777777" w:rsidTr="006B493B">
        <w:trPr>
          <w:trHeight w:val="525"/>
        </w:trPr>
        <w:tc>
          <w:tcPr>
            <w:tcW w:w="4160" w:type="dxa"/>
            <w:tcBorders>
              <w:top w:val="nil"/>
              <w:left w:val="single" w:sz="4" w:space="0" w:color="auto"/>
              <w:bottom w:val="single" w:sz="4" w:space="0" w:color="auto"/>
              <w:right w:val="single" w:sz="4" w:space="0" w:color="auto"/>
            </w:tcBorders>
            <w:vAlign w:val="center"/>
            <w:hideMark/>
          </w:tcPr>
          <w:p w14:paraId="091A2A49"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 xml:space="preserve">Promueve sentido de pertenencia comunitaria </w:t>
            </w:r>
          </w:p>
        </w:tc>
        <w:tc>
          <w:tcPr>
            <w:tcW w:w="4840" w:type="dxa"/>
            <w:tcBorders>
              <w:top w:val="nil"/>
              <w:left w:val="nil"/>
              <w:bottom w:val="single" w:sz="4" w:space="0" w:color="auto"/>
              <w:right w:val="single" w:sz="4" w:space="0" w:color="auto"/>
            </w:tcBorders>
            <w:vAlign w:val="center"/>
            <w:hideMark/>
          </w:tcPr>
          <w:p w14:paraId="4BD4E88B" w14:textId="77777777" w:rsidR="006B493B" w:rsidRPr="006B493B" w:rsidRDefault="006B493B" w:rsidP="006B493B">
            <w:pPr>
              <w:spacing w:after="0" w:line="240" w:lineRule="auto"/>
              <w:ind w:firstLine="0"/>
              <w:jc w:val="left"/>
              <w:rPr>
                <w:rFonts w:eastAsia="Times New Roman" w:cs="Times New Roman"/>
                <w:color w:val="000000"/>
                <w:sz w:val="22"/>
                <w:lang w:eastAsia="es-MX"/>
              </w:rPr>
            </w:pPr>
            <w:r w:rsidRPr="006B493B">
              <w:rPr>
                <w:rFonts w:eastAsia="Times New Roman" w:cs="Times New Roman"/>
                <w:color w:val="000000"/>
                <w:sz w:val="22"/>
                <w:lang w:eastAsia="es-MX"/>
              </w:rPr>
              <w:t>Resistencia al cambio y temor a la obsolescencia</w:t>
            </w:r>
          </w:p>
        </w:tc>
      </w:tr>
    </w:tbl>
    <w:p w14:paraId="3395879B" w14:textId="6EAB50E6" w:rsidR="006B493B" w:rsidRDefault="00AB042C" w:rsidP="00A72EB5">
      <w:pPr>
        <w:tabs>
          <w:tab w:val="left" w:pos="2410"/>
        </w:tabs>
      </w:pPr>
      <w:r>
        <w:t>Nota: Elaboración propia.</w:t>
      </w:r>
    </w:p>
    <w:p w14:paraId="3AF91CA7" w14:textId="5962740D" w:rsidR="00120365" w:rsidRDefault="00120365" w:rsidP="00290C98">
      <w:r>
        <w:rPr>
          <w:noProof/>
        </w:rPr>
        <w:t>Segùn un informe realizado por Mental Health Europe (2022)</w:t>
      </w:r>
      <w:r w:rsidR="00677FAA">
        <w:rPr>
          <w:noProof/>
        </w:rPr>
        <w:t xml:space="preserve"> determina que l</w:t>
      </w:r>
      <w:r w:rsidR="00677FAA" w:rsidRPr="00677FAA">
        <w:rPr>
          <w:noProof/>
        </w:rPr>
        <w:t xml:space="preserve">a digitalización en la salud mental debe centrarse en el bienestar de las personas, no solo en la rentabilidad. Es crucial desarrollar tecnologías que consideren las necesidades de los usuarios </w:t>
      </w:r>
      <w:r w:rsidR="00677FAA" w:rsidRPr="00677FAA">
        <w:rPr>
          <w:noProof/>
        </w:rPr>
        <w:lastRenderedPageBreak/>
        <w:t>garantizando un acceso equitativo y protegiendo contra abusos. Además, fomentar la educación digital empodera a los ciudadanos para usar estas herramientas de manera crítica. Implementar un sistema de evaluación continua ayudará a medir el impacto de las tecnologías en la salud mental asegurando que se utilicen para mejorar la autonomía y la calidad de vida. La transformación digital debe ser un medio para lograr una sociedad más saludable y justa</w:t>
      </w:r>
      <w:r w:rsidR="00677FAA">
        <w:rPr>
          <w:noProof/>
        </w:rPr>
        <w:t xml:space="preserve"> (P</w:t>
      </w:r>
      <w:r w:rsidR="00EE2C55" w:rsidRPr="00EE2C55">
        <w:rPr>
          <w:noProof/>
        </w:rPr>
        <w:t>á</w:t>
      </w:r>
      <w:r w:rsidR="00677FAA">
        <w:rPr>
          <w:noProof/>
        </w:rPr>
        <w:t>g. 16).</w:t>
      </w:r>
    </w:p>
    <w:p w14:paraId="4984F29D" w14:textId="251F4DBA" w:rsidR="00290C98" w:rsidRDefault="00272ABA" w:rsidP="00290C98">
      <w:r w:rsidRPr="00272ABA">
        <w:t xml:space="preserve">Sin embargo, las estrategias digitales también fomentan el comunitarismo y redes de apoyo, fundamentales en contextos de crisis, promoviendo un sentido de pertenencia que actúa como factor protector frente a problemas emocionales.  El impacto de las estrategias digitales en la salud mental de las </w:t>
      </w:r>
      <w:r w:rsidR="00677FAA">
        <w:t>pymes</w:t>
      </w:r>
      <w:r w:rsidRPr="00272ABA">
        <w:t xml:space="preserve"> dependerá de cómo se diseñen y gestionen estas tecnologías</w:t>
      </w:r>
      <w:r w:rsidR="00D84B6C">
        <w:t>.</w:t>
      </w:r>
    </w:p>
    <w:p w14:paraId="21D869FF" w14:textId="02C7BD71" w:rsidR="00100024" w:rsidRDefault="00E72C33" w:rsidP="00E72C33">
      <w:pPr>
        <w:pStyle w:val="Ttulo2"/>
      </w:pPr>
      <w:r>
        <w:t xml:space="preserve">3.1 </w:t>
      </w:r>
      <w:r w:rsidR="00100024">
        <w:t>Estrategias para mitigar el impacto psicológico</w:t>
      </w:r>
    </w:p>
    <w:p w14:paraId="3F56282F" w14:textId="69AC0F2E" w:rsidR="00100024" w:rsidRDefault="00100024" w:rsidP="00E72C33">
      <w:r>
        <w:t>El análisis identificó varias estrategias implementadas en pymes para mitigar el impacto psicológico post-</w:t>
      </w:r>
      <w:proofErr w:type="spellStart"/>
      <w:r>
        <w:t>Covid</w:t>
      </w:r>
      <w:proofErr w:type="spellEnd"/>
      <w:r>
        <w:t>:</w:t>
      </w:r>
    </w:p>
    <w:p w14:paraId="5EA99BC2" w14:textId="034DC076" w:rsidR="00100024" w:rsidRDefault="00100024" w:rsidP="00100024">
      <w:pPr>
        <w:pStyle w:val="Prrafodelista"/>
        <w:numPr>
          <w:ilvl w:val="0"/>
          <w:numId w:val="38"/>
        </w:numPr>
      </w:pPr>
      <w:r>
        <w:t>Capacitación continua: Programas específicos para empresarios y empleados, que reducen la incertidumbre y aumentan la confianza en el uso de tecnologías digitales.</w:t>
      </w:r>
    </w:p>
    <w:p w14:paraId="31A96446" w14:textId="17E14CF7" w:rsidR="00100024" w:rsidRDefault="00100024" w:rsidP="00100024">
      <w:pPr>
        <w:pStyle w:val="Prrafodelista"/>
        <w:numPr>
          <w:ilvl w:val="0"/>
          <w:numId w:val="38"/>
        </w:numPr>
      </w:pPr>
      <w:r>
        <w:t>Apoyo institucional: Asesorías y acompañamiento que facilitan la adaptación a la transformación digital.</w:t>
      </w:r>
    </w:p>
    <w:p w14:paraId="3FD971FD" w14:textId="7EAD3DF9" w:rsidR="00100024" w:rsidRDefault="00100024" w:rsidP="00100024">
      <w:pPr>
        <w:pStyle w:val="Prrafodelista"/>
        <w:numPr>
          <w:ilvl w:val="0"/>
          <w:numId w:val="38"/>
        </w:numPr>
      </w:pPr>
      <w:r>
        <w:t>Redes de apoyo comunitario: Uso de plataformas digitales para fomentar la comunicación y sentido de pertenencia, factores protectores frente a problemas emocionales.</w:t>
      </w:r>
    </w:p>
    <w:p w14:paraId="58352DE1" w14:textId="5070108C" w:rsidR="00A031D8" w:rsidRDefault="00684AF8" w:rsidP="00DB6BAE">
      <w:pPr>
        <w:rPr>
          <w:noProof/>
        </w:rPr>
      </w:pPr>
      <w:r>
        <w:t>De acuerdo con</w:t>
      </w:r>
      <w:r w:rsidR="00A031D8">
        <w:t xml:space="preserve"> un estudio realizado por </w:t>
      </w:r>
      <w:r>
        <w:rPr>
          <w:noProof/>
        </w:rPr>
        <w:t>Porras et al. (2025)</w:t>
      </w:r>
      <w:r w:rsidR="00EC0F09">
        <w:rPr>
          <w:noProof/>
        </w:rPr>
        <w:t xml:space="preserve"> </w:t>
      </w:r>
      <w:r w:rsidR="00EC0F09" w:rsidRPr="00EC0F09">
        <w:rPr>
          <w:noProof/>
        </w:rPr>
        <w:t>enfatiza en la competitividad y los beneficios de la digitalización, también reconoce la importancia de la capacitación, el apoyo institucional y la gestión de retos, aspectos que son fundamentales para diseñar estrategias que protejan y puedan mejorar la salud mental en las pymes durante su proceso de transformación digital.</w:t>
      </w:r>
      <w:r w:rsidR="00DB6BAE">
        <w:rPr>
          <w:noProof/>
        </w:rPr>
        <w:t xml:space="preserve"> Por lo que, </w:t>
      </w:r>
      <w:r w:rsidR="00DB6BAE" w:rsidRPr="00DB6BAE">
        <w:rPr>
          <w:noProof/>
        </w:rPr>
        <w:t>una pyme en México que, tras implementar un plan de capacitación digital y un programa de apoyo psicológico, logró disminuir en un 30% los niveles de ansiedad reportados entre sus empleados durante el primer año de transición tecnológica.</w:t>
      </w:r>
    </w:p>
    <w:p w14:paraId="5176E5DF" w14:textId="103CB0D0" w:rsidR="000D1C02" w:rsidRDefault="000D1C02" w:rsidP="000D1C02">
      <w:pPr>
        <w:pStyle w:val="Descripcin"/>
        <w:keepNext/>
        <w:rPr>
          <w:b/>
          <w:bCs/>
          <w:color w:val="000000" w:themeColor="text1"/>
          <w:sz w:val="22"/>
          <w:szCs w:val="22"/>
        </w:rPr>
      </w:pPr>
      <w:r w:rsidRPr="000D1C02">
        <w:rPr>
          <w:b/>
          <w:bCs/>
          <w:color w:val="000000" w:themeColor="text1"/>
          <w:sz w:val="22"/>
          <w:szCs w:val="22"/>
        </w:rPr>
        <w:lastRenderedPageBreak/>
        <w:t xml:space="preserve">Tabla </w:t>
      </w:r>
      <w:r w:rsidRPr="000D1C02">
        <w:rPr>
          <w:b/>
          <w:bCs/>
          <w:color w:val="000000" w:themeColor="text1"/>
          <w:sz w:val="22"/>
          <w:szCs w:val="22"/>
        </w:rPr>
        <w:fldChar w:fldCharType="begin"/>
      </w:r>
      <w:r w:rsidRPr="000D1C02">
        <w:rPr>
          <w:b/>
          <w:bCs/>
          <w:color w:val="000000" w:themeColor="text1"/>
          <w:sz w:val="22"/>
          <w:szCs w:val="22"/>
        </w:rPr>
        <w:instrText xml:space="preserve"> SEQ Tabla \* ARABIC </w:instrText>
      </w:r>
      <w:r w:rsidRPr="000D1C02">
        <w:rPr>
          <w:b/>
          <w:bCs/>
          <w:color w:val="000000" w:themeColor="text1"/>
          <w:sz w:val="22"/>
          <w:szCs w:val="22"/>
        </w:rPr>
        <w:fldChar w:fldCharType="separate"/>
      </w:r>
      <w:r w:rsidR="001A34AA">
        <w:rPr>
          <w:b/>
          <w:bCs/>
          <w:noProof/>
          <w:color w:val="000000" w:themeColor="text1"/>
          <w:sz w:val="22"/>
          <w:szCs w:val="22"/>
        </w:rPr>
        <w:t>2</w:t>
      </w:r>
      <w:r w:rsidRPr="000D1C02">
        <w:rPr>
          <w:b/>
          <w:bCs/>
          <w:color w:val="000000" w:themeColor="text1"/>
          <w:sz w:val="22"/>
          <w:szCs w:val="22"/>
        </w:rPr>
        <w:fldChar w:fldCharType="end"/>
      </w:r>
      <w:r w:rsidRPr="000D1C02">
        <w:rPr>
          <w:b/>
          <w:bCs/>
          <w:color w:val="000000" w:themeColor="text1"/>
          <w:sz w:val="22"/>
          <w:szCs w:val="22"/>
        </w:rPr>
        <w:t>. Barreras y desafíos</w:t>
      </w:r>
      <w:r>
        <w:rPr>
          <w:b/>
          <w:bCs/>
          <w:color w:val="000000" w:themeColor="text1"/>
          <w:sz w:val="22"/>
          <w:szCs w:val="22"/>
        </w:rPr>
        <w:t xml:space="preserve"> del impacto de la digitalización en la salud mental</w:t>
      </w:r>
      <w:r w:rsidR="002129E6">
        <w:rPr>
          <w:b/>
          <w:bCs/>
          <w:color w:val="000000" w:themeColor="text1"/>
          <w:sz w:val="22"/>
          <w:szCs w:val="22"/>
        </w:rPr>
        <w:t>.</w:t>
      </w:r>
    </w:p>
    <w:tbl>
      <w:tblPr>
        <w:tblW w:w="7780" w:type="dxa"/>
        <w:jc w:val="center"/>
        <w:tblCellMar>
          <w:left w:w="70" w:type="dxa"/>
          <w:right w:w="70" w:type="dxa"/>
        </w:tblCellMar>
        <w:tblLook w:val="04A0" w:firstRow="1" w:lastRow="0" w:firstColumn="1" w:lastColumn="0" w:noHBand="0" w:noVBand="1"/>
      </w:tblPr>
      <w:tblGrid>
        <w:gridCol w:w="3360"/>
        <w:gridCol w:w="4420"/>
      </w:tblGrid>
      <w:tr w:rsidR="00130F48" w:rsidRPr="00130F48" w14:paraId="0629BA65" w14:textId="77777777" w:rsidTr="00130F48">
        <w:trPr>
          <w:trHeight w:val="480"/>
          <w:jc w:val="center"/>
        </w:trPr>
        <w:tc>
          <w:tcPr>
            <w:tcW w:w="336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27E687DC" w14:textId="77777777" w:rsidR="00130F48" w:rsidRPr="00130F48" w:rsidRDefault="00130F48" w:rsidP="00130F48">
            <w:pPr>
              <w:spacing w:after="0" w:line="240" w:lineRule="auto"/>
              <w:ind w:firstLine="0"/>
              <w:jc w:val="center"/>
              <w:rPr>
                <w:rFonts w:eastAsia="Times New Roman" w:cs="Times New Roman"/>
                <w:b/>
                <w:bCs/>
                <w:color w:val="000000"/>
                <w:sz w:val="22"/>
                <w:lang w:eastAsia="es-MX"/>
              </w:rPr>
            </w:pPr>
            <w:r w:rsidRPr="00130F48">
              <w:rPr>
                <w:rFonts w:eastAsia="Times New Roman" w:cs="Times New Roman"/>
                <w:b/>
                <w:bCs/>
                <w:color w:val="000000"/>
                <w:sz w:val="22"/>
                <w:lang w:eastAsia="es-MX"/>
              </w:rPr>
              <w:t>Barreras Identificadas</w:t>
            </w:r>
          </w:p>
        </w:tc>
        <w:tc>
          <w:tcPr>
            <w:tcW w:w="4420" w:type="dxa"/>
            <w:tcBorders>
              <w:top w:val="single" w:sz="4" w:space="0" w:color="auto"/>
              <w:left w:val="nil"/>
              <w:bottom w:val="single" w:sz="4" w:space="0" w:color="auto"/>
              <w:right w:val="single" w:sz="4" w:space="0" w:color="auto"/>
            </w:tcBorders>
            <w:shd w:val="clear" w:color="000000" w:fill="CAEDFB"/>
            <w:vAlign w:val="center"/>
            <w:hideMark/>
          </w:tcPr>
          <w:p w14:paraId="51F6DA83" w14:textId="77777777" w:rsidR="00130F48" w:rsidRPr="00130F48" w:rsidRDefault="00130F48" w:rsidP="00130F48">
            <w:pPr>
              <w:spacing w:after="0" w:line="240" w:lineRule="auto"/>
              <w:ind w:firstLine="0"/>
              <w:jc w:val="center"/>
              <w:rPr>
                <w:rFonts w:eastAsia="Times New Roman" w:cs="Times New Roman"/>
                <w:b/>
                <w:bCs/>
                <w:color w:val="000000"/>
                <w:sz w:val="22"/>
                <w:lang w:eastAsia="es-MX"/>
              </w:rPr>
            </w:pPr>
            <w:r w:rsidRPr="00130F48">
              <w:rPr>
                <w:rFonts w:eastAsia="Times New Roman" w:cs="Times New Roman"/>
                <w:b/>
                <w:bCs/>
                <w:color w:val="000000"/>
                <w:sz w:val="22"/>
                <w:lang w:eastAsia="es-MX"/>
              </w:rPr>
              <w:t>Consecuencias en Salud Mental</w:t>
            </w:r>
          </w:p>
        </w:tc>
      </w:tr>
      <w:tr w:rsidR="00130F48" w:rsidRPr="00130F48" w14:paraId="58B7C1D3" w14:textId="77777777" w:rsidTr="00130F48">
        <w:trPr>
          <w:trHeight w:val="1020"/>
          <w:jc w:val="center"/>
        </w:trPr>
        <w:tc>
          <w:tcPr>
            <w:tcW w:w="3360" w:type="dxa"/>
            <w:tcBorders>
              <w:top w:val="nil"/>
              <w:left w:val="single" w:sz="4" w:space="0" w:color="auto"/>
              <w:bottom w:val="single" w:sz="4" w:space="0" w:color="auto"/>
              <w:right w:val="single" w:sz="4" w:space="0" w:color="auto"/>
            </w:tcBorders>
            <w:vAlign w:val="center"/>
            <w:hideMark/>
          </w:tcPr>
          <w:p w14:paraId="09E07043" w14:textId="77777777" w:rsidR="00130F48" w:rsidRPr="00130F48" w:rsidRDefault="00130F48" w:rsidP="00130F48">
            <w:pPr>
              <w:spacing w:after="0" w:line="240" w:lineRule="auto"/>
              <w:ind w:firstLine="0"/>
              <w:jc w:val="left"/>
              <w:rPr>
                <w:rFonts w:eastAsia="Times New Roman" w:cs="Times New Roman"/>
                <w:color w:val="000000"/>
                <w:sz w:val="22"/>
                <w:lang w:eastAsia="es-MX"/>
              </w:rPr>
            </w:pPr>
            <w:r w:rsidRPr="00130F48">
              <w:rPr>
                <w:rFonts w:eastAsia="Times New Roman" w:cs="Times New Roman"/>
                <w:color w:val="000000"/>
                <w:sz w:val="22"/>
                <w:lang w:eastAsia="es-MX"/>
              </w:rPr>
              <w:t xml:space="preserve">Falta de infraestructura tecnológica </w:t>
            </w:r>
          </w:p>
        </w:tc>
        <w:tc>
          <w:tcPr>
            <w:tcW w:w="4420" w:type="dxa"/>
            <w:tcBorders>
              <w:top w:val="nil"/>
              <w:left w:val="nil"/>
              <w:bottom w:val="single" w:sz="4" w:space="0" w:color="auto"/>
              <w:right w:val="single" w:sz="4" w:space="0" w:color="auto"/>
            </w:tcBorders>
            <w:vAlign w:val="center"/>
            <w:hideMark/>
          </w:tcPr>
          <w:p w14:paraId="023F7D54" w14:textId="77777777" w:rsidR="00130F48" w:rsidRPr="00130F48" w:rsidRDefault="00130F48" w:rsidP="00130F48">
            <w:pPr>
              <w:spacing w:after="0" w:line="240" w:lineRule="auto"/>
              <w:ind w:firstLine="0"/>
              <w:jc w:val="left"/>
              <w:rPr>
                <w:rFonts w:eastAsia="Times New Roman" w:cs="Times New Roman"/>
                <w:color w:val="000000"/>
                <w:sz w:val="22"/>
                <w:lang w:eastAsia="es-MX"/>
              </w:rPr>
            </w:pPr>
            <w:r w:rsidRPr="00130F48">
              <w:rPr>
                <w:rFonts w:eastAsia="Times New Roman" w:cs="Times New Roman"/>
                <w:color w:val="000000"/>
                <w:sz w:val="22"/>
                <w:lang w:eastAsia="es-MX"/>
              </w:rPr>
              <w:t xml:space="preserve">Estrés por dificultades técnicas y falta de acceso </w:t>
            </w:r>
          </w:p>
        </w:tc>
      </w:tr>
      <w:tr w:rsidR="00130F48" w:rsidRPr="00130F48" w14:paraId="156CAB02" w14:textId="77777777" w:rsidTr="00130F48">
        <w:trPr>
          <w:trHeight w:val="990"/>
          <w:jc w:val="center"/>
        </w:trPr>
        <w:tc>
          <w:tcPr>
            <w:tcW w:w="3360" w:type="dxa"/>
            <w:tcBorders>
              <w:top w:val="nil"/>
              <w:left w:val="single" w:sz="4" w:space="0" w:color="auto"/>
              <w:bottom w:val="single" w:sz="4" w:space="0" w:color="auto"/>
              <w:right w:val="single" w:sz="4" w:space="0" w:color="auto"/>
            </w:tcBorders>
            <w:vAlign w:val="center"/>
            <w:hideMark/>
          </w:tcPr>
          <w:p w14:paraId="1C93B258" w14:textId="77777777" w:rsidR="00130F48" w:rsidRPr="00130F48" w:rsidRDefault="00130F48" w:rsidP="00130F48">
            <w:pPr>
              <w:spacing w:after="0" w:line="240" w:lineRule="auto"/>
              <w:ind w:firstLine="0"/>
              <w:jc w:val="left"/>
              <w:rPr>
                <w:rFonts w:eastAsia="Times New Roman" w:cs="Times New Roman"/>
                <w:color w:val="000000"/>
                <w:sz w:val="22"/>
                <w:lang w:eastAsia="es-MX"/>
              </w:rPr>
            </w:pPr>
            <w:r w:rsidRPr="00130F48">
              <w:rPr>
                <w:rFonts w:eastAsia="Times New Roman" w:cs="Times New Roman"/>
                <w:color w:val="000000"/>
                <w:sz w:val="22"/>
                <w:lang w:eastAsia="es-MX"/>
              </w:rPr>
              <w:t>Escasez de personal capacitado</w:t>
            </w:r>
          </w:p>
        </w:tc>
        <w:tc>
          <w:tcPr>
            <w:tcW w:w="4420" w:type="dxa"/>
            <w:tcBorders>
              <w:top w:val="nil"/>
              <w:left w:val="nil"/>
              <w:bottom w:val="single" w:sz="4" w:space="0" w:color="auto"/>
              <w:right w:val="single" w:sz="4" w:space="0" w:color="auto"/>
            </w:tcBorders>
            <w:vAlign w:val="center"/>
            <w:hideMark/>
          </w:tcPr>
          <w:p w14:paraId="692D99A8" w14:textId="77777777" w:rsidR="00130F48" w:rsidRPr="00130F48" w:rsidRDefault="00130F48" w:rsidP="00130F48">
            <w:pPr>
              <w:spacing w:after="0" w:line="240" w:lineRule="auto"/>
              <w:ind w:firstLine="0"/>
              <w:jc w:val="left"/>
              <w:rPr>
                <w:rFonts w:eastAsia="Times New Roman" w:cs="Times New Roman"/>
                <w:color w:val="000000"/>
                <w:sz w:val="22"/>
                <w:lang w:eastAsia="es-MX"/>
              </w:rPr>
            </w:pPr>
            <w:r w:rsidRPr="00130F48">
              <w:rPr>
                <w:rFonts w:eastAsia="Times New Roman" w:cs="Times New Roman"/>
                <w:color w:val="000000"/>
                <w:sz w:val="22"/>
                <w:lang w:eastAsia="es-MX"/>
              </w:rPr>
              <w:t xml:space="preserve">Ansiedad ante nuevas responsabilidades digitales </w:t>
            </w:r>
          </w:p>
        </w:tc>
      </w:tr>
      <w:tr w:rsidR="00130F48" w:rsidRPr="00130F48" w14:paraId="2216C7EB" w14:textId="77777777" w:rsidTr="00130F48">
        <w:trPr>
          <w:trHeight w:val="1080"/>
          <w:jc w:val="center"/>
        </w:trPr>
        <w:tc>
          <w:tcPr>
            <w:tcW w:w="3360" w:type="dxa"/>
            <w:tcBorders>
              <w:top w:val="nil"/>
              <w:left w:val="single" w:sz="4" w:space="0" w:color="auto"/>
              <w:bottom w:val="single" w:sz="4" w:space="0" w:color="auto"/>
              <w:right w:val="single" w:sz="4" w:space="0" w:color="auto"/>
            </w:tcBorders>
            <w:vAlign w:val="center"/>
            <w:hideMark/>
          </w:tcPr>
          <w:p w14:paraId="04E93190" w14:textId="77777777" w:rsidR="00130F48" w:rsidRPr="00130F48" w:rsidRDefault="00130F48" w:rsidP="00130F48">
            <w:pPr>
              <w:spacing w:after="0" w:line="240" w:lineRule="auto"/>
              <w:ind w:firstLine="0"/>
              <w:jc w:val="left"/>
              <w:rPr>
                <w:rFonts w:eastAsia="Times New Roman" w:cs="Times New Roman"/>
                <w:color w:val="000000"/>
                <w:sz w:val="22"/>
                <w:lang w:eastAsia="es-MX"/>
              </w:rPr>
            </w:pPr>
            <w:r w:rsidRPr="00130F48">
              <w:rPr>
                <w:rFonts w:eastAsia="Times New Roman" w:cs="Times New Roman"/>
                <w:color w:val="000000"/>
                <w:sz w:val="22"/>
                <w:lang w:eastAsia="es-MX"/>
              </w:rPr>
              <w:t>Altos costos operativos para digitalización</w:t>
            </w:r>
          </w:p>
        </w:tc>
        <w:tc>
          <w:tcPr>
            <w:tcW w:w="4420" w:type="dxa"/>
            <w:tcBorders>
              <w:top w:val="nil"/>
              <w:left w:val="nil"/>
              <w:bottom w:val="single" w:sz="4" w:space="0" w:color="auto"/>
              <w:right w:val="single" w:sz="4" w:space="0" w:color="auto"/>
            </w:tcBorders>
            <w:vAlign w:val="center"/>
            <w:hideMark/>
          </w:tcPr>
          <w:p w14:paraId="011F1FE2" w14:textId="77777777" w:rsidR="00130F48" w:rsidRPr="00130F48" w:rsidRDefault="00130F48" w:rsidP="00130F48">
            <w:pPr>
              <w:spacing w:after="0" w:line="240" w:lineRule="auto"/>
              <w:ind w:firstLine="0"/>
              <w:jc w:val="left"/>
              <w:rPr>
                <w:rFonts w:eastAsia="Times New Roman" w:cs="Times New Roman"/>
                <w:color w:val="000000"/>
                <w:sz w:val="22"/>
                <w:lang w:eastAsia="es-MX"/>
              </w:rPr>
            </w:pPr>
            <w:r w:rsidRPr="00130F48">
              <w:rPr>
                <w:rFonts w:eastAsia="Times New Roman" w:cs="Times New Roman"/>
                <w:color w:val="000000"/>
                <w:sz w:val="22"/>
                <w:lang w:eastAsia="es-MX"/>
              </w:rPr>
              <w:t>Preocupación por estabilidad económica</w:t>
            </w:r>
          </w:p>
        </w:tc>
      </w:tr>
    </w:tbl>
    <w:p w14:paraId="4E845C43" w14:textId="04BDA222" w:rsidR="00B82500" w:rsidRDefault="002129E6" w:rsidP="00130F48">
      <w:pPr>
        <w:rPr>
          <w:noProof/>
        </w:rPr>
      </w:pPr>
      <w:r>
        <w:rPr>
          <w:noProof/>
        </w:rPr>
        <w:t>Nota</w:t>
      </w:r>
      <w:r w:rsidRPr="002129E6">
        <w:rPr>
          <w:noProof/>
        </w:rPr>
        <w:t xml:space="preserve">: </w:t>
      </w:r>
      <w:r w:rsidR="00795672">
        <w:rPr>
          <w:noProof/>
        </w:rPr>
        <w:t>Elaboraci</w:t>
      </w:r>
      <w:r w:rsidR="00B97395" w:rsidRPr="00B97395">
        <w:rPr>
          <w:noProof/>
        </w:rPr>
        <w:t>ón</w:t>
      </w:r>
      <w:r w:rsidR="00795672">
        <w:rPr>
          <w:noProof/>
        </w:rPr>
        <w:t xml:space="preserve"> propia, a</w:t>
      </w:r>
      <w:r w:rsidRPr="002129E6">
        <w:rPr>
          <w:noProof/>
        </w:rPr>
        <w:t xml:space="preserve">daptado </w:t>
      </w:r>
      <w:r w:rsidR="00795672">
        <w:rPr>
          <w:noProof/>
        </w:rPr>
        <w:t>a</w:t>
      </w:r>
      <w:r w:rsidRPr="002129E6">
        <w:rPr>
          <w:noProof/>
        </w:rPr>
        <w:t xml:space="preserve"> Porras</w:t>
      </w:r>
      <w:r w:rsidR="00D81CC9">
        <w:rPr>
          <w:noProof/>
        </w:rPr>
        <w:t xml:space="preserve"> et al.</w:t>
      </w:r>
      <w:r w:rsidR="00130F48">
        <w:rPr>
          <w:noProof/>
        </w:rPr>
        <w:t xml:space="preserve"> </w:t>
      </w:r>
      <w:r w:rsidRPr="002129E6">
        <w:rPr>
          <w:noProof/>
        </w:rPr>
        <w:t>(2025).</w:t>
      </w:r>
    </w:p>
    <w:p w14:paraId="0412A1C9" w14:textId="7A01B0EA" w:rsidR="00D81CC9" w:rsidRDefault="00D81CC9" w:rsidP="00130F48">
      <w:pPr>
        <w:rPr>
          <w:noProof/>
        </w:rPr>
      </w:pPr>
      <w:r w:rsidRPr="00D81CC9">
        <w:rPr>
          <w:noProof/>
        </w:rPr>
        <w:t>A pesar de estos desafíos</w:t>
      </w:r>
      <w:r w:rsidR="00547950">
        <w:rPr>
          <w:noProof/>
        </w:rPr>
        <w:t xml:space="preserve"> (tabla 2)</w:t>
      </w:r>
      <w:r w:rsidRPr="00D81CC9">
        <w:rPr>
          <w:noProof/>
        </w:rPr>
        <w:t>, una encuesta reciente refleja que un 86% de los empresarios están interesados en participar en talleres sobre Inteligencia Artificial (IA), lo que evidencia una actitud positiva y apertura al aprendizaje, elementos clave para reducir el impacto negativo en la salud mental</w:t>
      </w:r>
      <w:r w:rsidR="00F60752">
        <w:rPr>
          <w:noProof/>
        </w:rPr>
        <w:t xml:space="preserve"> (</w:t>
      </w:r>
      <w:r w:rsidR="00F60752" w:rsidRPr="002129E6">
        <w:rPr>
          <w:noProof/>
        </w:rPr>
        <w:t>Porras</w:t>
      </w:r>
      <w:r w:rsidR="00F60752">
        <w:rPr>
          <w:noProof/>
        </w:rPr>
        <w:t xml:space="preserve"> et al. </w:t>
      </w:r>
      <w:r w:rsidR="00F60752" w:rsidRPr="002129E6">
        <w:rPr>
          <w:noProof/>
        </w:rPr>
        <w:t>2025).</w:t>
      </w:r>
    </w:p>
    <w:p w14:paraId="6B57B9A1" w14:textId="12A0F27A" w:rsidR="001400A3" w:rsidRDefault="001400A3" w:rsidP="00130F48">
      <w:pPr>
        <w:rPr>
          <w:noProof/>
        </w:rPr>
      </w:pPr>
      <w:r>
        <w:rPr>
          <w:noProof/>
        </w:rPr>
        <w:t>U</w:t>
      </w:r>
      <w:r w:rsidRPr="001400A3">
        <w:rPr>
          <w:noProof/>
        </w:rPr>
        <w:t>na transformación digital bien gestionada y orientada hacia la sustentabilidad puede mitigar efectos adversos en el bienestar de empleados y empresarios, promoviendo ambientes laborales saludables y adaptativos. Para ello, es esencial combinar la innovación tecnológica con estrategias centradas en el bienestar emocional y el acompañamiento permanente</w:t>
      </w:r>
      <w:r w:rsidR="00100024">
        <w:rPr>
          <w:noProof/>
        </w:rPr>
        <w:t>.</w:t>
      </w:r>
    </w:p>
    <w:p w14:paraId="046D29EA" w14:textId="30565EAA" w:rsidR="001D326F" w:rsidRDefault="001D326F" w:rsidP="005F7735">
      <w:pPr>
        <w:pStyle w:val="Ttulo1"/>
        <w:numPr>
          <w:ilvl w:val="0"/>
          <w:numId w:val="14"/>
        </w:numPr>
        <w:rPr>
          <w:noProof/>
        </w:rPr>
      </w:pPr>
      <w:r>
        <w:rPr>
          <w:noProof/>
        </w:rPr>
        <w:t>Di</w:t>
      </w:r>
      <w:r w:rsidRPr="001D326F">
        <w:rPr>
          <w:noProof/>
        </w:rPr>
        <w:t>scusión</w:t>
      </w:r>
    </w:p>
    <w:p w14:paraId="56DE79FB" w14:textId="2EC0F2D9" w:rsidR="008F2CA0" w:rsidRDefault="008F2CA0" w:rsidP="008F2CA0">
      <w:r>
        <w:t xml:space="preserve">Los hallazgos evidencian que la transformación digital no es un proceso neutral; su impacto en la salud mental de los empleados en </w:t>
      </w:r>
      <w:r w:rsidR="00D31352">
        <w:t>pymes</w:t>
      </w:r>
      <w:r>
        <w:t xml:space="preserve"> varía según factores como la preparación del personal, el liderazgo empresarial, la cultura organizacional y el nivel de apoyo institucional. En línea con estudios recientes, se confirma que una digitalización humanizada y participativa tiende a generar resultados más positivos y sostenibles. Sin embargo, persisten barreras estructurales, especialmente en el contexto latinoamericano, que dificultan la implementación efectiva de estas transformaciones, tales como la escasa infraestructura, la falta de capacitación y la resistencia al cambio.</w:t>
      </w:r>
    </w:p>
    <w:p w14:paraId="007B3C16" w14:textId="4E0D1521" w:rsidR="00E9583C" w:rsidRDefault="00E9583C" w:rsidP="008F2CA0">
      <w:r w:rsidRPr="00E9583C">
        <w:lastRenderedPageBreak/>
        <w:t>La transformación digital en las pymes, especialmente en el contexto post-Covid-19, no puede entenderse como un proceso estrictamente tecnológico, sino como una reconfiguración profunda que involucra dimensiones organizacionales, individuales y emocionales. Su impacto en la salud mental de los empleados varía según la preparación del personal, el estilo de liderazgo, la cultura organizacional y el nivel de apoyo institucional disponible.</w:t>
      </w:r>
    </w:p>
    <w:p w14:paraId="3542B186" w14:textId="61A2D77B" w:rsidR="008F2CA0" w:rsidRDefault="008F2CA0" w:rsidP="008F2CA0">
      <w:r>
        <w:t>En este sentido, se vuelve necesario proponer mecanismos integrales que orienten a las pequeñas y medianas empresas hacia una digitalización que no solo mejore su competitividad, sino que también proteja la salud mental de sus colaboradores.</w:t>
      </w:r>
    </w:p>
    <w:p w14:paraId="76C5AB5D" w14:textId="5F9C12D4" w:rsidR="008F2CA0" w:rsidRDefault="008F2CA0" w:rsidP="008F2CA0">
      <w:pPr>
        <w:pStyle w:val="Ttulo2"/>
      </w:pPr>
      <w:r>
        <w:t xml:space="preserve">4.1 Propuesta de Modelo de Intervención para </w:t>
      </w:r>
      <w:r w:rsidR="00022A4D">
        <w:t>pymes</w:t>
      </w:r>
      <w:r>
        <w:t xml:space="preserve"> </w:t>
      </w:r>
      <w:r w:rsidR="00022A4D">
        <w:t>d</w:t>
      </w:r>
      <w:r>
        <w:t>igitalizadas</w:t>
      </w:r>
    </w:p>
    <w:p w14:paraId="0645F6ED" w14:textId="729AE562" w:rsidR="00333998" w:rsidRDefault="008F2CA0" w:rsidP="003504B0">
      <w:r>
        <w:t>Con base en el análisis de la literatura y los hallazgos de esta revisión, se propone un modelo de intervención en tres niveles estratégicos: organizacional, individual y tecnológico</w:t>
      </w:r>
      <w:r w:rsidR="00D96BBD">
        <w:t xml:space="preserve"> (tabla </w:t>
      </w:r>
      <w:r w:rsidR="00547950">
        <w:t>3</w:t>
      </w:r>
      <w:r w:rsidR="00D96BBD">
        <w:t>)</w:t>
      </w:r>
      <w:r>
        <w:t xml:space="preserve">. Este modelo </w:t>
      </w:r>
      <w:r w:rsidR="00AD4C86" w:rsidRPr="00AD4C86">
        <w:t>busca atender de forma integral las dimensiones clave que intervienen en el proceso de digitalización de las pymes, priorizando tanto el bienestar del personal como la eficiencia tecnológica</w:t>
      </w:r>
    </w:p>
    <w:p w14:paraId="63E33472" w14:textId="2B8856DA" w:rsidR="00AE2B1E" w:rsidRDefault="00AE2B1E" w:rsidP="00AE2B1E">
      <w:pPr>
        <w:pStyle w:val="Descripcin"/>
        <w:keepNext/>
        <w:rPr>
          <w:b/>
          <w:bCs/>
          <w:color w:val="000000" w:themeColor="text1"/>
          <w:sz w:val="24"/>
          <w:szCs w:val="24"/>
        </w:rPr>
      </w:pPr>
      <w:r w:rsidRPr="00AE2B1E">
        <w:rPr>
          <w:b/>
          <w:bCs/>
          <w:color w:val="000000" w:themeColor="text1"/>
          <w:sz w:val="24"/>
          <w:szCs w:val="24"/>
        </w:rPr>
        <w:t xml:space="preserve">Tabla </w:t>
      </w:r>
      <w:r w:rsidRPr="00AE2B1E">
        <w:rPr>
          <w:b/>
          <w:bCs/>
          <w:color w:val="000000" w:themeColor="text1"/>
          <w:sz w:val="24"/>
          <w:szCs w:val="24"/>
        </w:rPr>
        <w:fldChar w:fldCharType="begin"/>
      </w:r>
      <w:r w:rsidRPr="00AE2B1E">
        <w:rPr>
          <w:b/>
          <w:bCs/>
          <w:color w:val="000000" w:themeColor="text1"/>
          <w:sz w:val="24"/>
          <w:szCs w:val="24"/>
        </w:rPr>
        <w:instrText xml:space="preserve"> SEQ Tabla \* ARABIC </w:instrText>
      </w:r>
      <w:r w:rsidRPr="00AE2B1E">
        <w:rPr>
          <w:b/>
          <w:bCs/>
          <w:color w:val="000000" w:themeColor="text1"/>
          <w:sz w:val="24"/>
          <w:szCs w:val="24"/>
        </w:rPr>
        <w:fldChar w:fldCharType="separate"/>
      </w:r>
      <w:r w:rsidR="001A34AA">
        <w:rPr>
          <w:b/>
          <w:bCs/>
          <w:noProof/>
          <w:color w:val="000000" w:themeColor="text1"/>
          <w:sz w:val="24"/>
          <w:szCs w:val="24"/>
        </w:rPr>
        <w:t>3</w:t>
      </w:r>
      <w:r w:rsidRPr="00AE2B1E">
        <w:rPr>
          <w:b/>
          <w:bCs/>
          <w:color w:val="000000" w:themeColor="text1"/>
          <w:sz w:val="24"/>
          <w:szCs w:val="24"/>
        </w:rPr>
        <w:fldChar w:fldCharType="end"/>
      </w:r>
      <w:r w:rsidRPr="00AE2B1E">
        <w:rPr>
          <w:b/>
          <w:bCs/>
          <w:color w:val="000000" w:themeColor="text1"/>
          <w:sz w:val="24"/>
          <w:szCs w:val="24"/>
        </w:rPr>
        <w:t>. Modelo propuesto de intervención para Pymes digitalizadas.</w:t>
      </w:r>
    </w:p>
    <w:tbl>
      <w:tblPr>
        <w:tblW w:w="9660" w:type="dxa"/>
        <w:tblCellMar>
          <w:left w:w="70" w:type="dxa"/>
          <w:right w:w="70" w:type="dxa"/>
        </w:tblCellMar>
        <w:tblLook w:val="04A0" w:firstRow="1" w:lastRow="0" w:firstColumn="1" w:lastColumn="0" w:noHBand="0" w:noVBand="1"/>
      </w:tblPr>
      <w:tblGrid>
        <w:gridCol w:w="3220"/>
        <w:gridCol w:w="3220"/>
        <w:gridCol w:w="3220"/>
      </w:tblGrid>
      <w:tr w:rsidR="00D3548A" w:rsidRPr="00D3548A" w14:paraId="7A873287" w14:textId="77777777" w:rsidTr="00D3548A">
        <w:trPr>
          <w:trHeight w:val="450"/>
        </w:trPr>
        <w:tc>
          <w:tcPr>
            <w:tcW w:w="9660" w:type="dxa"/>
            <w:gridSpan w:val="3"/>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2C5CADE0" w14:textId="56687B50" w:rsidR="00D3548A" w:rsidRPr="00D3548A" w:rsidRDefault="00D3548A" w:rsidP="00D3548A">
            <w:pPr>
              <w:spacing w:after="0" w:line="240" w:lineRule="auto"/>
              <w:ind w:firstLine="0"/>
              <w:jc w:val="center"/>
              <w:rPr>
                <w:rFonts w:eastAsia="Times New Roman" w:cs="Times New Roman"/>
                <w:b/>
                <w:bCs/>
                <w:color w:val="000000"/>
                <w:sz w:val="22"/>
                <w:lang w:eastAsia="es-MX"/>
              </w:rPr>
            </w:pPr>
            <w:r w:rsidRPr="00D3548A">
              <w:rPr>
                <w:rFonts w:eastAsia="Times New Roman" w:cs="Times New Roman"/>
                <w:b/>
                <w:bCs/>
                <w:color w:val="000000"/>
                <w:sz w:val="22"/>
                <w:lang w:eastAsia="es-MX"/>
              </w:rPr>
              <w:t xml:space="preserve">Modelo de </w:t>
            </w:r>
            <w:r w:rsidR="00022A4D">
              <w:rPr>
                <w:rFonts w:eastAsia="Times New Roman" w:cs="Times New Roman"/>
                <w:b/>
                <w:bCs/>
                <w:color w:val="000000"/>
                <w:sz w:val="22"/>
                <w:lang w:eastAsia="es-MX"/>
              </w:rPr>
              <w:t>i</w:t>
            </w:r>
            <w:r w:rsidRPr="00D3548A">
              <w:rPr>
                <w:rFonts w:eastAsia="Times New Roman" w:cs="Times New Roman"/>
                <w:b/>
                <w:bCs/>
                <w:color w:val="000000"/>
                <w:sz w:val="22"/>
                <w:lang w:eastAsia="es-MX"/>
              </w:rPr>
              <w:t xml:space="preserve">ntervención para </w:t>
            </w:r>
            <w:r w:rsidR="00022A4D">
              <w:rPr>
                <w:rFonts w:eastAsia="Times New Roman" w:cs="Times New Roman"/>
                <w:b/>
                <w:bCs/>
                <w:color w:val="000000"/>
                <w:sz w:val="22"/>
                <w:lang w:eastAsia="es-MX"/>
              </w:rPr>
              <w:t>pymes</w:t>
            </w:r>
            <w:r w:rsidRPr="00D3548A">
              <w:rPr>
                <w:rFonts w:eastAsia="Times New Roman" w:cs="Times New Roman"/>
                <w:b/>
                <w:bCs/>
                <w:color w:val="000000"/>
                <w:sz w:val="22"/>
                <w:lang w:eastAsia="es-MX"/>
              </w:rPr>
              <w:t xml:space="preserve"> </w:t>
            </w:r>
            <w:r w:rsidR="00022A4D">
              <w:rPr>
                <w:rFonts w:eastAsia="Times New Roman" w:cs="Times New Roman"/>
                <w:b/>
                <w:bCs/>
                <w:color w:val="000000"/>
                <w:sz w:val="22"/>
                <w:lang w:eastAsia="es-MX"/>
              </w:rPr>
              <w:t>d</w:t>
            </w:r>
            <w:r w:rsidRPr="00D3548A">
              <w:rPr>
                <w:rFonts w:eastAsia="Times New Roman" w:cs="Times New Roman"/>
                <w:b/>
                <w:bCs/>
                <w:color w:val="000000"/>
                <w:sz w:val="22"/>
                <w:lang w:eastAsia="es-MX"/>
              </w:rPr>
              <w:t>igitalizadas</w:t>
            </w:r>
          </w:p>
        </w:tc>
      </w:tr>
      <w:tr w:rsidR="00D3548A" w:rsidRPr="00D3548A" w14:paraId="1FDB694D" w14:textId="77777777" w:rsidTr="00D3548A">
        <w:trPr>
          <w:trHeight w:val="450"/>
        </w:trPr>
        <w:tc>
          <w:tcPr>
            <w:tcW w:w="3220" w:type="dxa"/>
            <w:tcBorders>
              <w:top w:val="nil"/>
              <w:left w:val="single" w:sz="4" w:space="0" w:color="auto"/>
              <w:bottom w:val="nil"/>
              <w:right w:val="single" w:sz="4" w:space="0" w:color="auto"/>
            </w:tcBorders>
            <w:noWrap/>
            <w:vAlign w:val="center"/>
            <w:hideMark/>
          </w:tcPr>
          <w:p w14:paraId="2FAA622D" w14:textId="77777777" w:rsidR="00D3548A" w:rsidRPr="00D3548A" w:rsidRDefault="00D3548A" w:rsidP="00D3548A">
            <w:pPr>
              <w:spacing w:after="0" w:line="240" w:lineRule="auto"/>
              <w:ind w:firstLine="0"/>
              <w:jc w:val="center"/>
              <w:rPr>
                <w:rFonts w:eastAsia="Times New Roman" w:cs="Times New Roman"/>
                <w:b/>
                <w:bCs/>
                <w:sz w:val="22"/>
                <w:lang w:eastAsia="es-MX"/>
              </w:rPr>
            </w:pPr>
            <w:r w:rsidRPr="00D3548A">
              <w:rPr>
                <w:rFonts w:eastAsia="Times New Roman" w:cs="Times New Roman"/>
                <w:b/>
                <w:bCs/>
                <w:sz w:val="22"/>
                <w:lang w:eastAsia="es-MX"/>
              </w:rPr>
              <w:t>Nivel 1</w:t>
            </w:r>
          </w:p>
        </w:tc>
        <w:tc>
          <w:tcPr>
            <w:tcW w:w="3220" w:type="dxa"/>
            <w:tcBorders>
              <w:top w:val="nil"/>
              <w:left w:val="nil"/>
              <w:bottom w:val="nil"/>
              <w:right w:val="single" w:sz="4" w:space="0" w:color="auto"/>
            </w:tcBorders>
            <w:noWrap/>
            <w:vAlign w:val="center"/>
            <w:hideMark/>
          </w:tcPr>
          <w:p w14:paraId="36851903" w14:textId="77777777" w:rsidR="00D3548A" w:rsidRPr="00D3548A" w:rsidRDefault="00D3548A" w:rsidP="00D3548A">
            <w:pPr>
              <w:spacing w:after="0" w:line="240" w:lineRule="auto"/>
              <w:ind w:firstLine="0"/>
              <w:jc w:val="center"/>
              <w:rPr>
                <w:rFonts w:eastAsia="Times New Roman" w:cs="Times New Roman"/>
                <w:b/>
                <w:bCs/>
                <w:sz w:val="22"/>
                <w:lang w:eastAsia="es-MX"/>
              </w:rPr>
            </w:pPr>
            <w:r w:rsidRPr="00D3548A">
              <w:rPr>
                <w:rFonts w:eastAsia="Times New Roman" w:cs="Times New Roman"/>
                <w:b/>
                <w:bCs/>
                <w:sz w:val="22"/>
                <w:lang w:eastAsia="es-MX"/>
              </w:rPr>
              <w:t>Nivel 2</w:t>
            </w:r>
          </w:p>
        </w:tc>
        <w:tc>
          <w:tcPr>
            <w:tcW w:w="3220" w:type="dxa"/>
            <w:tcBorders>
              <w:top w:val="nil"/>
              <w:left w:val="nil"/>
              <w:bottom w:val="nil"/>
              <w:right w:val="single" w:sz="4" w:space="0" w:color="auto"/>
            </w:tcBorders>
            <w:noWrap/>
            <w:vAlign w:val="center"/>
            <w:hideMark/>
          </w:tcPr>
          <w:p w14:paraId="2B1D5890" w14:textId="77777777" w:rsidR="00D3548A" w:rsidRPr="00D3548A" w:rsidRDefault="00D3548A" w:rsidP="00D3548A">
            <w:pPr>
              <w:spacing w:after="0" w:line="240" w:lineRule="auto"/>
              <w:ind w:firstLine="0"/>
              <w:jc w:val="center"/>
              <w:rPr>
                <w:rFonts w:eastAsia="Times New Roman" w:cs="Times New Roman"/>
                <w:b/>
                <w:bCs/>
                <w:sz w:val="22"/>
                <w:lang w:eastAsia="es-MX"/>
              </w:rPr>
            </w:pPr>
            <w:r w:rsidRPr="00D3548A">
              <w:rPr>
                <w:rFonts w:eastAsia="Times New Roman" w:cs="Times New Roman"/>
                <w:b/>
                <w:bCs/>
                <w:sz w:val="22"/>
                <w:lang w:eastAsia="es-MX"/>
              </w:rPr>
              <w:t>Nivel 3</w:t>
            </w:r>
          </w:p>
        </w:tc>
      </w:tr>
      <w:tr w:rsidR="00D3548A" w:rsidRPr="00D3548A" w14:paraId="7F4FBB08" w14:textId="77777777" w:rsidTr="00D3548A">
        <w:trPr>
          <w:trHeight w:val="450"/>
        </w:trPr>
        <w:tc>
          <w:tcPr>
            <w:tcW w:w="3220" w:type="dxa"/>
            <w:tcBorders>
              <w:top w:val="nil"/>
              <w:left w:val="single" w:sz="4" w:space="0" w:color="auto"/>
              <w:bottom w:val="single" w:sz="4" w:space="0" w:color="auto"/>
              <w:right w:val="single" w:sz="4" w:space="0" w:color="auto"/>
            </w:tcBorders>
            <w:shd w:val="clear" w:color="CAEDFB" w:fill="FFFFFF"/>
            <w:noWrap/>
            <w:vAlign w:val="center"/>
            <w:hideMark/>
          </w:tcPr>
          <w:p w14:paraId="3F637269" w14:textId="77777777" w:rsidR="00D3548A" w:rsidRPr="00D3548A" w:rsidRDefault="00D3548A" w:rsidP="00D3548A">
            <w:pPr>
              <w:spacing w:after="0" w:line="240" w:lineRule="auto"/>
              <w:ind w:firstLine="0"/>
              <w:jc w:val="center"/>
              <w:rPr>
                <w:rFonts w:eastAsia="Times New Roman" w:cs="Times New Roman"/>
                <w:b/>
                <w:bCs/>
                <w:sz w:val="22"/>
                <w:lang w:eastAsia="es-MX"/>
              </w:rPr>
            </w:pPr>
            <w:r w:rsidRPr="00D3548A">
              <w:rPr>
                <w:rFonts w:eastAsia="Times New Roman" w:cs="Times New Roman"/>
                <w:b/>
                <w:bCs/>
                <w:sz w:val="22"/>
                <w:lang w:eastAsia="es-MX"/>
              </w:rPr>
              <w:t>Organizacional</w:t>
            </w:r>
          </w:p>
        </w:tc>
        <w:tc>
          <w:tcPr>
            <w:tcW w:w="3220" w:type="dxa"/>
            <w:tcBorders>
              <w:top w:val="nil"/>
              <w:left w:val="nil"/>
              <w:bottom w:val="single" w:sz="4" w:space="0" w:color="auto"/>
              <w:right w:val="single" w:sz="4" w:space="0" w:color="auto"/>
            </w:tcBorders>
            <w:shd w:val="clear" w:color="CAEDFB" w:fill="FFFFFF"/>
            <w:noWrap/>
            <w:vAlign w:val="center"/>
            <w:hideMark/>
          </w:tcPr>
          <w:p w14:paraId="6528EBE7" w14:textId="77777777" w:rsidR="00D3548A" w:rsidRPr="00D3548A" w:rsidRDefault="00D3548A" w:rsidP="00D3548A">
            <w:pPr>
              <w:spacing w:after="0" w:line="240" w:lineRule="auto"/>
              <w:ind w:firstLine="0"/>
              <w:jc w:val="center"/>
              <w:rPr>
                <w:rFonts w:eastAsia="Times New Roman" w:cs="Times New Roman"/>
                <w:b/>
                <w:bCs/>
                <w:sz w:val="22"/>
                <w:lang w:eastAsia="es-MX"/>
              </w:rPr>
            </w:pPr>
            <w:r w:rsidRPr="00D3548A">
              <w:rPr>
                <w:rFonts w:eastAsia="Times New Roman" w:cs="Times New Roman"/>
                <w:b/>
                <w:bCs/>
                <w:sz w:val="22"/>
                <w:lang w:eastAsia="es-MX"/>
              </w:rPr>
              <w:t>Individual</w:t>
            </w:r>
          </w:p>
        </w:tc>
        <w:tc>
          <w:tcPr>
            <w:tcW w:w="3220" w:type="dxa"/>
            <w:tcBorders>
              <w:top w:val="nil"/>
              <w:left w:val="nil"/>
              <w:bottom w:val="single" w:sz="4" w:space="0" w:color="auto"/>
              <w:right w:val="single" w:sz="4" w:space="0" w:color="auto"/>
            </w:tcBorders>
            <w:shd w:val="clear" w:color="CAEDFB" w:fill="FFFFFF"/>
            <w:noWrap/>
            <w:vAlign w:val="center"/>
            <w:hideMark/>
          </w:tcPr>
          <w:p w14:paraId="6DEEDAE0" w14:textId="77777777" w:rsidR="00D3548A" w:rsidRPr="00D3548A" w:rsidRDefault="00D3548A" w:rsidP="00D3548A">
            <w:pPr>
              <w:spacing w:after="0" w:line="240" w:lineRule="auto"/>
              <w:ind w:firstLine="0"/>
              <w:jc w:val="center"/>
              <w:rPr>
                <w:rFonts w:eastAsia="Times New Roman" w:cs="Times New Roman"/>
                <w:b/>
                <w:bCs/>
                <w:sz w:val="22"/>
                <w:lang w:eastAsia="es-MX"/>
              </w:rPr>
            </w:pPr>
            <w:r w:rsidRPr="00D3548A">
              <w:rPr>
                <w:rFonts w:eastAsia="Times New Roman" w:cs="Times New Roman"/>
                <w:b/>
                <w:bCs/>
                <w:sz w:val="22"/>
                <w:lang w:eastAsia="es-MX"/>
              </w:rPr>
              <w:t>Tecnológico</w:t>
            </w:r>
          </w:p>
        </w:tc>
      </w:tr>
      <w:tr w:rsidR="00D3548A" w:rsidRPr="00D3548A" w14:paraId="4296588E" w14:textId="77777777" w:rsidTr="00D3548A">
        <w:trPr>
          <w:trHeight w:val="1125"/>
        </w:trPr>
        <w:tc>
          <w:tcPr>
            <w:tcW w:w="3220" w:type="dxa"/>
            <w:tcBorders>
              <w:top w:val="nil"/>
              <w:left w:val="single" w:sz="4" w:space="0" w:color="auto"/>
              <w:bottom w:val="nil"/>
              <w:right w:val="single" w:sz="4" w:space="0" w:color="auto"/>
            </w:tcBorders>
            <w:shd w:val="clear" w:color="000000" w:fill="CAEDFB"/>
            <w:vAlign w:val="center"/>
            <w:hideMark/>
          </w:tcPr>
          <w:p w14:paraId="30C72542"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Liderazgo transformacional que impulse la innovación con empatía</w:t>
            </w:r>
          </w:p>
        </w:tc>
        <w:tc>
          <w:tcPr>
            <w:tcW w:w="3220" w:type="dxa"/>
            <w:tcBorders>
              <w:top w:val="nil"/>
              <w:left w:val="nil"/>
              <w:bottom w:val="nil"/>
              <w:right w:val="single" w:sz="4" w:space="0" w:color="auto"/>
            </w:tcBorders>
            <w:shd w:val="clear" w:color="000000" w:fill="CAEDFB"/>
            <w:vAlign w:val="center"/>
            <w:hideMark/>
          </w:tcPr>
          <w:p w14:paraId="62ED187C"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Capacitación continua en habilidades digitales, adaptadas al nivel de experiencia del personal</w:t>
            </w:r>
          </w:p>
        </w:tc>
        <w:tc>
          <w:tcPr>
            <w:tcW w:w="3220" w:type="dxa"/>
            <w:tcBorders>
              <w:top w:val="nil"/>
              <w:left w:val="nil"/>
              <w:bottom w:val="nil"/>
              <w:right w:val="single" w:sz="4" w:space="0" w:color="auto"/>
            </w:tcBorders>
            <w:shd w:val="clear" w:color="000000" w:fill="CAEDFB"/>
            <w:vAlign w:val="center"/>
            <w:hideMark/>
          </w:tcPr>
          <w:p w14:paraId="3CD14023"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Adopción progresiva de herramientas digitales, priorizando aquellas de fácil usabilidad.</w:t>
            </w:r>
          </w:p>
        </w:tc>
      </w:tr>
      <w:tr w:rsidR="00D3548A" w:rsidRPr="00D3548A" w14:paraId="2373BCA1" w14:textId="77777777" w:rsidTr="00D3548A">
        <w:trPr>
          <w:trHeight w:val="1125"/>
        </w:trPr>
        <w:tc>
          <w:tcPr>
            <w:tcW w:w="3220" w:type="dxa"/>
            <w:tcBorders>
              <w:top w:val="nil"/>
              <w:left w:val="single" w:sz="4" w:space="0" w:color="auto"/>
              <w:bottom w:val="nil"/>
              <w:right w:val="single" w:sz="4" w:space="0" w:color="auto"/>
            </w:tcBorders>
            <w:shd w:val="clear" w:color="CAEDFB" w:fill="FFFFFF"/>
            <w:vAlign w:val="center"/>
            <w:hideMark/>
          </w:tcPr>
          <w:p w14:paraId="1CD01143"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Cultura organizacional resiliente centrada en el bienestar.</w:t>
            </w:r>
          </w:p>
        </w:tc>
        <w:tc>
          <w:tcPr>
            <w:tcW w:w="3220" w:type="dxa"/>
            <w:tcBorders>
              <w:top w:val="nil"/>
              <w:left w:val="nil"/>
              <w:bottom w:val="nil"/>
              <w:right w:val="single" w:sz="4" w:space="0" w:color="auto"/>
            </w:tcBorders>
            <w:shd w:val="clear" w:color="CAEDFB" w:fill="FFFFFF"/>
            <w:vAlign w:val="center"/>
            <w:hideMark/>
          </w:tcPr>
          <w:p w14:paraId="7532EA5D"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 xml:space="preserve">Espacios de apoyo emocional, como sesiones de coaching, </w:t>
            </w:r>
            <w:proofErr w:type="spellStart"/>
            <w:r w:rsidRPr="00D3548A">
              <w:rPr>
                <w:rFonts w:eastAsia="Times New Roman" w:cs="Times New Roman"/>
                <w:sz w:val="22"/>
                <w:lang w:eastAsia="es-MX"/>
              </w:rPr>
              <w:t>mentoring</w:t>
            </w:r>
            <w:proofErr w:type="spellEnd"/>
            <w:r w:rsidRPr="00D3548A">
              <w:rPr>
                <w:rFonts w:eastAsia="Times New Roman" w:cs="Times New Roman"/>
                <w:sz w:val="22"/>
                <w:lang w:eastAsia="es-MX"/>
              </w:rPr>
              <w:t xml:space="preserve"> o programas de salud ocupacional.</w:t>
            </w:r>
          </w:p>
        </w:tc>
        <w:tc>
          <w:tcPr>
            <w:tcW w:w="3220" w:type="dxa"/>
            <w:tcBorders>
              <w:top w:val="nil"/>
              <w:left w:val="nil"/>
              <w:bottom w:val="nil"/>
              <w:right w:val="single" w:sz="4" w:space="0" w:color="auto"/>
            </w:tcBorders>
            <w:shd w:val="clear" w:color="CAEDFB" w:fill="FFFFFF"/>
            <w:vAlign w:val="center"/>
            <w:hideMark/>
          </w:tcPr>
          <w:p w14:paraId="3D55E660"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Evaluación del impacto emocional de la tecnología en el entorno laboral.</w:t>
            </w:r>
          </w:p>
        </w:tc>
      </w:tr>
      <w:tr w:rsidR="00D3548A" w:rsidRPr="00D3548A" w14:paraId="24AE45BB" w14:textId="77777777" w:rsidTr="00D3548A">
        <w:trPr>
          <w:trHeight w:val="1125"/>
        </w:trPr>
        <w:tc>
          <w:tcPr>
            <w:tcW w:w="3220" w:type="dxa"/>
            <w:tcBorders>
              <w:top w:val="nil"/>
              <w:left w:val="single" w:sz="4" w:space="0" w:color="auto"/>
              <w:bottom w:val="single" w:sz="4" w:space="0" w:color="auto"/>
              <w:right w:val="single" w:sz="4" w:space="0" w:color="auto"/>
            </w:tcBorders>
            <w:shd w:val="clear" w:color="000000" w:fill="CAEDFB"/>
            <w:vAlign w:val="center"/>
            <w:hideMark/>
          </w:tcPr>
          <w:p w14:paraId="2A183878"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Políticas internas de desconexión digital y equilibrio vida-trabajo.</w:t>
            </w:r>
          </w:p>
        </w:tc>
        <w:tc>
          <w:tcPr>
            <w:tcW w:w="3220" w:type="dxa"/>
            <w:tcBorders>
              <w:top w:val="nil"/>
              <w:left w:val="nil"/>
              <w:bottom w:val="single" w:sz="4" w:space="0" w:color="auto"/>
              <w:right w:val="single" w:sz="4" w:space="0" w:color="auto"/>
            </w:tcBorders>
            <w:shd w:val="clear" w:color="000000" w:fill="CAEDFB"/>
            <w:vAlign w:val="center"/>
            <w:hideMark/>
          </w:tcPr>
          <w:p w14:paraId="7E3B0E1C" w14:textId="77777777"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Fomento del sentido de pertenencia y colaboración, clave para reducir la ansiedad laboral.</w:t>
            </w:r>
          </w:p>
        </w:tc>
        <w:tc>
          <w:tcPr>
            <w:tcW w:w="3220" w:type="dxa"/>
            <w:tcBorders>
              <w:top w:val="nil"/>
              <w:left w:val="nil"/>
              <w:bottom w:val="single" w:sz="4" w:space="0" w:color="auto"/>
              <w:right w:val="single" w:sz="4" w:space="0" w:color="auto"/>
            </w:tcBorders>
            <w:shd w:val="clear" w:color="000000" w:fill="CAEDFB"/>
            <w:vAlign w:val="center"/>
            <w:hideMark/>
          </w:tcPr>
          <w:p w14:paraId="3A99430E" w14:textId="478E5B9E" w:rsidR="00D3548A" w:rsidRPr="00D3548A" w:rsidRDefault="00D3548A" w:rsidP="00D3548A">
            <w:pPr>
              <w:spacing w:after="0" w:line="240" w:lineRule="auto"/>
              <w:ind w:firstLine="0"/>
              <w:jc w:val="left"/>
              <w:rPr>
                <w:rFonts w:eastAsia="Times New Roman" w:cs="Times New Roman"/>
                <w:sz w:val="22"/>
                <w:lang w:eastAsia="es-MX"/>
              </w:rPr>
            </w:pPr>
            <w:r w:rsidRPr="00D3548A">
              <w:rPr>
                <w:rFonts w:eastAsia="Times New Roman" w:cs="Times New Roman"/>
                <w:sz w:val="22"/>
                <w:lang w:eastAsia="es-MX"/>
              </w:rPr>
              <w:t xml:space="preserve">Automatización inteligente, </w:t>
            </w:r>
            <w:r w:rsidR="009106AB" w:rsidRPr="009106AB">
              <w:rPr>
                <w:rFonts w:eastAsia="Times New Roman" w:cs="Times New Roman"/>
                <w:sz w:val="22"/>
                <w:lang w:eastAsia="es-MX"/>
              </w:rPr>
              <w:t>que</w:t>
            </w:r>
            <w:r w:rsidR="009106AB">
              <w:rPr>
                <w:rFonts w:eastAsia="Times New Roman" w:cs="Times New Roman"/>
                <w:sz w:val="22"/>
                <w:lang w:eastAsia="es-MX"/>
              </w:rPr>
              <w:t xml:space="preserve"> </w:t>
            </w:r>
            <w:r w:rsidR="009106AB" w:rsidRPr="009106AB">
              <w:rPr>
                <w:rFonts w:eastAsia="Times New Roman" w:cs="Times New Roman"/>
                <w:sz w:val="22"/>
                <w:lang w:eastAsia="es-MX"/>
              </w:rPr>
              <w:t>complemente, en lugar de</w:t>
            </w:r>
            <w:r w:rsidR="009106AB">
              <w:rPr>
                <w:rFonts w:eastAsia="Times New Roman" w:cs="Times New Roman"/>
                <w:sz w:val="22"/>
                <w:lang w:eastAsia="es-MX"/>
              </w:rPr>
              <w:t xml:space="preserve"> </w:t>
            </w:r>
            <w:r w:rsidR="009106AB" w:rsidRPr="009106AB">
              <w:rPr>
                <w:rFonts w:eastAsia="Times New Roman" w:cs="Times New Roman"/>
                <w:sz w:val="22"/>
                <w:lang w:eastAsia="es-MX"/>
              </w:rPr>
              <w:t>sustituir, las capacidades humanas</w:t>
            </w:r>
            <w:r w:rsidR="009106AB">
              <w:rPr>
                <w:rFonts w:eastAsia="Times New Roman" w:cs="Times New Roman"/>
                <w:sz w:val="22"/>
                <w:lang w:eastAsia="es-MX"/>
              </w:rPr>
              <w:t>.</w:t>
            </w:r>
          </w:p>
        </w:tc>
      </w:tr>
    </w:tbl>
    <w:p w14:paraId="0E3B9ED7" w14:textId="1B3B9CD9" w:rsidR="00C565D2" w:rsidRDefault="00AE2B1E" w:rsidP="00D3548A">
      <w:pPr>
        <w:ind w:firstLine="0"/>
      </w:pPr>
      <w:r w:rsidRPr="002129E6">
        <w:t>Fuente: Elaboración propia</w:t>
      </w:r>
      <w:r>
        <w:t>.</w:t>
      </w:r>
    </w:p>
    <w:p w14:paraId="4505A1E5" w14:textId="728EF925" w:rsidR="00E83BA2" w:rsidRDefault="00E83BA2" w:rsidP="00E83BA2">
      <w:r>
        <w:lastRenderedPageBreak/>
        <w:t xml:space="preserve">Este enfoque se relaciona directamente con el Modelo de Gestión del Cambio de Kotter (1996), al evidenciar que las pymes que generaron un sentido de </w:t>
      </w:r>
      <w:r w:rsidR="002132B4">
        <w:t>urgencia</w:t>
      </w:r>
      <w:r>
        <w:t xml:space="preserve"> establecieron una visión compartida y anclaron nuevas prácticas tecnológicas en su cultura organizacional, lograron procesos de transformación digital más exitosos y resilientes. Asimismo, el Modelo de Estrés y Afrontamiento de Lazarus y Folkman (1984) permite entender las respuestas emocionales de los empleados frente a la digitalización acelerada. La ansiedad y el estrés emergen cuando los trabajadores no perciben recursos suficientes para enfrentar el cambio, mientras que la capacitación y el acompañamiento emocional se consolidan como estrategias efectivas para convertir esa presión en una oportunidad de crecimiento.</w:t>
      </w:r>
    </w:p>
    <w:p w14:paraId="491DF165" w14:textId="6730FF5F" w:rsidR="00E83BA2" w:rsidRDefault="00E83BA2" w:rsidP="00E83BA2">
      <w:r>
        <w:t>Desde una perspectiva práctica, la transformación digital en pymes debe ir acompañada de estrategias centradas en el bienestar psicosocial del personal</w:t>
      </w:r>
      <w:r w:rsidR="00C31862">
        <w:t>, e</w:t>
      </w:r>
      <w:r>
        <w:t>sto implica implementar programas de formación gradual, políticas de desconexión digital, espacios de escucha activa, liderazgo empático y evaluación continua del impacto emocional de las tecnologías.</w:t>
      </w:r>
      <w:r w:rsidR="00C31862">
        <w:t xml:space="preserve"> L</w:t>
      </w:r>
      <w:r>
        <w:t>as políticas públicas deben diseñar programas integrales de digitalización que incluyan componentes de salud mental, promuevan alianzas público-privadas para brindar apoyo psicológico, desarrollen plataformas de formación accesibles y consideren indicadores de bienestar organizacional</w:t>
      </w:r>
      <w:r w:rsidR="00C31862">
        <w:t>, e</w:t>
      </w:r>
      <w:r>
        <w:t>stos elementos son clave para lograr una digitalización humana, inclusiva y sostenible.</w:t>
      </w:r>
    </w:p>
    <w:p w14:paraId="7FD6AE91" w14:textId="29563216" w:rsidR="00B93375" w:rsidRDefault="00B93375" w:rsidP="00456EE7">
      <w:r w:rsidRPr="00B93375">
        <w:t>No obstante, este estudio presenta algunas limitaciones inherentes a su enfoque documental y cualitativo</w:t>
      </w:r>
      <w:r w:rsidR="00C31862">
        <w:t>, e</w:t>
      </w:r>
      <w:r w:rsidRPr="00B93375">
        <w:t>ntre ellas, se destaca la ausencia de datos empíricos primarios (entrevistas, encuestas), la dependencia de literatura secundaria y el enfoque geográfico centrado en América Latina, lo cual restringe la generalización de los hallazgos. Por lo tanto, se recomienda que futuras investigaciones incorporen estudios de campo con metodologías mixtas, análisis sectoriales más específicos, estudios con enfoque sociodemográfico (género, edad, nivel educativo), así como evaluaciones longitudinales que permitan medir el impacto sostenido de las estrategias de apoyo emocional implementadas en el proceso de transformación digital de las pymes.</w:t>
      </w:r>
    </w:p>
    <w:p w14:paraId="2FB2A46E" w14:textId="77777777" w:rsidR="001C2881" w:rsidRDefault="00A158CC" w:rsidP="00D04B96">
      <w:pPr>
        <w:pStyle w:val="Ttulo1"/>
      </w:pPr>
      <w:r>
        <w:lastRenderedPageBreak/>
        <w:t>Conclusión</w:t>
      </w:r>
    </w:p>
    <w:p w14:paraId="50EF46D8" w14:textId="62F2C433" w:rsidR="001C2881" w:rsidRDefault="001C2881" w:rsidP="009E7BD2">
      <w:r>
        <w:t>En la actualidad, las empresas enfrentan un entorno en constante evolución impulsado por la transformación digital. Para mantenerse competitivas, muchas han adoptado estrategias que capacitan a su personal tanto en habilidades técnicas como en bienestar emocional, reconociendo que la salud mental es clave para un desempeño óptimo</w:t>
      </w:r>
      <w:r w:rsidR="009E7BD2">
        <w:t>, l</w:t>
      </w:r>
      <w:r>
        <w:t xml:space="preserve">as pymes, en particular, deben equilibrar la digitalización con el bienestar de su capital humano, ya que la falta de preparación puede generar rezagos tecnológicos y afectaciones psicosociales. </w:t>
      </w:r>
    </w:p>
    <w:p w14:paraId="1E6D4A59" w14:textId="6C8E9DFC" w:rsidR="001C2881" w:rsidRDefault="001C2881" w:rsidP="009E7BD2">
      <w:r>
        <w:t>La investigación demuestra que la transformación digital es un proceso complejo que afecta tanto la dimensión tecnológica como emocional de los empleados</w:t>
      </w:r>
      <w:r w:rsidR="009E7BD2">
        <w:t>, s</w:t>
      </w:r>
      <w:r>
        <w:t>i bien fomenta la innovación y la flexibilidad laboral, también puede generar riesgos como ansiedad y estrés. Por ello, es esencial implementar estrategias específicas, como programas de capacitación continua, políticas de desconexión digital y espacios de apoyo emocional.</w:t>
      </w:r>
    </w:p>
    <w:p w14:paraId="1A655601" w14:textId="5C19F42E" w:rsidR="001C2881" w:rsidRDefault="001C2881" w:rsidP="00C2233F">
      <w:r>
        <w:t>Este estudio propone un modelo de intervención en tres niveles (organizacional, individual y tecnológico) que guiará a las pymes hacia una digitalización más humanizada y sostenible. Además, se vinculan modelos teóricos como el de Kotter y el de Lazarus y Folkman con el contexto actual de las pymes latinoamericanas, ofreciendo un enfoque integral que prioriza el bienestar psicosocial sin sacrificar la competitividad.</w:t>
      </w:r>
    </w:p>
    <w:p w14:paraId="002D21A4" w14:textId="05E82020" w:rsidR="00C2233F" w:rsidRDefault="000A5A6E" w:rsidP="001C2881">
      <w:r>
        <w:t>En cuanto a</w:t>
      </w:r>
      <w:r w:rsidRPr="000A5A6E">
        <w:t xml:space="preserve"> </w:t>
      </w:r>
      <w:r w:rsidR="00FF619B">
        <w:t>la</w:t>
      </w:r>
      <w:r w:rsidRPr="000A5A6E">
        <w:t xml:space="preserve"> política pública</w:t>
      </w:r>
      <w:r w:rsidR="00FF619B">
        <w:t xml:space="preserve"> se dan recomendaciones </w:t>
      </w:r>
      <w:r w:rsidRPr="000A5A6E">
        <w:t>que incluyen el desarrollo de programas nacionales de digitalización con enfoque en salud mental, la promoción de alianzas público-privadas para ampliar el acceso a capacitación y apoyo emocional en zonas vulnerables, y la inclusión de indicadores de bienestar en la evaluación de políticas tecnológicas. El éxito de la digitalización no dependerá únicamente de la tecnología adoptada, sino de la capacidad para proteger y empoderar emocionalmente a los colaboradores, logrando así una transformación digital humanizada y sostenible.</w:t>
      </w:r>
    </w:p>
    <w:p w14:paraId="67BE2D98" w14:textId="6C80161B" w:rsidR="001C2881" w:rsidRPr="001C2881" w:rsidRDefault="00C2233F" w:rsidP="00C2233F">
      <w:pPr>
        <w:spacing w:line="259" w:lineRule="auto"/>
        <w:ind w:firstLine="0"/>
        <w:jc w:val="left"/>
      </w:pPr>
      <w:r>
        <w:br w:type="page"/>
      </w:r>
    </w:p>
    <w:p w14:paraId="7A6FF7CA" w14:textId="24F7D0FF" w:rsidR="000F22E3" w:rsidRPr="001A34AA" w:rsidRDefault="00D04B96" w:rsidP="00D04B96">
      <w:pPr>
        <w:pStyle w:val="Ttulo1"/>
        <w:rPr>
          <w:lang w:val="en-US"/>
        </w:rPr>
      </w:pPr>
      <w:proofErr w:type="spellStart"/>
      <w:r w:rsidRPr="001A34AA">
        <w:rPr>
          <w:lang w:val="en-US"/>
        </w:rPr>
        <w:lastRenderedPageBreak/>
        <w:t>Referencias</w:t>
      </w:r>
      <w:proofErr w:type="spellEnd"/>
    </w:p>
    <w:p w14:paraId="7B1B23AB" w14:textId="03D15815" w:rsidR="00D04B96" w:rsidRDefault="00D04B96" w:rsidP="00500105">
      <w:pPr>
        <w:ind w:left="720" w:hanging="720"/>
      </w:pPr>
      <w:r w:rsidRPr="001A34AA">
        <w:rPr>
          <w:lang w:val="en-US"/>
        </w:rPr>
        <w:t xml:space="preserve">Adelheid Holl, &amp; Ruth Rama. </w:t>
      </w:r>
      <w:r>
        <w:t xml:space="preserve">(2024). Transformación digital de las pymes y la pandemia de COVID-19: un estudio de caso de un área metropolitana gravemente afectada. </w:t>
      </w:r>
      <w:proofErr w:type="spellStart"/>
      <w:r>
        <w:t>Science</w:t>
      </w:r>
      <w:proofErr w:type="spellEnd"/>
      <w:r>
        <w:t xml:space="preserve"> and </w:t>
      </w:r>
      <w:proofErr w:type="spellStart"/>
      <w:r>
        <w:t>Public</w:t>
      </w:r>
      <w:proofErr w:type="spellEnd"/>
      <w:r>
        <w:t xml:space="preserve"> </w:t>
      </w:r>
      <w:proofErr w:type="spellStart"/>
      <w:r>
        <w:t>Policy</w:t>
      </w:r>
      <w:proofErr w:type="spellEnd"/>
      <w:r>
        <w:t>, 51(6), 1212–1226. https://doi.org/10.1093/scipol/scae023</w:t>
      </w:r>
    </w:p>
    <w:p w14:paraId="5B345BAB" w14:textId="62AF25C8" w:rsidR="00D04B96" w:rsidRPr="00EF1F2E" w:rsidRDefault="00D04B96" w:rsidP="00500105">
      <w:pPr>
        <w:ind w:left="720" w:hanging="720"/>
        <w:rPr>
          <w:lang w:val="en-US"/>
        </w:rPr>
      </w:pPr>
      <w:r>
        <w:t xml:space="preserve">Artieda Rojas, J. R., Barrera Gutiérrez, M. I., Santana Mayorga, R. C., Barrezueta Bermeo, R. A., &amp; Caiza Vega, M. d. (2023). Covid-19 y su impacto en la salud mental. Revista Latinoamericana de Ciencias Sociales y Humanidades, 4(3). </w:t>
      </w:r>
      <w:hyperlink r:id="rId12" w:history="1">
        <w:r w:rsidR="00EF1F2E" w:rsidRPr="00EF1F2E">
          <w:rPr>
            <w:rStyle w:val="Hipervnculo"/>
            <w:color w:val="212121"/>
            <w:u w:val="none"/>
            <w:lang w:val="en-US"/>
          </w:rPr>
          <w:t>https://doi.org/10.56712/latam.v4i3.1144</w:t>
        </w:r>
      </w:hyperlink>
    </w:p>
    <w:p w14:paraId="224E4182" w14:textId="4520B7D0" w:rsidR="00EF1F2E" w:rsidRDefault="00EF1F2E" w:rsidP="00500105">
      <w:pPr>
        <w:ind w:left="720" w:hanging="720"/>
      </w:pPr>
      <w:r w:rsidRPr="00EF1F2E">
        <w:rPr>
          <w:lang w:val="en-US"/>
        </w:rPr>
        <w:t xml:space="preserve">Bond, R., Mulvenna, M., Potts, C., O’Neil, S., Ennis, E., &amp; </w:t>
      </w:r>
      <w:proofErr w:type="spellStart"/>
      <w:r w:rsidRPr="00EF1F2E">
        <w:rPr>
          <w:lang w:val="en-US"/>
        </w:rPr>
        <w:t>Torous</w:t>
      </w:r>
      <w:proofErr w:type="spellEnd"/>
      <w:r w:rsidRPr="00EF1F2E">
        <w:rPr>
          <w:lang w:val="en-US"/>
        </w:rPr>
        <w:t xml:space="preserve">, J. (2023). </w:t>
      </w:r>
      <w:r w:rsidRPr="00EF1F2E">
        <w:t xml:space="preserve">Transformación digital de los servicios de salud mental. </w:t>
      </w:r>
      <w:proofErr w:type="spellStart"/>
      <w:r w:rsidRPr="00EF1F2E">
        <w:t>npj</w:t>
      </w:r>
      <w:proofErr w:type="spellEnd"/>
      <w:r w:rsidRPr="00EF1F2E">
        <w:t xml:space="preserve"> Mental </w:t>
      </w:r>
      <w:proofErr w:type="spellStart"/>
      <w:r w:rsidRPr="00EF1F2E">
        <w:t>Health</w:t>
      </w:r>
      <w:proofErr w:type="spellEnd"/>
      <w:r w:rsidRPr="00EF1F2E">
        <w:t xml:space="preserve"> </w:t>
      </w:r>
      <w:proofErr w:type="spellStart"/>
      <w:r w:rsidRPr="00EF1F2E">
        <w:t>Research</w:t>
      </w:r>
      <w:proofErr w:type="spellEnd"/>
      <w:r w:rsidRPr="00EF1F2E">
        <w:t xml:space="preserve"> 2(13). https://doi.org/10.1038/s44184-023-00033-y</w:t>
      </w:r>
    </w:p>
    <w:p w14:paraId="02AD9567" w14:textId="7EDDADEB" w:rsidR="00D04B96" w:rsidRDefault="00D04B96" w:rsidP="00500105">
      <w:pPr>
        <w:ind w:left="720" w:hanging="720"/>
      </w:pPr>
      <w:r>
        <w:t xml:space="preserve">Camacho Gómez, O., Pedroza Cabrera, F. J., Navarro Contreras, G., De la Roca Chiapas, J. M., &amp; Fulgencio Juárez, M. (2024). Modelo transaccional del estrés y estilos de afrontamiento en investigación psicológica del estrés: Análisis crítico. </w:t>
      </w:r>
      <w:proofErr w:type="spellStart"/>
      <w:r>
        <w:t>Uaricha</w:t>
      </w:r>
      <w:proofErr w:type="spellEnd"/>
      <w:r>
        <w:t>, Revista De Psicología, 22, 42-53. https://doi.org/10.35830/kcgm5244</w:t>
      </w:r>
    </w:p>
    <w:p w14:paraId="58494192" w14:textId="402E3445" w:rsidR="00D04B96" w:rsidRPr="00D04B96" w:rsidRDefault="00D04B96" w:rsidP="00500105">
      <w:pPr>
        <w:ind w:left="720" w:hanging="720"/>
        <w:rPr>
          <w:lang w:val="en-US"/>
        </w:rPr>
      </w:pPr>
      <w:proofErr w:type="spellStart"/>
      <w:r w:rsidRPr="001B118A">
        <w:t>Carolan</w:t>
      </w:r>
      <w:proofErr w:type="spellEnd"/>
      <w:r w:rsidRPr="001B118A">
        <w:t xml:space="preserve">, S., </w:t>
      </w:r>
      <w:proofErr w:type="gramStart"/>
      <w:r w:rsidRPr="001B118A">
        <w:t>Harris ,</w:t>
      </w:r>
      <w:proofErr w:type="gramEnd"/>
      <w:r w:rsidRPr="001B118A">
        <w:t xml:space="preserve"> P., &amp; Cavanagh, K. (2017). </w:t>
      </w:r>
      <w:r>
        <w:t xml:space="preserve">Mejorar el bienestar y la eficacia de los empleados: revisión sistemática y </w:t>
      </w:r>
      <w:proofErr w:type="gramStart"/>
      <w:r>
        <w:t>meta</w:t>
      </w:r>
      <w:r w:rsidR="00274FF0">
        <w:t>-</w:t>
      </w:r>
      <w:r>
        <w:t>análisis</w:t>
      </w:r>
      <w:proofErr w:type="gramEnd"/>
      <w:r>
        <w:t xml:space="preserve"> de intervenciones psicológicas basadas en la web aplicadas en el lugar de trabajo. </w:t>
      </w:r>
      <w:r w:rsidRPr="00D04B96">
        <w:rPr>
          <w:lang w:val="en-US"/>
        </w:rPr>
        <w:t>Journal of Medical Internet Research, 19(7). https://doi.org/10.2196/jmir.7583</w:t>
      </w:r>
    </w:p>
    <w:p w14:paraId="0D655DE1" w14:textId="5AFD8388" w:rsidR="00D04B96" w:rsidRDefault="00D04B96" w:rsidP="00500105">
      <w:pPr>
        <w:ind w:left="720" w:hanging="720"/>
      </w:pPr>
      <w:r w:rsidRPr="001A34AA">
        <w:rPr>
          <w:lang w:val="en-US"/>
        </w:rPr>
        <w:t xml:space="preserve">CEPAL. </w:t>
      </w:r>
      <w:r>
        <w:t>(2024). CEPAL lanzó Observatorio de Desarrollo Digital para contribuir a la transformación digital de América Latina y el Caribe- Comunicado de prensa. CEPAL. Naciones Unidas.</w:t>
      </w:r>
      <w:r w:rsidR="002523F4">
        <w:t xml:space="preserve"> </w:t>
      </w:r>
      <w:r>
        <w:t>https://www.cepal.org/es/comunicados/cepal-lanzo-observatorio-desarrollo-digital-contribuir-la-transformacion-digital-america</w:t>
      </w:r>
    </w:p>
    <w:p w14:paraId="04CF3112" w14:textId="1AAB4389" w:rsidR="00D04B96" w:rsidRPr="00D04B96" w:rsidRDefault="00D04B96" w:rsidP="00500105">
      <w:pPr>
        <w:ind w:left="720" w:hanging="720"/>
        <w:rPr>
          <w:lang w:val="en-US"/>
        </w:rPr>
      </w:pPr>
      <w:r>
        <w:t xml:space="preserve">Díaz, F., &amp; Henríquez, P. (2024). Evaluación del impacto de la dinámica de las pequeñas empresas en la salud mental pública en medio de la pandemia en América Latina. </w:t>
      </w:r>
      <w:r w:rsidRPr="00D04B96">
        <w:rPr>
          <w:lang w:val="en-US"/>
        </w:rPr>
        <w:t>BMC Public Health, 24(1839). https://doi.org/10.1186/s12889-024-19341-9</w:t>
      </w:r>
    </w:p>
    <w:p w14:paraId="1B9A3916" w14:textId="6A93AF2E" w:rsidR="00D04B96" w:rsidRDefault="00D04B96" w:rsidP="00500105">
      <w:pPr>
        <w:ind w:left="720" w:hanging="720"/>
      </w:pPr>
      <w:r w:rsidRPr="00D04B96">
        <w:rPr>
          <w:lang w:val="en-US"/>
        </w:rPr>
        <w:lastRenderedPageBreak/>
        <w:t xml:space="preserve">Galarza Sánchez, P. C. (2023). </w:t>
      </w:r>
      <w:r>
        <w:t xml:space="preserve">Adopción de Tecnologías de la Información en las </w:t>
      </w:r>
      <w:proofErr w:type="spellStart"/>
      <w:r>
        <w:t>PYMEs</w:t>
      </w:r>
      <w:proofErr w:type="spellEnd"/>
      <w:r>
        <w:t xml:space="preserve"> Ecuatorianas: Factores y Desafíos. Revista Científica Zambos, 2(1), 21-40. https://doi.org/10.69484/rcz/v2/n1/36</w:t>
      </w:r>
    </w:p>
    <w:p w14:paraId="068CC7A7" w14:textId="10309F15" w:rsidR="00D04B96" w:rsidRDefault="00D04B96" w:rsidP="00500105">
      <w:pPr>
        <w:ind w:left="720" w:hanging="720"/>
      </w:pPr>
      <w:r>
        <w:t>González-Varona, J. M., López-Paredes, A., Poza, D., &amp; Acebes, F. (2021). Construcción de Competencias Organizacionales para la Transformación Digital en PYMES. Revista de Ingeniería y Gestión Industrial, 14(1), 15-24. https://doi.org/10.3926/jiem.3279</w:t>
      </w:r>
    </w:p>
    <w:p w14:paraId="61D41028" w14:textId="27E3D5D7" w:rsidR="00D04B96" w:rsidRDefault="00D04B96" w:rsidP="00500105">
      <w:pPr>
        <w:ind w:left="720" w:hanging="720"/>
      </w:pPr>
      <w:r>
        <w:t xml:space="preserve">Herencia Villalobos, D. P., </w:t>
      </w:r>
      <w:proofErr w:type="spellStart"/>
      <w:r>
        <w:t>Reynalte</w:t>
      </w:r>
      <w:proofErr w:type="spellEnd"/>
      <w:r>
        <w:t xml:space="preserve"> Rosales, G. I., Noel Tenorio, L. A., &amp; Zevallos Correa, P. S. (2024). Impacto de activadores de la transformación digital sobre el talento humano en las Pymes de Lima Metropolitana 2024. Facultad de Ciencias Económicas y Administrativas. Repositorio Institucional Universidad ESAN.</w:t>
      </w:r>
      <w:r w:rsidR="002523F4">
        <w:t xml:space="preserve"> </w:t>
      </w:r>
      <w:r>
        <w:t>https://repositorio.esan.edu.pe/items/d1c11592-0049-4c76-9d17-9bc94b74f1aa</w:t>
      </w:r>
    </w:p>
    <w:p w14:paraId="1F7CBB1B" w14:textId="6B804FF5" w:rsidR="00D04B96" w:rsidRDefault="00D04B96" w:rsidP="00500105">
      <w:pPr>
        <w:ind w:left="720" w:hanging="720"/>
      </w:pPr>
      <w:r>
        <w:t xml:space="preserve">INEGI. (24 de </w:t>
      </w:r>
      <w:proofErr w:type="gramStart"/>
      <w:r>
        <w:t>Junio</w:t>
      </w:r>
      <w:proofErr w:type="gramEnd"/>
      <w:r>
        <w:t xml:space="preserve"> de 2024). ESTADÍSTICAS A PROPÓSITO DEL DÍA DE LAS MICRO, PEQUEÑAS Y MEDIANAS EMPRESAS (MIPYMES). Comunicado de prensa núm. 383/24.</w:t>
      </w:r>
      <w:r w:rsidR="002523F4">
        <w:t xml:space="preserve"> </w:t>
      </w:r>
      <w:r>
        <w:t>https://www.inegi.org.mx/contenidos/saladeprensa/aproposito/2024/EAP_MIPYMES24.pdf</w:t>
      </w:r>
    </w:p>
    <w:p w14:paraId="0F22B5DB" w14:textId="77777777" w:rsidR="00D04B96" w:rsidRPr="00D04B96" w:rsidRDefault="00D04B96" w:rsidP="00500105">
      <w:pPr>
        <w:ind w:left="720" w:hanging="720"/>
        <w:rPr>
          <w:lang w:val="en-US"/>
        </w:rPr>
      </w:pPr>
      <w:r w:rsidRPr="00D04B96">
        <w:rPr>
          <w:lang w:val="en-US"/>
        </w:rPr>
        <w:t>Kotter, J. (1996). Leading Change. Harvard Business School Press.</w:t>
      </w:r>
    </w:p>
    <w:p w14:paraId="41A74B21" w14:textId="4EF37610" w:rsidR="00D04B96" w:rsidRPr="00D04B96" w:rsidRDefault="00D04B96" w:rsidP="00500105">
      <w:pPr>
        <w:ind w:left="720" w:hanging="720"/>
        <w:rPr>
          <w:lang w:val="en-US"/>
        </w:rPr>
      </w:pPr>
      <w:r>
        <w:t>Marcos-</w:t>
      </w:r>
      <w:proofErr w:type="spellStart"/>
      <w:r>
        <w:t>Rodriguez</w:t>
      </w:r>
      <w:proofErr w:type="spellEnd"/>
      <w:r>
        <w:t xml:space="preserve">, K. L., Moran-Murillo, P. N., &amp; Ríos-Gaibor, C. G. (2024). Transformación digital y su impacto en estrategias y herramientas tecnológicas en la administración moderna. </w:t>
      </w:r>
      <w:r w:rsidRPr="00D04B96">
        <w:rPr>
          <w:lang w:val="en-US"/>
        </w:rPr>
        <w:t>Multidisciplinary Collaborative Journal, 2(3), 53-64. https://doi.org/10.70881/mcj/v2/n3/41</w:t>
      </w:r>
    </w:p>
    <w:p w14:paraId="49FA1026" w14:textId="404DFADA" w:rsidR="00D04B96" w:rsidRDefault="00D04B96" w:rsidP="00500105">
      <w:pPr>
        <w:ind w:left="720" w:hanging="720"/>
      </w:pPr>
      <w:r w:rsidRPr="001A34AA">
        <w:rPr>
          <w:lang w:val="en-US"/>
        </w:rPr>
        <w:t xml:space="preserve">Martínez Ramírez, J. (2022). </w:t>
      </w:r>
      <w:r>
        <w:t>Impacto de la</w:t>
      </w:r>
      <w:r w:rsidR="00244F8F">
        <w:t xml:space="preserve"> </w:t>
      </w:r>
      <w:r>
        <w:t xml:space="preserve">transformación digital en la resiliencia quelas </w:t>
      </w:r>
      <w:proofErr w:type="spellStart"/>
      <w:r>
        <w:t>PyMEsenfrentaron</w:t>
      </w:r>
      <w:proofErr w:type="spellEnd"/>
      <w:r>
        <w:t xml:space="preserve"> ante </w:t>
      </w:r>
      <w:proofErr w:type="spellStart"/>
      <w:r>
        <w:t>lapandemia</w:t>
      </w:r>
      <w:proofErr w:type="spellEnd"/>
      <w:r>
        <w:t xml:space="preserve"> COVID-19. Memorias Del Concurso Lasallista De Investigación, Desarrollo E innovación, 9(2), 26-29. https://doi.org/10.26457/mclidi.v9i2.3416</w:t>
      </w:r>
    </w:p>
    <w:p w14:paraId="194A4F82" w14:textId="1CD56866" w:rsidR="00D04B96" w:rsidRPr="002523F4" w:rsidRDefault="00D04B96" w:rsidP="00500105">
      <w:pPr>
        <w:ind w:left="720" w:hanging="720"/>
        <w:rPr>
          <w:lang w:val="en-US"/>
        </w:rPr>
      </w:pPr>
      <w:r>
        <w:t xml:space="preserve">Mental </w:t>
      </w:r>
      <w:proofErr w:type="spellStart"/>
      <w:r>
        <w:t>Health</w:t>
      </w:r>
      <w:proofErr w:type="spellEnd"/>
      <w:r>
        <w:t xml:space="preserve"> </w:t>
      </w:r>
      <w:proofErr w:type="spellStart"/>
      <w:r>
        <w:t>Europe</w:t>
      </w:r>
      <w:proofErr w:type="spellEnd"/>
      <w:r>
        <w:t xml:space="preserve">. (2022). La salud mental en la era digital. </w:t>
      </w:r>
      <w:r w:rsidRPr="002523F4">
        <w:rPr>
          <w:lang w:val="en-US"/>
        </w:rPr>
        <w:t>Mental Health Europe. https://www.mhe-sme.org/wp-content/uploads/2023/04/LASALU2.pdf</w:t>
      </w:r>
    </w:p>
    <w:p w14:paraId="52D8EF90" w14:textId="024343E9" w:rsidR="00D04B96" w:rsidRDefault="00D04B96" w:rsidP="00500105">
      <w:pPr>
        <w:ind w:left="720" w:hanging="720"/>
      </w:pPr>
      <w:r>
        <w:lastRenderedPageBreak/>
        <w:t xml:space="preserve">Pérez González, L. F. (2021). Los efectos de la pandemia en la transformación digital de las empresas. Un análisis sistemático de la bibliografía, 2020. Revista Veritas de </w:t>
      </w:r>
      <w:proofErr w:type="spellStart"/>
      <w:r>
        <w:t>Difusão</w:t>
      </w:r>
      <w:proofErr w:type="spellEnd"/>
      <w:r>
        <w:t xml:space="preserve"> Científica, 2(1), 20-37. https://revistaveritas.org/index.php/veritas/article/download/7/13/162</w:t>
      </w:r>
    </w:p>
    <w:p w14:paraId="676B5023" w14:textId="7B41DAEC" w:rsidR="00D04B96" w:rsidRDefault="00D04B96" w:rsidP="00500105">
      <w:pPr>
        <w:ind w:left="720" w:hanging="720"/>
      </w:pPr>
      <w:r>
        <w:t xml:space="preserve">Porras Sandoval, M. I., Solano Rosales, G. F., Rincón Montero, R. I., Rodríguez Zúñiga, M. A., &amp; Pérez Esparza, E. (2025). Transformación Digital en las </w:t>
      </w:r>
      <w:proofErr w:type="spellStart"/>
      <w:r>
        <w:t>PyMEs</w:t>
      </w:r>
      <w:proofErr w:type="spellEnd"/>
      <w:r>
        <w:t xml:space="preserve"> Mexicanas. Un Paradigma Emergente de la Inteligencia Artificial para la Competitividad Empresarial. </w:t>
      </w:r>
      <w:proofErr w:type="spellStart"/>
      <w:r>
        <w:t>iencia</w:t>
      </w:r>
      <w:proofErr w:type="spellEnd"/>
      <w:r>
        <w:t xml:space="preserve"> Latina Revista Científica Multidisciplinar, 9(2), 389-406. https://doi.org/10.37811/cl_rcm.v9i2.16847</w:t>
      </w:r>
    </w:p>
    <w:p w14:paraId="1AEE2CFA" w14:textId="587FD446" w:rsidR="00D04B96" w:rsidRDefault="00D04B96" w:rsidP="00500105">
      <w:pPr>
        <w:ind w:left="720" w:hanging="720"/>
      </w:pPr>
      <w:r>
        <w:t xml:space="preserve">Pozo De La Maza, C. A. (2022). Propuesta de un modelo de gestión del cambio para la adopción de un sistema digital en el proceso de evaluación de desempeño de los trabajadores de la minera Los Bronces. Doctoral </w:t>
      </w:r>
      <w:proofErr w:type="spellStart"/>
      <w:r>
        <w:t>dissertation</w:t>
      </w:r>
      <w:proofErr w:type="spellEnd"/>
      <w:r>
        <w:t>, Universidad de Concepción. https://repositorio.udec.cl/server/api/core/bitstreams/a865ba64-9083-46fd-a125-95ed495a28f0/content</w:t>
      </w:r>
    </w:p>
    <w:p w14:paraId="3E4039A1" w14:textId="77777777" w:rsidR="00D04B96" w:rsidRDefault="00D04B96" w:rsidP="00500105">
      <w:pPr>
        <w:ind w:left="720" w:hanging="720"/>
      </w:pPr>
      <w:proofErr w:type="spellStart"/>
      <w:r>
        <w:t>Rimbau</w:t>
      </w:r>
      <w:proofErr w:type="spellEnd"/>
      <w:r>
        <w:t xml:space="preserve"> Gilabert, E. (2019). Digitalización y bienestar de los trabajadores. </w:t>
      </w:r>
      <w:proofErr w:type="spellStart"/>
      <w:proofErr w:type="gramStart"/>
      <w:r>
        <w:t>IUSLabor</w:t>
      </w:r>
      <w:proofErr w:type="spellEnd"/>
      <w:r>
        <w:t>(</w:t>
      </w:r>
      <w:proofErr w:type="gramEnd"/>
      <w:r>
        <w:t>2), 1699-2938. doi:10.31009/</w:t>
      </w:r>
      <w:proofErr w:type="gramStart"/>
      <w:r>
        <w:t>IUSLabor.2019.i</w:t>
      </w:r>
      <w:proofErr w:type="gramEnd"/>
      <w:r>
        <w:t>02.01</w:t>
      </w:r>
    </w:p>
    <w:p w14:paraId="40EFA1EA" w14:textId="000C0C90" w:rsidR="00D04B96" w:rsidRDefault="00D04B96" w:rsidP="00500105">
      <w:pPr>
        <w:ind w:left="720" w:hanging="720"/>
      </w:pPr>
      <w:r>
        <w:t>Sánchez Trujillo, J. A. (2024). Diseño de un plan para la adopción de tecnologías digitales en los procesos de capacitación de los empleados en el Sistema de Gestión de la Seguridad y Salud en el Trabajo (SGSST) de la empresa Explanan S.A.S de la ciudad de Medellín. UNMINUTO. Corporación Universitaria Minuto de Dios.</w:t>
      </w:r>
      <w:r w:rsidR="002523F4">
        <w:t xml:space="preserve"> </w:t>
      </w:r>
      <w:hyperlink r:id="rId13" w:history="1">
        <w:r w:rsidR="00EF1F2E" w:rsidRPr="00EF1F2E">
          <w:rPr>
            <w:rStyle w:val="Hipervnculo"/>
            <w:color w:val="212121"/>
            <w:u w:val="none"/>
          </w:rPr>
          <w:t>https://repository.uniminuto.edu/server/api/core/bitstreams/134ca786-a3cb-4c65-9f70-d1b51af12e03/content</w:t>
        </w:r>
      </w:hyperlink>
    </w:p>
    <w:p w14:paraId="55042B68" w14:textId="6B2A9B25" w:rsidR="00EF1F2E" w:rsidRDefault="00EF1F2E" w:rsidP="00500105">
      <w:pPr>
        <w:ind w:left="720" w:hanging="720"/>
      </w:pPr>
      <w:proofErr w:type="spellStart"/>
      <w:r w:rsidRPr="00EF1F2E">
        <w:t>Sun</w:t>
      </w:r>
      <w:proofErr w:type="spellEnd"/>
      <w:r w:rsidRPr="00EF1F2E">
        <w:t xml:space="preserve">, J., Shen, H., </w:t>
      </w:r>
      <w:proofErr w:type="gramStart"/>
      <w:r w:rsidRPr="00EF1F2E">
        <w:t>Hassan ,</w:t>
      </w:r>
      <w:proofErr w:type="gramEnd"/>
      <w:r w:rsidRPr="00EF1F2E">
        <w:t xml:space="preserve"> S.-u., </w:t>
      </w:r>
      <w:proofErr w:type="spellStart"/>
      <w:r w:rsidRPr="00EF1F2E">
        <w:t>Riaz</w:t>
      </w:r>
      <w:proofErr w:type="spellEnd"/>
      <w:r w:rsidRPr="00EF1F2E">
        <w:t xml:space="preserve">, A., &amp; </w:t>
      </w:r>
      <w:proofErr w:type="spellStart"/>
      <w:proofErr w:type="gramStart"/>
      <w:r w:rsidRPr="00EF1F2E">
        <w:t>Domil</w:t>
      </w:r>
      <w:proofErr w:type="spellEnd"/>
      <w:r w:rsidRPr="00EF1F2E">
        <w:t xml:space="preserve"> ,</w:t>
      </w:r>
      <w:proofErr w:type="gramEnd"/>
      <w:r w:rsidRPr="00EF1F2E">
        <w:t xml:space="preserve"> A. E. (2022). La asociación entre la digitalización y la salud mental: el papel mediador del bienestar en el trabajo. </w:t>
      </w:r>
      <w:proofErr w:type="spellStart"/>
      <w:r w:rsidRPr="00EF1F2E">
        <w:t>Frontiers</w:t>
      </w:r>
      <w:proofErr w:type="spellEnd"/>
      <w:r w:rsidRPr="00EF1F2E">
        <w:t xml:space="preserve"> in </w:t>
      </w:r>
      <w:proofErr w:type="spellStart"/>
      <w:r w:rsidRPr="00EF1F2E">
        <w:t>Psichiatry</w:t>
      </w:r>
      <w:proofErr w:type="spellEnd"/>
      <w:r w:rsidRPr="00EF1F2E">
        <w:t>, 13. https://doi.org/10.3389/fpsyt.2022.934357</w:t>
      </w:r>
    </w:p>
    <w:p w14:paraId="4AA41A60" w14:textId="125202B9" w:rsidR="00EF1F2E" w:rsidRPr="00EF1F2E" w:rsidRDefault="00D04B96" w:rsidP="00EF1F2E">
      <w:pPr>
        <w:ind w:left="720" w:hanging="720"/>
        <w:rPr>
          <w:lang w:val="en-US"/>
        </w:rPr>
      </w:pPr>
      <w:r>
        <w:t xml:space="preserve">Vial, G. (2019). Comprender la transformación digital: una revisión y una agenda de investigación. </w:t>
      </w:r>
      <w:r w:rsidRPr="00D04B96">
        <w:rPr>
          <w:lang w:val="en-US"/>
        </w:rPr>
        <w:t>Journal of Strategic Information Systems, 28(2), 118-144. https://doi.org/10.1016/j.jsis.2019.01.003</w:t>
      </w:r>
    </w:p>
    <w:p w14:paraId="517BD1C4" w14:textId="77777777" w:rsidR="00794FD7" w:rsidRPr="001A34AA" w:rsidRDefault="00794FD7" w:rsidP="00794FD7">
      <w:pPr>
        <w:jc w:val="center"/>
        <w:rPr>
          <w:rFonts w:cs="Times New Roman"/>
          <w:lang w:val="en-US"/>
        </w:rPr>
      </w:pPr>
    </w:p>
    <w:sectPr w:rsidR="00794FD7" w:rsidRPr="001A34AA" w:rsidSect="00E16037">
      <w:head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B4FA" w14:textId="77777777" w:rsidR="00A224B4" w:rsidRDefault="00A224B4" w:rsidP="005827D1">
      <w:pPr>
        <w:spacing w:after="0" w:line="240" w:lineRule="auto"/>
      </w:pPr>
      <w:r>
        <w:separator/>
      </w:r>
    </w:p>
  </w:endnote>
  <w:endnote w:type="continuationSeparator" w:id="0">
    <w:p w14:paraId="63D3CA4D" w14:textId="77777777" w:rsidR="00A224B4" w:rsidRDefault="00A224B4" w:rsidP="0058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932C" w14:textId="77777777" w:rsidR="00A224B4" w:rsidRDefault="00A224B4" w:rsidP="005827D1">
      <w:pPr>
        <w:spacing w:after="0" w:line="240" w:lineRule="auto"/>
      </w:pPr>
      <w:r>
        <w:separator/>
      </w:r>
    </w:p>
  </w:footnote>
  <w:footnote w:type="continuationSeparator" w:id="0">
    <w:p w14:paraId="7C488F2D" w14:textId="77777777" w:rsidR="00A224B4" w:rsidRDefault="00A224B4" w:rsidP="00582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0746"/>
      <w:docPartObj>
        <w:docPartGallery w:val="Page Numbers (Top of Page)"/>
        <w:docPartUnique/>
      </w:docPartObj>
    </w:sdtPr>
    <w:sdtContent>
      <w:p w14:paraId="095D095D" w14:textId="17643498" w:rsidR="00E16037" w:rsidRDefault="00E16037">
        <w:pPr>
          <w:pStyle w:val="Encabezado"/>
          <w:jc w:val="right"/>
        </w:pPr>
        <w:r>
          <w:fldChar w:fldCharType="begin"/>
        </w:r>
        <w:r>
          <w:instrText>PAGE   \* MERGEFORMAT</w:instrText>
        </w:r>
        <w:r>
          <w:fldChar w:fldCharType="separate"/>
        </w:r>
        <w:r>
          <w:rPr>
            <w:lang w:val="es-ES"/>
          </w:rPr>
          <w:t>2</w:t>
        </w:r>
        <w:r>
          <w:fldChar w:fldCharType="end"/>
        </w:r>
      </w:p>
    </w:sdtContent>
  </w:sdt>
  <w:p w14:paraId="4A390B8C" w14:textId="77777777" w:rsidR="00E16037" w:rsidRDefault="00E160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C55"/>
    <w:multiLevelType w:val="hybridMultilevel"/>
    <w:tmpl w:val="C7B4B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C7B59"/>
    <w:multiLevelType w:val="hybridMultilevel"/>
    <w:tmpl w:val="C394A784"/>
    <w:lvl w:ilvl="0" w:tplc="FDB2553A">
      <w:start w:val="1"/>
      <w:numFmt w:val="bullet"/>
      <w:lvlText w:val=""/>
      <w:lvlJc w:val="left"/>
      <w:pPr>
        <w:ind w:left="1080" w:hanging="360"/>
      </w:pPr>
      <w:rPr>
        <w:rFonts w:ascii="Symbol" w:hAnsi="Symbol"/>
      </w:rPr>
    </w:lvl>
    <w:lvl w:ilvl="1" w:tplc="252C82DC">
      <w:start w:val="1"/>
      <w:numFmt w:val="bullet"/>
      <w:lvlText w:val=""/>
      <w:lvlJc w:val="left"/>
      <w:pPr>
        <w:ind w:left="1080" w:hanging="360"/>
      </w:pPr>
      <w:rPr>
        <w:rFonts w:ascii="Symbol" w:hAnsi="Symbol"/>
      </w:rPr>
    </w:lvl>
    <w:lvl w:ilvl="2" w:tplc="95486AEE">
      <w:start w:val="1"/>
      <w:numFmt w:val="bullet"/>
      <w:lvlText w:val=""/>
      <w:lvlJc w:val="left"/>
      <w:pPr>
        <w:ind w:left="1080" w:hanging="360"/>
      </w:pPr>
      <w:rPr>
        <w:rFonts w:ascii="Symbol" w:hAnsi="Symbol"/>
      </w:rPr>
    </w:lvl>
    <w:lvl w:ilvl="3" w:tplc="9D3805D4">
      <w:start w:val="1"/>
      <w:numFmt w:val="bullet"/>
      <w:lvlText w:val=""/>
      <w:lvlJc w:val="left"/>
      <w:pPr>
        <w:ind w:left="1080" w:hanging="360"/>
      </w:pPr>
      <w:rPr>
        <w:rFonts w:ascii="Symbol" w:hAnsi="Symbol"/>
      </w:rPr>
    </w:lvl>
    <w:lvl w:ilvl="4" w:tplc="0F628042">
      <w:start w:val="1"/>
      <w:numFmt w:val="bullet"/>
      <w:lvlText w:val=""/>
      <w:lvlJc w:val="left"/>
      <w:pPr>
        <w:ind w:left="1080" w:hanging="360"/>
      </w:pPr>
      <w:rPr>
        <w:rFonts w:ascii="Symbol" w:hAnsi="Symbol"/>
      </w:rPr>
    </w:lvl>
    <w:lvl w:ilvl="5" w:tplc="DF60ECDE">
      <w:start w:val="1"/>
      <w:numFmt w:val="bullet"/>
      <w:lvlText w:val=""/>
      <w:lvlJc w:val="left"/>
      <w:pPr>
        <w:ind w:left="1080" w:hanging="360"/>
      </w:pPr>
      <w:rPr>
        <w:rFonts w:ascii="Symbol" w:hAnsi="Symbol"/>
      </w:rPr>
    </w:lvl>
    <w:lvl w:ilvl="6" w:tplc="951E4BBC">
      <w:start w:val="1"/>
      <w:numFmt w:val="bullet"/>
      <w:lvlText w:val=""/>
      <w:lvlJc w:val="left"/>
      <w:pPr>
        <w:ind w:left="1080" w:hanging="360"/>
      </w:pPr>
      <w:rPr>
        <w:rFonts w:ascii="Symbol" w:hAnsi="Symbol"/>
      </w:rPr>
    </w:lvl>
    <w:lvl w:ilvl="7" w:tplc="FAEE406E">
      <w:start w:val="1"/>
      <w:numFmt w:val="bullet"/>
      <w:lvlText w:val=""/>
      <w:lvlJc w:val="left"/>
      <w:pPr>
        <w:ind w:left="1080" w:hanging="360"/>
      </w:pPr>
      <w:rPr>
        <w:rFonts w:ascii="Symbol" w:hAnsi="Symbol"/>
      </w:rPr>
    </w:lvl>
    <w:lvl w:ilvl="8" w:tplc="49862014">
      <w:start w:val="1"/>
      <w:numFmt w:val="bullet"/>
      <w:lvlText w:val=""/>
      <w:lvlJc w:val="left"/>
      <w:pPr>
        <w:ind w:left="1080" w:hanging="360"/>
      </w:pPr>
      <w:rPr>
        <w:rFonts w:ascii="Symbol" w:hAnsi="Symbol"/>
      </w:rPr>
    </w:lvl>
  </w:abstractNum>
  <w:abstractNum w:abstractNumId="2" w15:restartNumberingAfterBreak="0">
    <w:nsid w:val="09DC771E"/>
    <w:multiLevelType w:val="hybridMultilevel"/>
    <w:tmpl w:val="1DC69C8C"/>
    <w:lvl w:ilvl="0" w:tplc="361AF304">
      <w:start w:val="1"/>
      <w:numFmt w:val="bullet"/>
      <w:lvlText w:val=""/>
      <w:lvlJc w:val="left"/>
      <w:pPr>
        <w:ind w:left="1080" w:hanging="360"/>
      </w:pPr>
      <w:rPr>
        <w:rFonts w:ascii="Symbol" w:hAnsi="Symbol"/>
      </w:rPr>
    </w:lvl>
    <w:lvl w:ilvl="1" w:tplc="A39648EC">
      <w:start w:val="1"/>
      <w:numFmt w:val="bullet"/>
      <w:lvlText w:val=""/>
      <w:lvlJc w:val="left"/>
      <w:pPr>
        <w:ind w:left="1080" w:hanging="360"/>
      </w:pPr>
      <w:rPr>
        <w:rFonts w:ascii="Symbol" w:hAnsi="Symbol"/>
      </w:rPr>
    </w:lvl>
    <w:lvl w:ilvl="2" w:tplc="EC3C4252">
      <w:start w:val="1"/>
      <w:numFmt w:val="bullet"/>
      <w:lvlText w:val=""/>
      <w:lvlJc w:val="left"/>
      <w:pPr>
        <w:ind w:left="1080" w:hanging="360"/>
      </w:pPr>
      <w:rPr>
        <w:rFonts w:ascii="Symbol" w:hAnsi="Symbol"/>
      </w:rPr>
    </w:lvl>
    <w:lvl w:ilvl="3" w:tplc="BA88A8BA">
      <w:start w:val="1"/>
      <w:numFmt w:val="bullet"/>
      <w:lvlText w:val=""/>
      <w:lvlJc w:val="left"/>
      <w:pPr>
        <w:ind w:left="1080" w:hanging="360"/>
      </w:pPr>
      <w:rPr>
        <w:rFonts w:ascii="Symbol" w:hAnsi="Symbol"/>
      </w:rPr>
    </w:lvl>
    <w:lvl w:ilvl="4" w:tplc="734450AE">
      <w:start w:val="1"/>
      <w:numFmt w:val="bullet"/>
      <w:lvlText w:val=""/>
      <w:lvlJc w:val="left"/>
      <w:pPr>
        <w:ind w:left="1080" w:hanging="360"/>
      </w:pPr>
      <w:rPr>
        <w:rFonts w:ascii="Symbol" w:hAnsi="Symbol"/>
      </w:rPr>
    </w:lvl>
    <w:lvl w:ilvl="5" w:tplc="987E9A8C">
      <w:start w:val="1"/>
      <w:numFmt w:val="bullet"/>
      <w:lvlText w:val=""/>
      <w:lvlJc w:val="left"/>
      <w:pPr>
        <w:ind w:left="1080" w:hanging="360"/>
      </w:pPr>
      <w:rPr>
        <w:rFonts w:ascii="Symbol" w:hAnsi="Symbol"/>
      </w:rPr>
    </w:lvl>
    <w:lvl w:ilvl="6" w:tplc="9A8C81A8">
      <w:start w:val="1"/>
      <w:numFmt w:val="bullet"/>
      <w:lvlText w:val=""/>
      <w:lvlJc w:val="left"/>
      <w:pPr>
        <w:ind w:left="1080" w:hanging="360"/>
      </w:pPr>
      <w:rPr>
        <w:rFonts w:ascii="Symbol" w:hAnsi="Symbol"/>
      </w:rPr>
    </w:lvl>
    <w:lvl w:ilvl="7" w:tplc="9A10D4EA">
      <w:start w:val="1"/>
      <w:numFmt w:val="bullet"/>
      <w:lvlText w:val=""/>
      <w:lvlJc w:val="left"/>
      <w:pPr>
        <w:ind w:left="1080" w:hanging="360"/>
      </w:pPr>
      <w:rPr>
        <w:rFonts w:ascii="Symbol" w:hAnsi="Symbol"/>
      </w:rPr>
    </w:lvl>
    <w:lvl w:ilvl="8" w:tplc="B1687FC4">
      <w:start w:val="1"/>
      <w:numFmt w:val="bullet"/>
      <w:lvlText w:val=""/>
      <w:lvlJc w:val="left"/>
      <w:pPr>
        <w:ind w:left="1080" w:hanging="360"/>
      </w:pPr>
      <w:rPr>
        <w:rFonts w:ascii="Symbol" w:hAnsi="Symbol"/>
      </w:rPr>
    </w:lvl>
  </w:abstractNum>
  <w:abstractNum w:abstractNumId="3" w15:restartNumberingAfterBreak="0">
    <w:nsid w:val="12044570"/>
    <w:multiLevelType w:val="hybridMultilevel"/>
    <w:tmpl w:val="898669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4E5CE6"/>
    <w:multiLevelType w:val="hybridMultilevel"/>
    <w:tmpl w:val="48A43AB6"/>
    <w:lvl w:ilvl="0" w:tplc="A768B1A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5" w15:restartNumberingAfterBreak="0">
    <w:nsid w:val="17D3229B"/>
    <w:multiLevelType w:val="hybridMultilevel"/>
    <w:tmpl w:val="BF8CD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F74643"/>
    <w:multiLevelType w:val="multilevel"/>
    <w:tmpl w:val="A482B0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3A30CC"/>
    <w:multiLevelType w:val="hybridMultilevel"/>
    <w:tmpl w:val="6248F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9A77E9"/>
    <w:multiLevelType w:val="hybridMultilevel"/>
    <w:tmpl w:val="ED8A8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502B62"/>
    <w:multiLevelType w:val="multilevel"/>
    <w:tmpl w:val="23B2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20678"/>
    <w:multiLevelType w:val="multilevel"/>
    <w:tmpl w:val="CF22E3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B9666D"/>
    <w:multiLevelType w:val="hybridMultilevel"/>
    <w:tmpl w:val="85F4835C"/>
    <w:lvl w:ilvl="0" w:tplc="CCBE429E">
      <w:start w:val="1"/>
      <w:numFmt w:val="bullet"/>
      <w:lvlText w:val=""/>
      <w:lvlJc w:val="left"/>
      <w:pPr>
        <w:ind w:left="1080" w:hanging="360"/>
      </w:pPr>
      <w:rPr>
        <w:rFonts w:ascii="Symbol" w:hAnsi="Symbol"/>
      </w:rPr>
    </w:lvl>
    <w:lvl w:ilvl="1" w:tplc="21F4E824">
      <w:start w:val="1"/>
      <w:numFmt w:val="bullet"/>
      <w:lvlText w:val=""/>
      <w:lvlJc w:val="left"/>
      <w:pPr>
        <w:ind w:left="1080" w:hanging="360"/>
      </w:pPr>
      <w:rPr>
        <w:rFonts w:ascii="Symbol" w:hAnsi="Symbol"/>
      </w:rPr>
    </w:lvl>
    <w:lvl w:ilvl="2" w:tplc="6948468C">
      <w:start w:val="1"/>
      <w:numFmt w:val="bullet"/>
      <w:lvlText w:val=""/>
      <w:lvlJc w:val="left"/>
      <w:pPr>
        <w:ind w:left="1080" w:hanging="360"/>
      </w:pPr>
      <w:rPr>
        <w:rFonts w:ascii="Symbol" w:hAnsi="Symbol"/>
      </w:rPr>
    </w:lvl>
    <w:lvl w:ilvl="3" w:tplc="EDEC15FA">
      <w:start w:val="1"/>
      <w:numFmt w:val="bullet"/>
      <w:lvlText w:val=""/>
      <w:lvlJc w:val="left"/>
      <w:pPr>
        <w:ind w:left="1080" w:hanging="360"/>
      </w:pPr>
      <w:rPr>
        <w:rFonts w:ascii="Symbol" w:hAnsi="Symbol"/>
      </w:rPr>
    </w:lvl>
    <w:lvl w:ilvl="4" w:tplc="602E21BE">
      <w:start w:val="1"/>
      <w:numFmt w:val="bullet"/>
      <w:lvlText w:val=""/>
      <w:lvlJc w:val="left"/>
      <w:pPr>
        <w:ind w:left="1080" w:hanging="360"/>
      </w:pPr>
      <w:rPr>
        <w:rFonts w:ascii="Symbol" w:hAnsi="Symbol"/>
      </w:rPr>
    </w:lvl>
    <w:lvl w:ilvl="5" w:tplc="C5E6A056">
      <w:start w:val="1"/>
      <w:numFmt w:val="bullet"/>
      <w:lvlText w:val=""/>
      <w:lvlJc w:val="left"/>
      <w:pPr>
        <w:ind w:left="1080" w:hanging="360"/>
      </w:pPr>
      <w:rPr>
        <w:rFonts w:ascii="Symbol" w:hAnsi="Symbol"/>
      </w:rPr>
    </w:lvl>
    <w:lvl w:ilvl="6" w:tplc="A170B760">
      <w:start w:val="1"/>
      <w:numFmt w:val="bullet"/>
      <w:lvlText w:val=""/>
      <w:lvlJc w:val="left"/>
      <w:pPr>
        <w:ind w:left="1080" w:hanging="360"/>
      </w:pPr>
      <w:rPr>
        <w:rFonts w:ascii="Symbol" w:hAnsi="Symbol"/>
      </w:rPr>
    </w:lvl>
    <w:lvl w:ilvl="7" w:tplc="56022754">
      <w:start w:val="1"/>
      <w:numFmt w:val="bullet"/>
      <w:lvlText w:val=""/>
      <w:lvlJc w:val="left"/>
      <w:pPr>
        <w:ind w:left="1080" w:hanging="360"/>
      </w:pPr>
      <w:rPr>
        <w:rFonts w:ascii="Symbol" w:hAnsi="Symbol"/>
      </w:rPr>
    </w:lvl>
    <w:lvl w:ilvl="8" w:tplc="2CE81B3E">
      <w:start w:val="1"/>
      <w:numFmt w:val="bullet"/>
      <w:lvlText w:val=""/>
      <w:lvlJc w:val="left"/>
      <w:pPr>
        <w:ind w:left="1080" w:hanging="360"/>
      </w:pPr>
      <w:rPr>
        <w:rFonts w:ascii="Symbol" w:hAnsi="Symbol"/>
      </w:rPr>
    </w:lvl>
  </w:abstractNum>
  <w:abstractNum w:abstractNumId="12" w15:restartNumberingAfterBreak="0">
    <w:nsid w:val="3FA26434"/>
    <w:multiLevelType w:val="hybridMultilevel"/>
    <w:tmpl w:val="1D1C0E9C"/>
    <w:lvl w:ilvl="0" w:tplc="A768B1A2">
      <w:numFmt w:val="bullet"/>
      <w:lvlText w:val="-"/>
      <w:lvlJc w:val="left"/>
      <w:pPr>
        <w:ind w:left="540" w:hanging="360"/>
      </w:pPr>
      <w:rPr>
        <w:rFonts w:ascii="Times New Roman" w:eastAsiaTheme="minorHAnsi" w:hAnsi="Times New Roman" w:cs="Times New Roman" w:hint="default"/>
      </w:rPr>
    </w:lvl>
    <w:lvl w:ilvl="1" w:tplc="080A0003" w:tentative="1">
      <w:start w:val="1"/>
      <w:numFmt w:val="bullet"/>
      <w:lvlText w:val="o"/>
      <w:lvlJc w:val="left"/>
      <w:pPr>
        <w:ind w:left="1260" w:hanging="360"/>
      </w:pPr>
      <w:rPr>
        <w:rFonts w:ascii="Courier New" w:hAnsi="Courier New" w:cs="Courier New" w:hint="default"/>
      </w:rPr>
    </w:lvl>
    <w:lvl w:ilvl="2" w:tplc="080A0005" w:tentative="1">
      <w:start w:val="1"/>
      <w:numFmt w:val="bullet"/>
      <w:lvlText w:val=""/>
      <w:lvlJc w:val="left"/>
      <w:pPr>
        <w:ind w:left="1980" w:hanging="360"/>
      </w:pPr>
      <w:rPr>
        <w:rFonts w:ascii="Wingdings" w:hAnsi="Wingdings" w:hint="default"/>
      </w:rPr>
    </w:lvl>
    <w:lvl w:ilvl="3" w:tplc="080A0001" w:tentative="1">
      <w:start w:val="1"/>
      <w:numFmt w:val="bullet"/>
      <w:lvlText w:val=""/>
      <w:lvlJc w:val="left"/>
      <w:pPr>
        <w:ind w:left="2700" w:hanging="360"/>
      </w:pPr>
      <w:rPr>
        <w:rFonts w:ascii="Symbol" w:hAnsi="Symbol" w:hint="default"/>
      </w:rPr>
    </w:lvl>
    <w:lvl w:ilvl="4" w:tplc="080A0003" w:tentative="1">
      <w:start w:val="1"/>
      <w:numFmt w:val="bullet"/>
      <w:lvlText w:val="o"/>
      <w:lvlJc w:val="left"/>
      <w:pPr>
        <w:ind w:left="3420" w:hanging="360"/>
      </w:pPr>
      <w:rPr>
        <w:rFonts w:ascii="Courier New" w:hAnsi="Courier New" w:cs="Courier New" w:hint="default"/>
      </w:rPr>
    </w:lvl>
    <w:lvl w:ilvl="5" w:tplc="080A0005" w:tentative="1">
      <w:start w:val="1"/>
      <w:numFmt w:val="bullet"/>
      <w:lvlText w:val=""/>
      <w:lvlJc w:val="left"/>
      <w:pPr>
        <w:ind w:left="4140" w:hanging="360"/>
      </w:pPr>
      <w:rPr>
        <w:rFonts w:ascii="Wingdings" w:hAnsi="Wingdings" w:hint="default"/>
      </w:rPr>
    </w:lvl>
    <w:lvl w:ilvl="6" w:tplc="080A0001" w:tentative="1">
      <w:start w:val="1"/>
      <w:numFmt w:val="bullet"/>
      <w:lvlText w:val=""/>
      <w:lvlJc w:val="left"/>
      <w:pPr>
        <w:ind w:left="4860" w:hanging="360"/>
      </w:pPr>
      <w:rPr>
        <w:rFonts w:ascii="Symbol" w:hAnsi="Symbol" w:hint="default"/>
      </w:rPr>
    </w:lvl>
    <w:lvl w:ilvl="7" w:tplc="080A0003" w:tentative="1">
      <w:start w:val="1"/>
      <w:numFmt w:val="bullet"/>
      <w:lvlText w:val="o"/>
      <w:lvlJc w:val="left"/>
      <w:pPr>
        <w:ind w:left="5580" w:hanging="360"/>
      </w:pPr>
      <w:rPr>
        <w:rFonts w:ascii="Courier New" w:hAnsi="Courier New" w:cs="Courier New" w:hint="default"/>
      </w:rPr>
    </w:lvl>
    <w:lvl w:ilvl="8" w:tplc="080A0005" w:tentative="1">
      <w:start w:val="1"/>
      <w:numFmt w:val="bullet"/>
      <w:lvlText w:val=""/>
      <w:lvlJc w:val="left"/>
      <w:pPr>
        <w:ind w:left="6300" w:hanging="360"/>
      </w:pPr>
      <w:rPr>
        <w:rFonts w:ascii="Wingdings" w:hAnsi="Wingdings" w:hint="default"/>
      </w:rPr>
    </w:lvl>
  </w:abstractNum>
  <w:abstractNum w:abstractNumId="13" w15:restartNumberingAfterBreak="0">
    <w:nsid w:val="3FD226FD"/>
    <w:multiLevelType w:val="hybridMultilevel"/>
    <w:tmpl w:val="C3A04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850ABF"/>
    <w:multiLevelType w:val="hybridMultilevel"/>
    <w:tmpl w:val="E88256C6"/>
    <w:lvl w:ilvl="0" w:tplc="58FAC79A">
      <w:start w:val="1"/>
      <w:numFmt w:val="bullet"/>
      <w:lvlText w:val=""/>
      <w:lvlJc w:val="left"/>
      <w:pPr>
        <w:ind w:left="1080" w:hanging="360"/>
      </w:pPr>
      <w:rPr>
        <w:rFonts w:ascii="Symbol" w:hAnsi="Symbol"/>
      </w:rPr>
    </w:lvl>
    <w:lvl w:ilvl="1" w:tplc="F8FC8848">
      <w:start w:val="1"/>
      <w:numFmt w:val="bullet"/>
      <w:lvlText w:val=""/>
      <w:lvlJc w:val="left"/>
      <w:pPr>
        <w:ind w:left="1080" w:hanging="360"/>
      </w:pPr>
      <w:rPr>
        <w:rFonts w:ascii="Symbol" w:hAnsi="Symbol"/>
      </w:rPr>
    </w:lvl>
    <w:lvl w:ilvl="2" w:tplc="B5E48210">
      <w:start w:val="1"/>
      <w:numFmt w:val="bullet"/>
      <w:lvlText w:val=""/>
      <w:lvlJc w:val="left"/>
      <w:pPr>
        <w:ind w:left="1080" w:hanging="360"/>
      </w:pPr>
      <w:rPr>
        <w:rFonts w:ascii="Symbol" w:hAnsi="Symbol"/>
      </w:rPr>
    </w:lvl>
    <w:lvl w:ilvl="3" w:tplc="0E4A6A72">
      <w:start w:val="1"/>
      <w:numFmt w:val="bullet"/>
      <w:lvlText w:val=""/>
      <w:lvlJc w:val="left"/>
      <w:pPr>
        <w:ind w:left="1080" w:hanging="360"/>
      </w:pPr>
      <w:rPr>
        <w:rFonts w:ascii="Symbol" w:hAnsi="Symbol"/>
      </w:rPr>
    </w:lvl>
    <w:lvl w:ilvl="4" w:tplc="138AF844">
      <w:start w:val="1"/>
      <w:numFmt w:val="bullet"/>
      <w:lvlText w:val=""/>
      <w:lvlJc w:val="left"/>
      <w:pPr>
        <w:ind w:left="1080" w:hanging="360"/>
      </w:pPr>
      <w:rPr>
        <w:rFonts w:ascii="Symbol" w:hAnsi="Symbol"/>
      </w:rPr>
    </w:lvl>
    <w:lvl w:ilvl="5" w:tplc="F22AB882">
      <w:start w:val="1"/>
      <w:numFmt w:val="bullet"/>
      <w:lvlText w:val=""/>
      <w:lvlJc w:val="left"/>
      <w:pPr>
        <w:ind w:left="1080" w:hanging="360"/>
      </w:pPr>
      <w:rPr>
        <w:rFonts w:ascii="Symbol" w:hAnsi="Symbol"/>
      </w:rPr>
    </w:lvl>
    <w:lvl w:ilvl="6" w:tplc="0298FEC4">
      <w:start w:val="1"/>
      <w:numFmt w:val="bullet"/>
      <w:lvlText w:val=""/>
      <w:lvlJc w:val="left"/>
      <w:pPr>
        <w:ind w:left="1080" w:hanging="360"/>
      </w:pPr>
      <w:rPr>
        <w:rFonts w:ascii="Symbol" w:hAnsi="Symbol"/>
      </w:rPr>
    </w:lvl>
    <w:lvl w:ilvl="7" w:tplc="69B6CBF4">
      <w:start w:val="1"/>
      <w:numFmt w:val="bullet"/>
      <w:lvlText w:val=""/>
      <w:lvlJc w:val="left"/>
      <w:pPr>
        <w:ind w:left="1080" w:hanging="360"/>
      </w:pPr>
      <w:rPr>
        <w:rFonts w:ascii="Symbol" w:hAnsi="Symbol"/>
      </w:rPr>
    </w:lvl>
    <w:lvl w:ilvl="8" w:tplc="0C52E6B4">
      <w:start w:val="1"/>
      <w:numFmt w:val="bullet"/>
      <w:lvlText w:val=""/>
      <w:lvlJc w:val="left"/>
      <w:pPr>
        <w:ind w:left="1080" w:hanging="360"/>
      </w:pPr>
      <w:rPr>
        <w:rFonts w:ascii="Symbol" w:hAnsi="Symbol"/>
      </w:rPr>
    </w:lvl>
  </w:abstractNum>
  <w:abstractNum w:abstractNumId="15" w15:restartNumberingAfterBreak="0">
    <w:nsid w:val="46340CBB"/>
    <w:multiLevelType w:val="hybridMultilevel"/>
    <w:tmpl w:val="89866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2B7AA1"/>
    <w:multiLevelType w:val="hybridMultilevel"/>
    <w:tmpl w:val="76FE5CFE"/>
    <w:lvl w:ilvl="0" w:tplc="129EB34A">
      <w:start w:val="1"/>
      <w:numFmt w:val="bullet"/>
      <w:lvlText w:val=""/>
      <w:lvlJc w:val="left"/>
      <w:pPr>
        <w:ind w:left="1080" w:hanging="360"/>
      </w:pPr>
      <w:rPr>
        <w:rFonts w:ascii="Symbol" w:hAnsi="Symbol"/>
      </w:rPr>
    </w:lvl>
    <w:lvl w:ilvl="1" w:tplc="979CD39C">
      <w:start w:val="1"/>
      <w:numFmt w:val="bullet"/>
      <w:lvlText w:val=""/>
      <w:lvlJc w:val="left"/>
      <w:pPr>
        <w:ind w:left="1080" w:hanging="360"/>
      </w:pPr>
      <w:rPr>
        <w:rFonts w:ascii="Symbol" w:hAnsi="Symbol"/>
      </w:rPr>
    </w:lvl>
    <w:lvl w:ilvl="2" w:tplc="A326673E">
      <w:start w:val="1"/>
      <w:numFmt w:val="bullet"/>
      <w:lvlText w:val=""/>
      <w:lvlJc w:val="left"/>
      <w:pPr>
        <w:ind w:left="1080" w:hanging="360"/>
      </w:pPr>
      <w:rPr>
        <w:rFonts w:ascii="Symbol" w:hAnsi="Symbol"/>
      </w:rPr>
    </w:lvl>
    <w:lvl w:ilvl="3" w:tplc="52D428E4">
      <w:start w:val="1"/>
      <w:numFmt w:val="bullet"/>
      <w:lvlText w:val=""/>
      <w:lvlJc w:val="left"/>
      <w:pPr>
        <w:ind w:left="1080" w:hanging="360"/>
      </w:pPr>
      <w:rPr>
        <w:rFonts w:ascii="Symbol" w:hAnsi="Symbol"/>
      </w:rPr>
    </w:lvl>
    <w:lvl w:ilvl="4" w:tplc="16982D24">
      <w:start w:val="1"/>
      <w:numFmt w:val="bullet"/>
      <w:lvlText w:val=""/>
      <w:lvlJc w:val="left"/>
      <w:pPr>
        <w:ind w:left="1080" w:hanging="360"/>
      </w:pPr>
      <w:rPr>
        <w:rFonts w:ascii="Symbol" w:hAnsi="Symbol"/>
      </w:rPr>
    </w:lvl>
    <w:lvl w:ilvl="5" w:tplc="14BE2974">
      <w:start w:val="1"/>
      <w:numFmt w:val="bullet"/>
      <w:lvlText w:val=""/>
      <w:lvlJc w:val="left"/>
      <w:pPr>
        <w:ind w:left="1080" w:hanging="360"/>
      </w:pPr>
      <w:rPr>
        <w:rFonts w:ascii="Symbol" w:hAnsi="Symbol"/>
      </w:rPr>
    </w:lvl>
    <w:lvl w:ilvl="6" w:tplc="A8C0688C">
      <w:start w:val="1"/>
      <w:numFmt w:val="bullet"/>
      <w:lvlText w:val=""/>
      <w:lvlJc w:val="left"/>
      <w:pPr>
        <w:ind w:left="1080" w:hanging="360"/>
      </w:pPr>
      <w:rPr>
        <w:rFonts w:ascii="Symbol" w:hAnsi="Symbol"/>
      </w:rPr>
    </w:lvl>
    <w:lvl w:ilvl="7" w:tplc="518AB266">
      <w:start w:val="1"/>
      <w:numFmt w:val="bullet"/>
      <w:lvlText w:val=""/>
      <w:lvlJc w:val="left"/>
      <w:pPr>
        <w:ind w:left="1080" w:hanging="360"/>
      </w:pPr>
      <w:rPr>
        <w:rFonts w:ascii="Symbol" w:hAnsi="Symbol"/>
      </w:rPr>
    </w:lvl>
    <w:lvl w:ilvl="8" w:tplc="602CF4C4">
      <w:start w:val="1"/>
      <w:numFmt w:val="bullet"/>
      <w:lvlText w:val=""/>
      <w:lvlJc w:val="left"/>
      <w:pPr>
        <w:ind w:left="1080" w:hanging="360"/>
      </w:pPr>
      <w:rPr>
        <w:rFonts w:ascii="Symbol" w:hAnsi="Symbol"/>
      </w:rPr>
    </w:lvl>
  </w:abstractNum>
  <w:abstractNum w:abstractNumId="17" w15:restartNumberingAfterBreak="0">
    <w:nsid w:val="48A35088"/>
    <w:multiLevelType w:val="hybridMultilevel"/>
    <w:tmpl w:val="905A4272"/>
    <w:lvl w:ilvl="0" w:tplc="8BAEFFF8">
      <w:start w:val="1"/>
      <w:numFmt w:val="bullet"/>
      <w:lvlText w:val=""/>
      <w:lvlJc w:val="left"/>
      <w:pPr>
        <w:ind w:left="1080" w:hanging="360"/>
      </w:pPr>
      <w:rPr>
        <w:rFonts w:ascii="Symbol" w:hAnsi="Symbol"/>
      </w:rPr>
    </w:lvl>
    <w:lvl w:ilvl="1" w:tplc="855EDC12">
      <w:start w:val="1"/>
      <w:numFmt w:val="bullet"/>
      <w:lvlText w:val=""/>
      <w:lvlJc w:val="left"/>
      <w:pPr>
        <w:ind w:left="1080" w:hanging="360"/>
      </w:pPr>
      <w:rPr>
        <w:rFonts w:ascii="Symbol" w:hAnsi="Symbol"/>
      </w:rPr>
    </w:lvl>
    <w:lvl w:ilvl="2" w:tplc="1AE8BD38">
      <w:start w:val="1"/>
      <w:numFmt w:val="bullet"/>
      <w:lvlText w:val=""/>
      <w:lvlJc w:val="left"/>
      <w:pPr>
        <w:ind w:left="1080" w:hanging="360"/>
      </w:pPr>
      <w:rPr>
        <w:rFonts w:ascii="Symbol" w:hAnsi="Symbol"/>
      </w:rPr>
    </w:lvl>
    <w:lvl w:ilvl="3" w:tplc="BBB0FABE">
      <w:start w:val="1"/>
      <w:numFmt w:val="bullet"/>
      <w:lvlText w:val=""/>
      <w:lvlJc w:val="left"/>
      <w:pPr>
        <w:ind w:left="1080" w:hanging="360"/>
      </w:pPr>
      <w:rPr>
        <w:rFonts w:ascii="Symbol" w:hAnsi="Symbol"/>
      </w:rPr>
    </w:lvl>
    <w:lvl w:ilvl="4" w:tplc="E48C8D92">
      <w:start w:val="1"/>
      <w:numFmt w:val="bullet"/>
      <w:lvlText w:val=""/>
      <w:lvlJc w:val="left"/>
      <w:pPr>
        <w:ind w:left="1080" w:hanging="360"/>
      </w:pPr>
      <w:rPr>
        <w:rFonts w:ascii="Symbol" w:hAnsi="Symbol"/>
      </w:rPr>
    </w:lvl>
    <w:lvl w:ilvl="5" w:tplc="BB6829D0">
      <w:start w:val="1"/>
      <w:numFmt w:val="bullet"/>
      <w:lvlText w:val=""/>
      <w:lvlJc w:val="left"/>
      <w:pPr>
        <w:ind w:left="1080" w:hanging="360"/>
      </w:pPr>
      <w:rPr>
        <w:rFonts w:ascii="Symbol" w:hAnsi="Symbol"/>
      </w:rPr>
    </w:lvl>
    <w:lvl w:ilvl="6" w:tplc="7C7E79C0">
      <w:start w:val="1"/>
      <w:numFmt w:val="bullet"/>
      <w:lvlText w:val=""/>
      <w:lvlJc w:val="left"/>
      <w:pPr>
        <w:ind w:left="1080" w:hanging="360"/>
      </w:pPr>
      <w:rPr>
        <w:rFonts w:ascii="Symbol" w:hAnsi="Symbol"/>
      </w:rPr>
    </w:lvl>
    <w:lvl w:ilvl="7" w:tplc="300239E8">
      <w:start w:val="1"/>
      <w:numFmt w:val="bullet"/>
      <w:lvlText w:val=""/>
      <w:lvlJc w:val="left"/>
      <w:pPr>
        <w:ind w:left="1080" w:hanging="360"/>
      </w:pPr>
      <w:rPr>
        <w:rFonts w:ascii="Symbol" w:hAnsi="Symbol"/>
      </w:rPr>
    </w:lvl>
    <w:lvl w:ilvl="8" w:tplc="014C0CF0">
      <w:start w:val="1"/>
      <w:numFmt w:val="bullet"/>
      <w:lvlText w:val=""/>
      <w:lvlJc w:val="left"/>
      <w:pPr>
        <w:ind w:left="1080" w:hanging="360"/>
      </w:pPr>
      <w:rPr>
        <w:rFonts w:ascii="Symbol" w:hAnsi="Symbol"/>
      </w:rPr>
    </w:lvl>
  </w:abstractNum>
  <w:abstractNum w:abstractNumId="18" w15:restartNumberingAfterBreak="0">
    <w:nsid w:val="49267609"/>
    <w:multiLevelType w:val="hybridMultilevel"/>
    <w:tmpl w:val="817A9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912BFB"/>
    <w:multiLevelType w:val="hybridMultilevel"/>
    <w:tmpl w:val="089A4A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FDA2162"/>
    <w:multiLevelType w:val="multilevel"/>
    <w:tmpl w:val="D6FE4B6C"/>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0441027"/>
    <w:multiLevelType w:val="hybridMultilevel"/>
    <w:tmpl w:val="A27E3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1C4D"/>
    <w:multiLevelType w:val="multilevel"/>
    <w:tmpl w:val="BAAA83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63F86"/>
    <w:multiLevelType w:val="hybridMultilevel"/>
    <w:tmpl w:val="4EAC9432"/>
    <w:lvl w:ilvl="0" w:tplc="B2B0A112">
      <w:start w:val="1"/>
      <w:numFmt w:val="bullet"/>
      <w:lvlText w:val=""/>
      <w:lvlJc w:val="left"/>
      <w:pPr>
        <w:ind w:left="1080" w:hanging="360"/>
      </w:pPr>
      <w:rPr>
        <w:rFonts w:ascii="Symbol" w:hAnsi="Symbol"/>
      </w:rPr>
    </w:lvl>
    <w:lvl w:ilvl="1" w:tplc="D3E2FFF0">
      <w:start w:val="1"/>
      <w:numFmt w:val="bullet"/>
      <w:lvlText w:val=""/>
      <w:lvlJc w:val="left"/>
      <w:pPr>
        <w:ind w:left="1080" w:hanging="360"/>
      </w:pPr>
      <w:rPr>
        <w:rFonts w:ascii="Symbol" w:hAnsi="Symbol"/>
      </w:rPr>
    </w:lvl>
    <w:lvl w:ilvl="2" w:tplc="33C43E50">
      <w:start w:val="1"/>
      <w:numFmt w:val="bullet"/>
      <w:lvlText w:val=""/>
      <w:lvlJc w:val="left"/>
      <w:pPr>
        <w:ind w:left="1080" w:hanging="360"/>
      </w:pPr>
      <w:rPr>
        <w:rFonts w:ascii="Symbol" w:hAnsi="Symbol"/>
      </w:rPr>
    </w:lvl>
    <w:lvl w:ilvl="3" w:tplc="CC52E2CA">
      <w:start w:val="1"/>
      <w:numFmt w:val="bullet"/>
      <w:lvlText w:val=""/>
      <w:lvlJc w:val="left"/>
      <w:pPr>
        <w:ind w:left="1080" w:hanging="360"/>
      </w:pPr>
      <w:rPr>
        <w:rFonts w:ascii="Symbol" w:hAnsi="Symbol"/>
      </w:rPr>
    </w:lvl>
    <w:lvl w:ilvl="4" w:tplc="08BEB2F0">
      <w:start w:val="1"/>
      <w:numFmt w:val="bullet"/>
      <w:lvlText w:val=""/>
      <w:lvlJc w:val="left"/>
      <w:pPr>
        <w:ind w:left="1080" w:hanging="360"/>
      </w:pPr>
      <w:rPr>
        <w:rFonts w:ascii="Symbol" w:hAnsi="Symbol"/>
      </w:rPr>
    </w:lvl>
    <w:lvl w:ilvl="5" w:tplc="1114770A">
      <w:start w:val="1"/>
      <w:numFmt w:val="bullet"/>
      <w:lvlText w:val=""/>
      <w:lvlJc w:val="left"/>
      <w:pPr>
        <w:ind w:left="1080" w:hanging="360"/>
      </w:pPr>
      <w:rPr>
        <w:rFonts w:ascii="Symbol" w:hAnsi="Symbol"/>
      </w:rPr>
    </w:lvl>
    <w:lvl w:ilvl="6" w:tplc="44003748">
      <w:start w:val="1"/>
      <w:numFmt w:val="bullet"/>
      <w:lvlText w:val=""/>
      <w:lvlJc w:val="left"/>
      <w:pPr>
        <w:ind w:left="1080" w:hanging="360"/>
      </w:pPr>
      <w:rPr>
        <w:rFonts w:ascii="Symbol" w:hAnsi="Symbol"/>
      </w:rPr>
    </w:lvl>
    <w:lvl w:ilvl="7" w:tplc="4F26CA4E">
      <w:start w:val="1"/>
      <w:numFmt w:val="bullet"/>
      <w:lvlText w:val=""/>
      <w:lvlJc w:val="left"/>
      <w:pPr>
        <w:ind w:left="1080" w:hanging="360"/>
      </w:pPr>
      <w:rPr>
        <w:rFonts w:ascii="Symbol" w:hAnsi="Symbol"/>
      </w:rPr>
    </w:lvl>
    <w:lvl w:ilvl="8" w:tplc="B66E31DE">
      <w:start w:val="1"/>
      <w:numFmt w:val="bullet"/>
      <w:lvlText w:val=""/>
      <w:lvlJc w:val="left"/>
      <w:pPr>
        <w:ind w:left="1080" w:hanging="360"/>
      </w:pPr>
      <w:rPr>
        <w:rFonts w:ascii="Symbol" w:hAnsi="Symbol"/>
      </w:rPr>
    </w:lvl>
  </w:abstractNum>
  <w:abstractNum w:abstractNumId="24" w15:restartNumberingAfterBreak="0">
    <w:nsid w:val="5539420C"/>
    <w:multiLevelType w:val="hybridMultilevel"/>
    <w:tmpl w:val="FD425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E16566"/>
    <w:multiLevelType w:val="hybridMultilevel"/>
    <w:tmpl w:val="730AB31E"/>
    <w:lvl w:ilvl="0" w:tplc="3B6E5822">
      <w:start w:val="1"/>
      <w:numFmt w:val="bullet"/>
      <w:lvlText w:val=""/>
      <w:lvlJc w:val="left"/>
      <w:pPr>
        <w:ind w:left="1080" w:hanging="360"/>
      </w:pPr>
      <w:rPr>
        <w:rFonts w:ascii="Symbol" w:hAnsi="Symbol"/>
      </w:rPr>
    </w:lvl>
    <w:lvl w:ilvl="1" w:tplc="663EC6C0">
      <w:start w:val="1"/>
      <w:numFmt w:val="bullet"/>
      <w:lvlText w:val=""/>
      <w:lvlJc w:val="left"/>
      <w:pPr>
        <w:ind w:left="1080" w:hanging="360"/>
      </w:pPr>
      <w:rPr>
        <w:rFonts w:ascii="Symbol" w:hAnsi="Symbol"/>
      </w:rPr>
    </w:lvl>
    <w:lvl w:ilvl="2" w:tplc="720A75F2">
      <w:start w:val="1"/>
      <w:numFmt w:val="bullet"/>
      <w:lvlText w:val=""/>
      <w:lvlJc w:val="left"/>
      <w:pPr>
        <w:ind w:left="1080" w:hanging="360"/>
      </w:pPr>
      <w:rPr>
        <w:rFonts w:ascii="Symbol" w:hAnsi="Symbol"/>
      </w:rPr>
    </w:lvl>
    <w:lvl w:ilvl="3" w:tplc="645A4118">
      <w:start w:val="1"/>
      <w:numFmt w:val="bullet"/>
      <w:lvlText w:val=""/>
      <w:lvlJc w:val="left"/>
      <w:pPr>
        <w:ind w:left="1080" w:hanging="360"/>
      </w:pPr>
      <w:rPr>
        <w:rFonts w:ascii="Symbol" w:hAnsi="Symbol"/>
      </w:rPr>
    </w:lvl>
    <w:lvl w:ilvl="4" w:tplc="A206277E">
      <w:start w:val="1"/>
      <w:numFmt w:val="bullet"/>
      <w:lvlText w:val=""/>
      <w:lvlJc w:val="left"/>
      <w:pPr>
        <w:ind w:left="1080" w:hanging="360"/>
      </w:pPr>
      <w:rPr>
        <w:rFonts w:ascii="Symbol" w:hAnsi="Symbol"/>
      </w:rPr>
    </w:lvl>
    <w:lvl w:ilvl="5" w:tplc="59EABCB6">
      <w:start w:val="1"/>
      <w:numFmt w:val="bullet"/>
      <w:lvlText w:val=""/>
      <w:lvlJc w:val="left"/>
      <w:pPr>
        <w:ind w:left="1080" w:hanging="360"/>
      </w:pPr>
      <w:rPr>
        <w:rFonts w:ascii="Symbol" w:hAnsi="Symbol"/>
      </w:rPr>
    </w:lvl>
    <w:lvl w:ilvl="6" w:tplc="3518464C">
      <w:start w:val="1"/>
      <w:numFmt w:val="bullet"/>
      <w:lvlText w:val=""/>
      <w:lvlJc w:val="left"/>
      <w:pPr>
        <w:ind w:left="1080" w:hanging="360"/>
      </w:pPr>
      <w:rPr>
        <w:rFonts w:ascii="Symbol" w:hAnsi="Symbol"/>
      </w:rPr>
    </w:lvl>
    <w:lvl w:ilvl="7" w:tplc="61349316">
      <w:start w:val="1"/>
      <w:numFmt w:val="bullet"/>
      <w:lvlText w:val=""/>
      <w:lvlJc w:val="left"/>
      <w:pPr>
        <w:ind w:left="1080" w:hanging="360"/>
      </w:pPr>
      <w:rPr>
        <w:rFonts w:ascii="Symbol" w:hAnsi="Symbol"/>
      </w:rPr>
    </w:lvl>
    <w:lvl w:ilvl="8" w:tplc="56325196">
      <w:start w:val="1"/>
      <w:numFmt w:val="bullet"/>
      <w:lvlText w:val=""/>
      <w:lvlJc w:val="left"/>
      <w:pPr>
        <w:ind w:left="1080" w:hanging="360"/>
      </w:pPr>
      <w:rPr>
        <w:rFonts w:ascii="Symbol" w:hAnsi="Symbol"/>
      </w:rPr>
    </w:lvl>
  </w:abstractNum>
  <w:abstractNum w:abstractNumId="26" w15:restartNumberingAfterBreak="0">
    <w:nsid w:val="59932BBE"/>
    <w:multiLevelType w:val="hybridMultilevel"/>
    <w:tmpl w:val="AB069C54"/>
    <w:lvl w:ilvl="0" w:tplc="EFE60632">
      <w:start w:val="1"/>
      <w:numFmt w:val="bullet"/>
      <w:lvlText w:val=""/>
      <w:lvlJc w:val="left"/>
      <w:pPr>
        <w:ind w:left="1080" w:hanging="360"/>
      </w:pPr>
      <w:rPr>
        <w:rFonts w:ascii="Symbol" w:hAnsi="Symbol"/>
      </w:rPr>
    </w:lvl>
    <w:lvl w:ilvl="1" w:tplc="FE0E027C">
      <w:start w:val="1"/>
      <w:numFmt w:val="bullet"/>
      <w:lvlText w:val=""/>
      <w:lvlJc w:val="left"/>
      <w:pPr>
        <w:ind w:left="1080" w:hanging="360"/>
      </w:pPr>
      <w:rPr>
        <w:rFonts w:ascii="Symbol" w:hAnsi="Symbol"/>
      </w:rPr>
    </w:lvl>
    <w:lvl w:ilvl="2" w:tplc="C1A8E344">
      <w:start w:val="1"/>
      <w:numFmt w:val="bullet"/>
      <w:lvlText w:val=""/>
      <w:lvlJc w:val="left"/>
      <w:pPr>
        <w:ind w:left="1080" w:hanging="360"/>
      </w:pPr>
      <w:rPr>
        <w:rFonts w:ascii="Symbol" w:hAnsi="Symbol"/>
      </w:rPr>
    </w:lvl>
    <w:lvl w:ilvl="3" w:tplc="67D02E5C">
      <w:start w:val="1"/>
      <w:numFmt w:val="bullet"/>
      <w:lvlText w:val=""/>
      <w:lvlJc w:val="left"/>
      <w:pPr>
        <w:ind w:left="1080" w:hanging="360"/>
      </w:pPr>
      <w:rPr>
        <w:rFonts w:ascii="Symbol" w:hAnsi="Symbol"/>
      </w:rPr>
    </w:lvl>
    <w:lvl w:ilvl="4" w:tplc="E23C9D56">
      <w:start w:val="1"/>
      <w:numFmt w:val="bullet"/>
      <w:lvlText w:val=""/>
      <w:lvlJc w:val="left"/>
      <w:pPr>
        <w:ind w:left="1080" w:hanging="360"/>
      </w:pPr>
      <w:rPr>
        <w:rFonts w:ascii="Symbol" w:hAnsi="Symbol"/>
      </w:rPr>
    </w:lvl>
    <w:lvl w:ilvl="5" w:tplc="9B86D0C2">
      <w:start w:val="1"/>
      <w:numFmt w:val="bullet"/>
      <w:lvlText w:val=""/>
      <w:lvlJc w:val="left"/>
      <w:pPr>
        <w:ind w:left="1080" w:hanging="360"/>
      </w:pPr>
      <w:rPr>
        <w:rFonts w:ascii="Symbol" w:hAnsi="Symbol"/>
      </w:rPr>
    </w:lvl>
    <w:lvl w:ilvl="6" w:tplc="5BF8A520">
      <w:start w:val="1"/>
      <w:numFmt w:val="bullet"/>
      <w:lvlText w:val=""/>
      <w:lvlJc w:val="left"/>
      <w:pPr>
        <w:ind w:left="1080" w:hanging="360"/>
      </w:pPr>
      <w:rPr>
        <w:rFonts w:ascii="Symbol" w:hAnsi="Symbol"/>
      </w:rPr>
    </w:lvl>
    <w:lvl w:ilvl="7" w:tplc="6E44A2D8">
      <w:start w:val="1"/>
      <w:numFmt w:val="bullet"/>
      <w:lvlText w:val=""/>
      <w:lvlJc w:val="left"/>
      <w:pPr>
        <w:ind w:left="1080" w:hanging="360"/>
      </w:pPr>
      <w:rPr>
        <w:rFonts w:ascii="Symbol" w:hAnsi="Symbol"/>
      </w:rPr>
    </w:lvl>
    <w:lvl w:ilvl="8" w:tplc="EB18AB84">
      <w:start w:val="1"/>
      <w:numFmt w:val="bullet"/>
      <w:lvlText w:val=""/>
      <w:lvlJc w:val="left"/>
      <w:pPr>
        <w:ind w:left="1080" w:hanging="360"/>
      </w:pPr>
      <w:rPr>
        <w:rFonts w:ascii="Symbol" w:hAnsi="Symbol"/>
      </w:rPr>
    </w:lvl>
  </w:abstractNum>
  <w:abstractNum w:abstractNumId="27" w15:restartNumberingAfterBreak="0">
    <w:nsid w:val="5B91222D"/>
    <w:multiLevelType w:val="hybridMultilevel"/>
    <w:tmpl w:val="B436072E"/>
    <w:lvl w:ilvl="0" w:tplc="A768B1A2">
      <w:numFmt w:val="bullet"/>
      <w:lvlText w:val="-"/>
      <w:lvlJc w:val="left"/>
      <w:pPr>
        <w:ind w:left="54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987A87"/>
    <w:multiLevelType w:val="hybridMultilevel"/>
    <w:tmpl w:val="A31CD6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D6005C6"/>
    <w:multiLevelType w:val="hybridMultilevel"/>
    <w:tmpl w:val="63E49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4F0D9A"/>
    <w:multiLevelType w:val="hybridMultilevel"/>
    <w:tmpl w:val="EE082D6E"/>
    <w:lvl w:ilvl="0" w:tplc="3CAC0854">
      <w:start w:val="1"/>
      <w:numFmt w:val="bullet"/>
      <w:lvlText w:val=""/>
      <w:lvlJc w:val="left"/>
      <w:pPr>
        <w:ind w:left="1080" w:hanging="360"/>
      </w:pPr>
      <w:rPr>
        <w:rFonts w:ascii="Symbol" w:hAnsi="Symbol"/>
      </w:rPr>
    </w:lvl>
    <w:lvl w:ilvl="1" w:tplc="BCF244F4">
      <w:start w:val="1"/>
      <w:numFmt w:val="bullet"/>
      <w:lvlText w:val=""/>
      <w:lvlJc w:val="left"/>
      <w:pPr>
        <w:ind w:left="1080" w:hanging="360"/>
      </w:pPr>
      <w:rPr>
        <w:rFonts w:ascii="Symbol" w:hAnsi="Symbol"/>
      </w:rPr>
    </w:lvl>
    <w:lvl w:ilvl="2" w:tplc="A87C1EDC">
      <w:start w:val="1"/>
      <w:numFmt w:val="bullet"/>
      <w:lvlText w:val=""/>
      <w:lvlJc w:val="left"/>
      <w:pPr>
        <w:ind w:left="1080" w:hanging="360"/>
      </w:pPr>
      <w:rPr>
        <w:rFonts w:ascii="Symbol" w:hAnsi="Symbol"/>
      </w:rPr>
    </w:lvl>
    <w:lvl w:ilvl="3" w:tplc="4A448D9E">
      <w:start w:val="1"/>
      <w:numFmt w:val="bullet"/>
      <w:lvlText w:val=""/>
      <w:lvlJc w:val="left"/>
      <w:pPr>
        <w:ind w:left="1080" w:hanging="360"/>
      </w:pPr>
      <w:rPr>
        <w:rFonts w:ascii="Symbol" w:hAnsi="Symbol"/>
      </w:rPr>
    </w:lvl>
    <w:lvl w:ilvl="4" w:tplc="54744F0E">
      <w:start w:val="1"/>
      <w:numFmt w:val="bullet"/>
      <w:lvlText w:val=""/>
      <w:lvlJc w:val="left"/>
      <w:pPr>
        <w:ind w:left="1080" w:hanging="360"/>
      </w:pPr>
      <w:rPr>
        <w:rFonts w:ascii="Symbol" w:hAnsi="Symbol"/>
      </w:rPr>
    </w:lvl>
    <w:lvl w:ilvl="5" w:tplc="469077CA">
      <w:start w:val="1"/>
      <w:numFmt w:val="bullet"/>
      <w:lvlText w:val=""/>
      <w:lvlJc w:val="left"/>
      <w:pPr>
        <w:ind w:left="1080" w:hanging="360"/>
      </w:pPr>
      <w:rPr>
        <w:rFonts w:ascii="Symbol" w:hAnsi="Symbol"/>
      </w:rPr>
    </w:lvl>
    <w:lvl w:ilvl="6" w:tplc="05341A56">
      <w:start w:val="1"/>
      <w:numFmt w:val="bullet"/>
      <w:lvlText w:val=""/>
      <w:lvlJc w:val="left"/>
      <w:pPr>
        <w:ind w:left="1080" w:hanging="360"/>
      </w:pPr>
      <w:rPr>
        <w:rFonts w:ascii="Symbol" w:hAnsi="Symbol"/>
      </w:rPr>
    </w:lvl>
    <w:lvl w:ilvl="7" w:tplc="A6B29C9E">
      <w:start w:val="1"/>
      <w:numFmt w:val="bullet"/>
      <w:lvlText w:val=""/>
      <w:lvlJc w:val="left"/>
      <w:pPr>
        <w:ind w:left="1080" w:hanging="360"/>
      </w:pPr>
      <w:rPr>
        <w:rFonts w:ascii="Symbol" w:hAnsi="Symbol"/>
      </w:rPr>
    </w:lvl>
    <w:lvl w:ilvl="8" w:tplc="CE2AA268">
      <w:start w:val="1"/>
      <w:numFmt w:val="bullet"/>
      <w:lvlText w:val=""/>
      <w:lvlJc w:val="left"/>
      <w:pPr>
        <w:ind w:left="1080" w:hanging="360"/>
      </w:pPr>
      <w:rPr>
        <w:rFonts w:ascii="Symbol" w:hAnsi="Symbol"/>
      </w:rPr>
    </w:lvl>
  </w:abstractNum>
  <w:abstractNum w:abstractNumId="31" w15:restartNumberingAfterBreak="0">
    <w:nsid w:val="67D06D9C"/>
    <w:multiLevelType w:val="hybridMultilevel"/>
    <w:tmpl w:val="AECEB850"/>
    <w:lvl w:ilvl="0" w:tplc="512C8FBE">
      <w:start w:val="1"/>
      <w:numFmt w:val="bullet"/>
      <w:lvlText w:val=""/>
      <w:lvlJc w:val="left"/>
      <w:pPr>
        <w:ind w:left="1080" w:hanging="360"/>
      </w:pPr>
      <w:rPr>
        <w:rFonts w:ascii="Symbol" w:hAnsi="Symbol"/>
      </w:rPr>
    </w:lvl>
    <w:lvl w:ilvl="1" w:tplc="D70200A2">
      <w:start w:val="1"/>
      <w:numFmt w:val="bullet"/>
      <w:lvlText w:val=""/>
      <w:lvlJc w:val="left"/>
      <w:pPr>
        <w:ind w:left="1080" w:hanging="360"/>
      </w:pPr>
      <w:rPr>
        <w:rFonts w:ascii="Symbol" w:hAnsi="Symbol"/>
      </w:rPr>
    </w:lvl>
    <w:lvl w:ilvl="2" w:tplc="A386FB30">
      <w:start w:val="1"/>
      <w:numFmt w:val="bullet"/>
      <w:lvlText w:val=""/>
      <w:lvlJc w:val="left"/>
      <w:pPr>
        <w:ind w:left="1080" w:hanging="360"/>
      </w:pPr>
      <w:rPr>
        <w:rFonts w:ascii="Symbol" w:hAnsi="Symbol"/>
      </w:rPr>
    </w:lvl>
    <w:lvl w:ilvl="3" w:tplc="149280DC">
      <w:start w:val="1"/>
      <w:numFmt w:val="bullet"/>
      <w:lvlText w:val=""/>
      <w:lvlJc w:val="left"/>
      <w:pPr>
        <w:ind w:left="1080" w:hanging="360"/>
      </w:pPr>
      <w:rPr>
        <w:rFonts w:ascii="Symbol" w:hAnsi="Symbol"/>
      </w:rPr>
    </w:lvl>
    <w:lvl w:ilvl="4" w:tplc="E82ED1FA">
      <w:start w:val="1"/>
      <w:numFmt w:val="bullet"/>
      <w:lvlText w:val=""/>
      <w:lvlJc w:val="left"/>
      <w:pPr>
        <w:ind w:left="1080" w:hanging="360"/>
      </w:pPr>
      <w:rPr>
        <w:rFonts w:ascii="Symbol" w:hAnsi="Symbol"/>
      </w:rPr>
    </w:lvl>
    <w:lvl w:ilvl="5" w:tplc="1AA6B110">
      <w:start w:val="1"/>
      <w:numFmt w:val="bullet"/>
      <w:lvlText w:val=""/>
      <w:lvlJc w:val="left"/>
      <w:pPr>
        <w:ind w:left="1080" w:hanging="360"/>
      </w:pPr>
      <w:rPr>
        <w:rFonts w:ascii="Symbol" w:hAnsi="Symbol"/>
      </w:rPr>
    </w:lvl>
    <w:lvl w:ilvl="6" w:tplc="339682A6">
      <w:start w:val="1"/>
      <w:numFmt w:val="bullet"/>
      <w:lvlText w:val=""/>
      <w:lvlJc w:val="left"/>
      <w:pPr>
        <w:ind w:left="1080" w:hanging="360"/>
      </w:pPr>
      <w:rPr>
        <w:rFonts w:ascii="Symbol" w:hAnsi="Symbol"/>
      </w:rPr>
    </w:lvl>
    <w:lvl w:ilvl="7" w:tplc="A5A64F00">
      <w:start w:val="1"/>
      <w:numFmt w:val="bullet"/>
      <w:lvlText w:val=""/>
      <w:lvlJc w:val="left"/>
      <w:pPr>
        <w:ind w:left="1080" w:hanging="360"/>
      </w:pPr>
      <w:rPr>
        <w:rFonts w:ascii="Symbol" w:hAnsi="Symbol"/>
      </w:rPr>
    </w:lvl>
    <w:lvl w:ilvl="8" w:tplc="1C4C176A">
      <w:start w:val="1"/>
      <w:numFmt w:val="bullet"/>
      <w:lvlText w:val=""/>
      <w:lvlJc w:val="left"/>
      <w:pPr>
        <w:ind w:left="1080" w:hanging="360"/>
      </w:pPr>
      <w:rPr>
        <w:rFonts w:ascii="Symbol" w:hAnsi="Symbol"/>
      </w:rPr>
    </w:lvl>
  </w:abstractNum>
  <w:abstractNum w:abstractNumId="32" w15:restartNumberingAfterBreak="0">
    <w:nsid w:val="71687D76"/>
    <w:multiLevelType w:val="hybridMultilevel"/>
    <w:tmpl w:val="D368D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CC60F0"/>
    <w:multiLevelType w:val="hybridMultilevel"/>
    <w:tmpl w:val="2ECEF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F87FA4"/>
    <w:multiLevelType w:val="hybridMultilevel"/>
    <w:tmpl w:val="36888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BC4B80"/>
    <w:multiLevelType w:val="multilevel"/>
    <w:tmpl w:val="4E4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550F0"/>
    <w:multiLevelType w:val="hybridMultilevel"/>
    <w:tmpl w:val="8154F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84705A7"/>
    <w:multiLevelType w:val="multilevel"/>
    <w:tmpl w:val="2A3C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A23C2"/>
    <w:multiLevelType w:val="multilevel"/>
    <w:tmpl w:val="FAA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82E38"/>
    <w:multiLevelType w:val="hybridMultilevel"/>
    <w:tmpl w:val="B8FE81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EFB29F3"/>
    <w:multiLevelType w:val="hybridMultilevel"/>
    <w:tmpl w:val="031E0B9A"/>
    <w:lvl w:ilvl="0" w:tplc="7DD24ED6">
      <w:start w:val="1"/>
      <w:numFmt w:val="bullet"/>
      <w:lvlText w:val=""/>
      <w:lvlJc w:val="left"/>
      <w:pPr>
        <w:ind w:left="1080" w:hanging="360"/>
      </w:pPr>
      <w:rPr>
        <w:rFonts w:ascii="Symbol" w:hAnsi="Symbol"/>
      </w:rPr>
    </w:lvl>
    <w:lvl w:ilvl="1" w:tplc="EF5097DC">
      <w:start w:val="1"/>
      <w:numFmt w:val="bullet"/>
      <w:lvlText w:val=""/>
      <w:lvlJc w:val="left"/>
      <w:pPr>
        <w:ind w:left="1080" w:hanging="360"/>
      </w:pPr>
      <w:rPr>
        <w:rFonts w:ascii="Symbol" w:hAnsi="Symbol"/>
      </w:rPr>
    </w:lvl>
    <w:lvl w:ilvl="2" w:tplc="74E6F60C">
      <w:start w:val="1"/>
      <w:numFmt w:val="bullet"/>
      <w:lvlText w:val=""/>
      <w:lvlJc w:val="left"/>
      <w:pPr>
        <w:ind w:left="1080" w:hanging="360"/>
      </w:pPr>
      <w:rPr>
        <w:rFonts w:ascii="Symbol" w:hAnsi="Symbol"/>
      </w:rPr>
    </w:lvl>
    <w:lvl w:ilvl="3" w:tplc="E6C6BF10">
      <w:start w:val="1"/>
      <w:numFmt w:val="bullet"/>
      <w:lvlText w:val=""/>
      <w:lvlJc w:val="left"/>
      <w:pPr>
        <w:ind w:left="1080" w:hanging="360"/>
      </w:pPr>
      <w:rPr>
        <w:rFonts w:ascii="Symbol" w:hAnsi="Symbol"/>
      </w:rPr>
    </w:lvl>
    <w:lvl w:ilvl="4" w:tplc="3A460772">
      <w:start w:val="1"/>
      <w:numFmt w:val="bullet"/>
      <w:lvlText w:val=""/>
      <w:lvlJc w:val="left"/>
      <w:pPr>
        <w:ind w:left="1080" w:hanging="360"/>
      </w:pPr>
      <w:rPr>
        <w:rFonts w:ascii="Symbol" w:hAnsi="Symbol"/>
      </w:rPr>
    </w:lvl>
    <w:lvl w:ilvl="5" w:tplc="EB0A9F18">
      <w:start w:val="1"/>
      <w:numFmt w:val="bullet"/>
      <w:lvlText w:val=""/>
      <w:lvlJc w:val="left"/>
      <w:pPr>
        <w:ind w:left="1080" w:hanging="360"/>
      </w:pPr>
      <w:rPr>
        <w:rFonts w:ascii="Symbol" w:hAnsi="Symbol"/>
      </w:rPr>
    </w:lvl>
    <w:lvl w:ilvl="6" w:tplc="F65CD83C">
      <w:start w:val="1"/>
      <w:numFmt w:val="bullet"/>
      <w:lvlText w:val=""/>
      <w:lvlJc w:val="left"/>
      <w:pPr>
        <w:ind w:left="1080" w:hanging="360"/>
      </w:pPr>
      <w:rPr>
        <w:rFonts w:ascii="Symbol" w:hAnsi="Symbol"/>
      </w:rPr>
    </w:lvl>
    <w:lvl w:ilvl="7" w:tplc="206664E8">
      <w:start w:val="1"/>
      <w:numFmt w:val="bullet"/>
      <w:lvlText w:val=""/>
      <w:lvlJc w:val="left"/>
      <w:pPr>
        <w:ind w:left="1080" w:hanging="360"/>
      </w:pPr>
      <w:rPr>
        <w:rFonts w:ascii="Symbol" w:hAnsi="Symbol"/>
      </w:rPr>
    </w:lvl>
    <w:lvl w:ilvl="8" w:tplc="9B3E0526">
      <w:start w:val="1"/>
      <w:numFmt w:val="bullet"/>
      <w:lvlText w:val=""/>
      <w:lvlJc w:val="left"/>
      <w:pPr>
        <w:ind w:left="1080" w:hanging="360"/>
      </w:pPr>
      <w:rPr>
        <w:rFonts w:ascii="Symbol" w:hAnsi="Symbol"/>
      </w:rPr>
    </w:lvl>
  </w:abstractNum>
  <w:num w:numId="1" w16cid:durableId="2013408922">
    <w:abstractNumId w:val="18"/>
  </w:num>
  <w:num w:numId="2" w16cid:durableId="2128237991">
    <w:abstractNumId w:val="24"/>
  </w:num>
  <w:num w:numId="3" w16cid:durableId="1083378586">
    <w:abstractNumId w:val="5"/>
  </w:num>
  <w:num w:numId="4" w16cid:durableId="1027637218">
    <w:abstractNumId w:val="12"/>
  </w:num>
  <w:num w:numId="5" w16cid:durableId="1320114305">
    <w:abstractNumId w:val="4"/>
  </w:num>
  <w:num w:numId="6" w16cid:durableId="1690833047">
    <w:abstractNumId w:val="27"/>
  </w:num>
  <w:num w:numId="7" w16cid:durableId="1771045792">
    <w:abstractNumId w:val="7"/>
  </w:num>
  <w:num w:numId="8" w16cid:durableId="541135236">
    <w:abstractNumId w:val="15"/>
  </w:num>
  <w:num w:numId="9" w16cid:durableId="44373378">
    <w:abstractNumId w:val="13"/>
  </w:num>
  <w:num w:numId="10" w16cid:durableId="254290585">
    <w:abstractNumId w:val="3"/>
  </w:num>
  <w:num w:numId="11" w16cid:durableId="312490966">
    <w:abstractNumId w:val="38"/>
  </w:num>
  <w:num w:numId="12" w16cid:durableId="1073968277">
    <w:abstractNumId w:val="6"/>
  </w:num>
  <w:num w:numId="13" w16cid:durableId="1829247145">
    <w:abstractNumId w:val="22"/>
  </w:num>
  <w:num w:numId="14" w16cid:durableId="1816332750">
    <w:abstractNumId w:val="20"/>
  </w:num>
  <w:num w:numId="15" w16cid:durableId="204490491">
    <w:abstractNumId w:val="19"/>
  </w:num>
  <w:num w:numId="16" w16cid:durableId="2136637170">
    <w:abstractNumId w:val="1"/>
  </w:num>
  <w:num w:numId="17" w16cid:durableId="567804585">
    <w:abstractNumId w:val="14"/>
  </w:num>
  <w:num w:numId="18" w16cid:durableId="1302885690">
    <w:abstractNumId w:val="26"/>
  </w:num>
  <w:num w:numId="19" w16cid:durableId="1674533353">
    <w:abstractNumId w:val="40"/>
  </w:num>
  <w:num w:numId="20" w16cid:durableId="107160648">
    <w:abstractNumId w:val="30"/>
  </w:num>
  <w:num w:numId="21" w16cid:durableId="694814183">
    <w:abstractNumId w:val="25"/>
  </w:num>
  <w:num w:numId="22" w16cid:durableId="1728340027">
    <w:abstractNumId w:val="16"/>
  </w:num>
  <w:num w:numId="23" w16cid:durableId="1324048713">
    <w:abstractNumId w:val="11"/>
  </w:num>
  <w:num w:numId="24" w16cid:durableId="1667706234">
    <w:abstractNumId w:val="17"/>
  </w:num>
  <w:num w:numId="25" w16cid:durableId="116608361">
    <w:abstractNumId w:val="2"/>
  </w:num>
  <w:num w:numId="26" w16cid:durableId="923412850">
    <w:abstractNumId w:val="23"/>
  </w:num>
  <w:num w:numId="27" w16cid:durableId="1663199855">
    <w:abstractNumId w:val="31"/>
  </w:num>
  <w:num w:numId="28" w16cid:durableId="959918325">
    <w:abstractNumId w:val="9"/>
  </w:num>
  <w:num w:numId="29" w16cid:durableId="548686858">
    <w:abstractNumId w:val="10"/>
  </w:num>
  <w:num w:numId="30" w16cid:durableId="1705323128">
    <w:abstractNumId w:val="35"/>
  </w:num>
  <w:num w:numId="31" w16cid:durableId="1219050462">
    <w:abstractNumId w:val="37"/>
  </w:num>
  <w:num w:numId="32" w16cid:durableId="1991204516">
    <w:abstractNumId w:val="0"/>
  </w:num>
  <w:num w:numId="33" w16cid:durableId="1663503112">
    <w:abstractNumId w:val="29"/>
  </w:num>
  <w:num w:numId="34" w16cid:durableId="1842814213">
    <w:abstractNumId w:val="33"/>
  </w:num>
  <w:num w:numId="35" w16cid:durableId="1578317546">
    <w:abstractNumId w:val="39"/>
  </w:num>
  <w:num w:numId="36" w16cid:durableId="1136098048">
    <w:abstractNumId w:val="36"/>
  </w:num>
  <w:num w:numId="37" w16cid:durableId="653945758">
    <w:abstractNumId w:val="28"/>
  </w:num>
  <w:num w:numId="38" w16cid:durableId="147795543">
    <w:abstractNumId w:val="32"/>
  </w:num>
  <w:num w:numId="39" w16cid:durableId="1815020644">
    <w:abstractNumId w:val="8"/>
  </w:num>
  <w:num w:numId="40" w16cid:durableId="370568935">
    <w:abstractNumId w:val="34"/>
  </w:num>
  <w:num w:numId="41" w16cid:durableId="15998267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42"/>
    <w:rsid w:val="00012870"/>
    <w:rsid w:val="000139D6"/>
    <w:rsid w:val="00017282"/>
    <w:rsid w:val="00022A4D"/>
    <w:rsid w:val="00024B22"/>
    <w:rsid w:val="00030E4C"/>
    <w:rsid w:val="00065092"/>
    <w:rsid w:val="00073F26"/>
    <w:rsid w:val="0007443A"/>
    <w:rsid w:val="00080D31"/>
    <w:rsid w:val="00083197"/>
    <w:rsid w:val="00085658"/>
    <w:rsid w:val="00086F41"/>
    <w:rsid w:val="00090400"/>
    <w:rsid w:val="00091643"/>
    <w:rsid w:val="00091F42"/>
    <w:rsid w:val="00092851"/>
    <w:rsid w:val="000949CC"/>
    <w:rsid w:val="000972B5"/>
    <w:rsid w:val="000A341C"/>
    <w:rsid w:val="000A5A6E"/>
    <w:rsid w:val="000A779C"/>
    <w:rsid w:val="000B191F"/>
    <w:rsid w:val="000B1CB5"/>
    <w:rsid w:val="000B3C58"/>
    <w:rsid w:val="000D1775"/>
    <w:rsid w:val="000D1C02"/>
    <w:rsid w:val="000D3CDF"/>
    <w:rsid w:val="000D7125"/>
    <w:rsid w:val="000E0C82"/>
    <w:rsid w:val="000E30B6"/>
    <w:rsid w:val="000F0830"/>
    <w:rsid w:val="000F22E3"/>
    <w:rsid w:val="00100024"/>
    <w:rsid w:val="0010109D"/>
    <w:rsid w:val="0011638D"/>
    <w:rsid w:val="00120365"/>
    <w:rsid w:val="00122743"/>
    <w:rsid w:val="00125E0C"/>
    <w:rsid w:val="001304F8"/>
    <w:rsid w:val="00130F48"/>
    <w:rsid w:val="00135EEF"/>
    <w:rsid w:val="001400A3"/>
    <w:rsid w:val="00143C8F"/>
    <w:rsid w:val="0014444D"/>
    <w:rsid w:val="00146040"/>
    <w:rsid w:val="0014672F"/>
    <w:rsid w:val="00153995"/>
    <w:rsid w:val="00153C58"/>
    <w:rsid w:val="00155825"/>
    <w:rsid w:val="00167138"/>
    <w:rsid w:val="00186CB7"/>
    <w:rsid w:val="001916D2"/>
    <w:rsid w:val="0019684E"/>
    <w:rsid w:val="001974BF"/>
    <w:rsid w:val="001A34AA"/>
    <w:rsid w:val="001A60AA"/>
    <w:rsid w:val="001B118A"/>
    <w:rsid w:val="001C2881"/>
    <w:rsid w:val="001D0205"/>
    <w:rsid w:val="001D2FBE"/>
    <w:rsid w:val="001D326F"/>
    <w:rsid w:val="001D3280"/>
    <w:rsid w:val="001E4488"/>
    <w:rsid w:val="001E74CE"/>
    <w:rsid w:val="001F0D28"/>
    <w:rsid w:val="00207DCA"/>
    <w:rsid w:val="002129E6"/>
    <w:rsid w:val="002132B4"/>
    <w:rsid w:val="00224AA0"/>
    <w:rsid w:val="00230357"/>
    <w:rsid w:val="00244F8F"/>
    <w:rsid w:val="002523F4"/>
    <w:rsid w:val="002543D1"/>
    <w:rsid w:val="00271E3E"/>
    <w:rsid w:val="00272ABA"/>
    <w:rsid w:val="00274FF0"/>
    <w:rsid w:val="00276FDB"/>
    <w:rsid w:val="00280AD3"/>
    <w:rsid w:val="00284D20"/>
    <w:rsid w:val="00290C98"/>
    <w:rsid w:val="002910DC"/>
    <w:rsid w:val="00292E63"/>
    <w:rsid w:val="002A418B"/>
    <w:rsid w:val="002A7342"/>
    <w:rsid w:val="002B4549"/>
    <w:rsid w:val="002C1E02"/>
    <w:rsid w:val="002C6744"/>
    <w:rsid w:val="002D090F"/>
    <w:rsid w:val="002D0EA3"/>
    <w:rsid w:val="002D13FF"/>
    <w:rsid w:val="002D2F0E"/>
    <w:rsid w:val="002E6274"/>
    <w:rsid w:val="002E6392"/>
    <w:rsid w:val="002F364C"/>
    <w:rsid w:val="002F78D0"/>
    <w:rsid w:val="00303BA1"/>
    <w:rsid w:val="0031173C"/>
    <w:rsid w:val="003146C1"/>
    <w:rsid w:val="00317E3A"/>
    <w:rsid w:val="003208F4"/>
    <w:rsid w:val="00322F78"/>
    <w:rsid w:val="00333998"/>
    <w:rsid w:val="00344A07"/>
    <w:rsid w:val="003504B0"/>
    <w:rsid w:val="003507C1"/>
    <w:rsid w:val="00351FDE"/>
    <w:rsid w:val="00353CCE"/>
    <w:rsid w:val="00356711"/>
    <w:rsid w:val="003603E2"/>
    <w:rsid w:val="00380B7D"/>
    <w:rsid w:val="00384A18"/>
    <w:rsid w:val="003A217C"/>
    <w:rsid w:val="003A3AFF"/>
    <w:rsid w:val="003A3EA1"/>
    <w:rsid w:val="003A58F7"/>
    <w:rsid w:val="003A682C"/>
    <w:rsid w:val="003B41DB"/>
    <w:rsid w:val="003C0FDF"/>
    <w:rsid w:val="003C65D5"/>
    <w:rsid w:val="003E5320"/>
    <w:rsid w:val="003E6A70"/>
    <w:rsid w:val="003F2B48"/>
    <w:rsid w:val="00407BBC"/>
    <w:rsid w:val="004107F0"/>
    <w:rsid w:val="00410BA6"/>
    <w:rsid w:val="0041479A"/>
    <w:rsid w:val="0042350B"/>
    <w:rsid w:val="004244B2"/>
    <w:rsid w:val="00424687"/>
    <w:rsid w:val="00426616"/>
    <w:rsid w:val="00435CB8"/>
    <w:rsid w:val="00442FA8"/>
    <w:rsid w:val="00456EE7"/>
    <w:rsid w:val="00461120"/>
    <w:rsid w:val="00461182"/>
    <w:rsid w:val="004615BC"/>
    <w:rsid w:val="00472974"/>
    <w:rsid w:val="00475B23"/>
    <w:rsid w:val="004779E8"/>
    <w:rsid w:val="004808CF"/>
    <w:rsid w:val="00484D21"/>
    <w:rsid w:val="00491341"/>
    <w:rsid w:val="004A495E"/>
    <w:rsid w:val="004C12C8"/>
    <w:rsid w:val="004C35C1"/>
    <w:rsid w:val="004C4D77"/>
    <w:rsid w:val="004E1927"/>
    <w:rsid w:val="004E5878"/>
    <w:rsid w:val="004E7089"/>
    <w:rsid w:val="004F293C"/>
    <w:rsid w:val="00500105"/>
    <w:rsid w:val="00501C3F"/>
    <w:rsid w:val="005020FE"/>
    <w:rsid w:val="005160C1"/>
    <w:rsid w:val="00525203"/>
    <w:rsid w:val="005350F0"/>
    <w:rsid w:val="00547950"/>
    <w:rsid w:val="0055316E"/>
    <w:rsid w:val="00554E10"/>
    <w:rsid w:val="005612DB"/>
    <w:rsid w:val="005615AE"/>
    <w:rsid w:val="005672B4"/>
    <w:rsid w:val="00571FB1"/>
    <w:rsid w:val="0057241B"/>
    <w:rsid w:val="00577068"/>
    <w:rsid w:val="005803FC"/>
    <w:rsid w:val="005827D1"/>
    <w:rsid w:val="0058405D"/>
    <w:rsid w:val="00584E14"/>
    <w:rsid w:val="005867ED"/>
    <w:rsid w:val="00592BDD"/>
    <w:rsid w:val="005A2C19"/>
    <w:rsid w:val="005A6B66"/>
    <w:rsid w:val="005B0099"/>
    <w:rsid w:val="005B6764"/>
    <w:rsid w:val="005C043B"/>
    <w:rsid w:val="005D457C"/>
    <w:rsid w:val="005F7735"/>
    <w:rsid w:val="00605C93"/>
    <w:rsid w:val="0061043E"/>
    <w:rsid w:val="0061409C"/>
    <w:rsid w:val="00615A16"/>
    <w:rsid w:val="00616065"/>
    <w:rsid w:val="006246CD"/>
    <w:rsid w:val="0063499D"/>
    <w:rsid w:val="00647B52"/>
    <w:rsid w:val="00652410"/>
    <w:rsid w:val="00653B84"/>
    <w:rsid w:val="006541F1"/>
    <w:rsid w:val="00654736"/>
    <w:rsid w:val="00656707"/>
    <w:rsid w:val="00670F2A"/>
    <w:rsid w:val="0067713B"/>
    <w:rsid w:val="00677FAA"/>
    <w:rsid w:val="00681F60"/>
    <w:rsid w:val="006824A9"/>
    <w:rsid w:val="00684AF8"/>
    <w:rsid w:val="00684C5A"/>
    <w:rsid w:val="00687358"/>
    <w:rsid w:val="0069594E"/>
    <w:rsid w:val="006A0A56"/>
    <w:rsid w:val="006A2EFB"/>
    <w:rsid w:val="006A6CDF"/>
    <w:rsid w:val="006B493B"/>
    <w:rsid w:val="006B5FAE"/>
    <w:rsid w:val="006C0627"/>
    <w:rsid w:val="006C121D"/>
    <w:rsid w:val="006C422F"/>
    <w:rsid w:val="006D17E9"/>
    <w:rsid w:val="006D3FC0"/>
    <w:rsid w:val="006D7835"/>
    <w:rsid w:val="006E3095"/>
    <w:rsid w:val="006F4C5B"/>
    <w:rsid w:val="00710ECE"/>
    <w:rsid w:val="00711A24"/>
    <w:rsid w:val="007141AF"/>
    <w:rsid w:val="007216E6"/>
    <w:rsid w:val="00722CF5"/>
    <w:rsid w:val="00730ABF"/>
    <w:rsid w:val="00730FC6"/>
    <w:rsid w:val="00731C8C"/>
    <w:rsid w:val="00735F34"/>
    <w:rsid w:val="00737516"/>
    <w:rsid w:val="00746F47"/>
    <w:rsid w:val="007500D1"/>
    <w:rsid w:val="00761A91"/>
    <w:rsid w:val="00763CCA"/>
    <w:rsid w:val="00774E87"/>
    <w:rsid w:val="00780740"/>
    <w:rsid w:val="007857A1"/>
    <w:rsid w:val="00786BD2"/>
    <w:rsid w:val="00790299"/>
    <w:rsid w:val="00790819"/>
    <w:rsid w:val="00794FD7"/>
    <w:rsid w:val="00795672"/>
    <w:rsid w:val="007A0C5C"/>
    <w:rsid w:val="007A5F16"/>
    <w:rsid w:val="007A7414"/>
    <w:rsid w:val="007B69CE"/>
    <w:rsid w:val="007C4122"/>
    <w:rsid w:val="007D0AC7"/>
    <w:rsid w:val="007D1708"/>
    <w:rsid w:val="007F1BDE"/>
    <w:rsid w:val="007F2EA9"/>
    <w:rsid w:val="007F3C07"/>
    <w:rsid w:val="00800BD7"/>
    <w:rsid w:val="00800C30"/>
    <w:rsid w:val="008066D5"/>
    <w:rsid w:val="00806E82"/>
    <w:rsid w:val="00816C56"/>
    <w:rsid w:val="008244F5"/>
    <w:rsid w:val="00830E8A"/>
    <w:rsid w:val="0084200D"/>
    <w:rsid w:val="00842736"/>
    <w:rsid w:val="00845DE8"/>
    <w:rsid w:val="0085234E"/>
    <w:rsid w:val="008609DB"/>
    <w:rsid w:val="00862D31"/>
    <w:rsid w:val="008749A2"/>
    <w:rsid w:val="00875073"/>
    <w:rsid w:val="00876879"/>
    <w:rsid w:val="00881D72"/>
    <w:rsid w:val="008C028F"/>
    <w:rsid w:val="008C3229"/>
    <w:rsid w:val="008F2CA0"/>
    <w:rsid w:val="008F5990"/>
    <w:rsid w:val="00900B6A"/>
    <w:rsid w:val="00904AE5"/>
    <w:rsid w:val="00904DF9"/>
    <w:rsid w:val="009106AB"/>
    <w:rsid w:val="00910A18"/>
    <w:rsid w:val="009206C9"/>
    <w:rsid w:val="00923BC7"/>
    <w:rsid w:val="00937292"/>
    <w:rsid w:val="00941F9D"/>
    <w:rsid w:val="00957987"/>
    <w:rsid w:val="009656BB"/>
    <w:rsid w:val="0098214A"/>
    <w:rsid w:val="00982EFB"/>
    <w:rsid w:val="009901AC"/>
    <w:rsid w:val="00991419"/>
    <w:rsid w:val="009A0A4A"/>
    <w:rsid w:val="009A4A91"/>
    <w:rsid w:val="009B0586"/>
    <w:rsid w:val="009C5E78"/>
    <w:rsid w:val="009D1DA3"/>
    <w:rsid w:val="009D36D9"/>
    <w:rsid w:val="009D7DB6"/>
    <w:rsid w:val="009E221D"/>
    <w:rsid w:val="009E4379"/>
    <w:rsid w:val="009E7BD2"/>
    <w:rsid w:val="00A031D8"/>
    <w:rsid w:val="00A04BDF"/>
    <w:rsid w:val="00A07748"/>
    <w:rsid w:val="00A07897"/>
    <w:rsid w:val="00A158CC"/>
    <w:rsid w:val="00A224B4"/>
    <w:rsid w:val="00A25D4D"/>
    <w:rsid w:val="00A3224A"/>
    <w:rsid w:val="00A346BB"/>
    <w:rsid w:val="00A44009"/>
    <w:rsid w:val="00A440A4"/>
    <w:rsid w:val="00A45653"/>
    <w:rsid w:val="00A52541"/>
    <w:rsid w:val="00A57386"/>
    <w:rsid w:val="00A72EB5"/>
    <w:rsid w:val="00A74EBB"/>
    <w:rsid w:val="00A76443"/>
    <w:rsid w:val="00A81245"/>
    <w:rsid w:val="00A857FD"/>
    <w:rsid w:val="00AA7E01"/>
    <w:rsid w:val="00AB042C"/>
    <w:rsid w:val="00AC0147"/>
    <w:rsid w:val="00AD493B"/>
    <w:rsid w:val="00AD4C86"/>
    <w:rsid w:val="00AE1299"/>
    <w:rsid w:val="00AE2B1E"/>
    <w:rsid w:val="00AF06A5"/>
    <w:rsid w:val="00AF0F39"/>
    <w:rsid w:val="00AF6087"/>
    <w:rsid w:val="00AF6FCB"/>
    <w:rsid w:val="00B01321"/>
    <w:rsid w:val="00B01C4F"/>
    <w:rsid w:val="00B07E31"/>
    <w:rsid w:val="00B135E1"/>
    <w:rsid w:val="00B24E24"/>
    <w:rsid w:val="00B32BEA"/>
    <w:rsid w:val="00B32C6D"/>
    <w:rsid w:val="00B418B4"/>
    <w:rsid w:val="00B61465"/>
    <w:rsid w:val="00B66E37"/>
    <w:rsid w:val="00B71789"/>
    <w:rsid w:val="00B82500"/>
    <w:rsid w:val="00B90433"/>
    <w:rsid w:val="00B93375"/>
    <w:rsid w:val="00B97395"/>
    <w:rsid w:val="00BB2BF2"/>
    <w:rsid w:val="00BB5E37"/>
    <w:rsid w:val="00BE163B"/>
    <w:rsid w:val="00BE53C1"/>
    <w:rsid w:val="00BF0046"/>
    <w:rsid w:val="00BF40C1"/>
    <w:rsid w:val="00BF565C"/>
    <w:rsid w:val="00C05B3A"/>
    <w:rsid w:val="00C10686"/>
    <w:rsid w:val="00C13253"/>
    <w:rsid w:val="00C2233F"/>
    <w:rsid w:val="00C23A5E"/>
    <w:rsid w:val="00C23B2D"/>
    <w:rsid w:val="00C25DD5"/>
    <w:rsid w:val="00C31862"/>
    <w:rsid w:val="00C320D8"/>
    <w:rsid w:val="00C33CF1"/>
    <w:rsid w:val="00C357D1"/>
    <w:rsid w:val="00C53ED4"/>
    <w:rsid w:val="00C565D2"/>
    <w:rsid w:val="00C56707"/>
    <w:rsid w:val="00C635DA"/>
    <w:rsid w:val="00C66A1E"/>
    <w:rsid w:val="00C70D94"/>
    <w:rsid w:val="00C719C9"/>
    <w:rsid w:val="00C77067"/>
    <w:rsid w:val="00C86DFA"/>
    <w:rsid w:val="00C916F9"/>
    <w:rsid w:val="00CA3177"/>
    <w:rsid w:val="00CB19A0"/>
    <w:rsid w:val="00CB1E56"/>
    <w:rsid w:val="00CB7053"/>
    <w:rsid w:val="00CC1937"/>
    <w:rsid w:val="00CC22EA"/>
    <w:rsid w:val="00CD46C6"/>
    <w:rsid w:val="00CD4E09"/>
    <w:rsid w:val="00CD5D67"/>
    <w:rsid w:val="00CE2834"/>
    <w:rsid w:val="00CF3800"/>
    <w:rsid w:val="00CF3B47"/>
    <w:rsid w:val="00CF5ACA"/>
    <w:rsid w:val="00D04B96"/>
    <w:rsid w:val="00D05750"/>
    <w:rsid w:val="00D11DB0"/>
    <w:rsid w:val="00D134F9"/>
    <w:rsid w:val="00D14F92"/>
    <w:rsid w:val="00D153A8"/>
    <w:rsid w:val="00D31352"/>
    <w:rsid w:val="00D31B3A"/>
    <w:rsid w:val="00D3548A"/>
    <w:rsid w:val="00D364B9"/>
    <w:rsid w:val="00D41912"/>
    <w:rsid w:val="00D451C5"/>
    <w:rsid w:val="00D468D6"/>
    <w:rsid w:val="00D54DD8"/>
    <w:rsid w:val="00D62487"/>
    <w:rsid w:val="00D6580C"/>
    <w:rsid w:val="00D7126E"/>
    <w:rsid w:val="00D723FE"/>
    <w:rsid w:val="00D8009D"/>
    <w:rsid w:val="00D81CC9"/>
    <w:rsid w:val="00D84B6C"/>
    <w:rsid w:val="00D86281"/>
    <w:rsid w:val="00D86A55"/>
    <w:rsid w:val="00D96BBD"/>
    <w:rsid w:val="00D97395"/>
    <w:rsid w:val="00DA173E"/>
    <w:rsid w:val="00DA1DCD"/>
    <w:rsid w:val="00DA36A4"/>
    <w:rsid w:val="00DB12DF"/>
    <w:rsid w:val="00DB221E"/>
    <w:rsid w:val="00DB5123"/>
    <w:rsid w:val="00DB6BAE"/>
    <w:rsid w:val="00DC1D19"/>
    <w:rsid w:val="00DC7197"/>
    <w:rsid w:val="00DD5970"/>
    <w:rsid w:val="00DE479E"/>
    <w:rsid w:val="00DF2E76"/>
    <w:rsid w:val="00DF4DA6"/>
    <w:rsid w:val="00E11DDE"/>
    <w:rsid w:val="00E16037"/>
    <w:rsid w:val="00E215FA"/>
    <w:rsid w:val="00E2440D"/>
    <w:rsid w:val="00E24876"/>
    <w:rsid w:val="00E24CD1"/>
    <w:rsid w:val="00E322F4"/>
    <w:rsid w:val="00E400AD"/>
    <w:rsid w:val="00E40E73"/>
    <w:rsid w:val="00E42D07"/>
    <w:rsid w:val="00E605DA"/>
    <w:rsid w:val="00E63A87"/>
    <w:rsid w:val="00E72C33"/>
    <w:rsid w:val="00E76DF0"/>
    <w:rsid w:val="00E81315"/>
    <w:rsid w:val="00E83BA2"/>
    <w:rsid w:val="00E84E58"/>
    <w:rsid w:val="00E9381A"/>
    <w:rsid w:val="00E9583C"/>
    <w:rsid w:val="00EB5723"/>
    <w:rsid w:val="00EB66C9"/>
    <w:rsid w:val="00EC0F09"/>
    <w:rsid w:val="00EC6D25"/>
    <w:rsid w:val="00ED1F80"/>
    <w:rsid w:val="00EE0D2D"/>
    <w:rsid w:val="00EE1CE6"/>
    <w:rsid w:val="00EE2C55"/>
    <w:rsid w:val="00EE2EB4"/>
    <w:rsid w:val="00EE6152"/>
    <w:rsid w:val="00EF1F2E"/>
    <w:rsid w:val="00F12AEA"/>
    <w:rsid w:val="00F13A78"/>
    <w:rsid w:val="00F21629"/>
    <w:rsid w:val="00F24A25"/>
    <w:rsid w:val="00F25057"/>
    <w:rsid w:val="00F26DFA"/>
    <w:rsid w:val="00F444C3"/>
    <w:rsid w:val="00F45A3B"/>
    <w:rsid w:val="00F51155"/>
    <w:rsid w:val="00F537E4"/>
    <w:rsid w:val="00F546EE"/>
    <w:rsid w:val="00F55C94"/>
    <w:rsid w:val="00F60752"/>
    <w:rsid w:val="00F67E83"/>
    <w:rsid w:val="00F7253F"/>
    <w:rsid w:val="00F73DC7"/>
    <w:rsid w:val="00F742E7"/>
    <w:rsid w:val="00F7747F"/>
    <w:rsid w:val="00F85097"/>
    <w:rsid w:val="00F86FE1"/>
    <w:rsid w:val="00FA1CCF"/>
    <w:rsid w:val="00FA220B"/>
    <w:rsid w:val="00FA3BD4"/>
    <w:rsid w:val="00FA6F48"/>
    <w:rsid w:val="00FC79DB"/>
    <w:rsid w:val="00FC7A72"/>
    <w:rsid w:val="00FD2CC8"/>
    <w:rsid w:val="00FD77E6"/>
    <w:rsid w:val="00FF619B"/>
    <w:rsid w:val="00FF7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E1761"/>
  <w15:chartTrackingRefBased/>
  <w15:docId w15:val="{4D85C970-E6A4-421B-94E8-6EE86541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D1"/>
    <w:pPr>
      <w:spacing w:line="360" w:lineRule="auto"/>
      <w:ind w:firstLine="720"/>
      <w:jc w:val="both"/>
    </w:pPr>
    <w:rPr>
      <w:rFonts w:ascii="Times New Roman" w:hAnsi="Times New Roman"/>
      <w:sz w:val="24"/>
    </w:rPr>
  </w:style>
  <w:style w:type="paragraph" w:styleId="Ttulo1">
    <w:name w:val="heading 1"/>
    <w:basedOn w:val="Normal"/>
    <w:next w:val="Normal"/>
    <w:link w:val="Ttulo1Car"/>
    <w:uiPriority w:val="9"/>
    <w:qFormat/>
    <w:rsid w:val="004F293C"/>
    <w:pPr>
      <w:keepNext/>
      <w:keepLines/>
      <w:spacing w:before="240" w:after="0" w:line="480" w:lineRule="auto"/>
      <w:jc w:val="center"/>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4F293C"/>
    <w:pPr>
      <w:keepNext/>
      <w:keepLines/>
      <w:spacing w:before="40" w:after="0" w:line="480" w:lineRule="auto"/>
      <w:jc w:val="left"/>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0D3CDF"/>
    <w:pPr>
      <w:keepNext/>
      <w:keepLines/>
      <w:spacing w:before="40" w:after="0"/>
      <w:ind w:firstLine="0"/>
      <w:jc w:val="left"/>
      <w:outlineLvl w:val="2"/>
    </w:pPr>
    <w:rPr>
      <w:rFonts w:eastAsiaTheme="majorEastAsia" w:cstheme="majorBidi"/>
      <w:b/>
      <w:i/>
      <w:color w:val="000000" w:themeColor="text1"/>
      <w:szCs w:val="24"/>
    </w:rPr>
  </w:style>
  <w:style w:type="paragraph" w:styleId="Ttulo4">
    <w:name w:val="heading 4"/>
    <w:basedOn w:val="Normal"/>
    <w:next w:val="Normal"/>
    <w:link w:val="Ttulo4Car"/>
    <w:uiPriority w:val="9"/>
    <w:semiHidden/>
    <w:unhideWhenUsed/>
    <w:qFormat/>
    <w:rsid w:val="000D3C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293C"/>
    <w:rPr>
      <w:rFonts w:ascii="Times New Roman" w:eastAsiaTheme="majorEastAsia" w:hAnsi="Times New Roman" w:cstheme="majorBidi"/>
      <w:b/>
      <w:color w:val="000000" w:themeColor="text1"/>
      <w:sz w:val="28"/>
      <w:szCs w:val="32"/>
    </w:rPr>
  </w:style>
  <w:style w:type="character" w:customStyle="1" w:styleId="Ttulo2Car">
    <w:name w:val="Título 2 Car"/>
    <w:basedOn w:val="Fuentedeprrafopredeter"/>
    <w:link w:val="Ttulo2"/>
    <w:uiPriority w:val="9"/>
    <w:rsid w:val="004F293C"/>
    <w:rPr>
      <w:rFonts w:ascii="Times New Roman" w:eastAsiaTheme="majorEastAsia" w:hAnsi="Times New Roman" w:cstheme="majorBidi"/>
      <w:b/>
      <w:color w:val="000000" w:themeColor="text1"/>
      <w:sz w:val="24"/>
      <w:szCs w:val="26"/>
    </w:rPr>
  </w:style>
  <w:style w:type="paragraph" w:styleId="Prrafodelista">
    <w:name w:val="List Paragraph"/>
    <w:basedOn w:val="Normal"/>
    <w:uiPriority w:val="34"/>
    <w:qFormat/>
    <w:rsid w:val="00577068"/>
    <w:pPr>
      <w:ind w:left="720"/>
      <w:contextualSpacing/>
    </w:pPr>
  </w:style>
  <w:style w:type="paragraph" w:styleId="NormalWeb">
    <w:name w:val="Normal (Web)"/>
    <w:basedOn w:val="Normal"/>
    <w:uiPriority w:val="99"/>
    <w:semiHidden/>
    <w:unhideWhenUsed/>
    <w:rsid w:val="00EC0F09"/>
    <w:rPr>
      <w:rFonts w:cs="Times New Roman"/>
      <w:szCs w:val="24"/>
    </w:rPr>
  </w:style>
  <w:style w:type="paragraph" w:styleId="Bibliografa">
    <w:name w:val="Bibliography"/>
    <w:basedOn w:val="Normal"/>
    <w:next w:val="Normal"/>
    <w:uiPriority w:val="37"/>
    <w:unhideWhenUsed/>
    <w:rsid w:val="00CE2834"/>
  </w:style>
  <w:style w:type="paragraph" w:styleId="Encabezado">
    <w:name w:val="header"/>
    <w:basedOn w:val="Normal"/>
    <w:link w:val="EncabezadoCar"/>
    <w:uiPriority w:val="99"/>
    <w:unhideWhenUsed/>
    <w:rsid w:val="005827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27D1"/>
    <w:rPr>
      <w:rFonts w:ascii="Times New Roman" w:hAnsi="Times New Roman"/>
      <w:sz w:val="24"/>
    </w:rPr>
  </w:style>
  <w:style w:type="paragraph" w:styleId="Piedepgina">
    <w:name w:val="footer"/>
    <w:basedOn w:val="Normal"/>
    <w:link w:val="PiedepginaCar"/>
    <w:uiPriority w:val="99"/>
    <w:unhideWhenUsed/>
    <w:rsid w:val="005827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27D1"/>
    <w:rPr>
      <w:rFonts w:ascii="Times New Roman" w:hAnsi="Times New Roman"/>
      <w:sz w:val="24"/>
    </w:rPr>
  </w:style>
  <w:style w:type="paragraph" w:styleId="Descripcin">
    <w:name w:val="caption"/>
    <w:basedOn w:val="Normal"/>
    <w:next w:val="Normal"/>
    <w:uiPriority w:val="35"/>
    <w:unhideWhenUsed/>
    <w:qFormat/>
    <w:rsid w:val="00AE2B1E"/>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07443A"/>
    <w:rPr>
      <w:sz w:val="16"/>
      <w:szCs w:val="16"/>
    </w:rPr>
  </w:style>
  <w:style w:type="paragraph" w:styleId="Textocomentario">
    <w:name w:val="annotation text"/>
    <w:basedOn w:val="Normal"/>
    <w:link w:val="TextocomentarioCar"/>
    <w:uiPriority w:val="99"/>
    <w:unhideWhenUsed/>
    <w:rsid w:val="0007443A"/>
    <w:pPr>
      <w:spacing w:line="240" w:lineRule="auto"/>
    </w:pPr>
    <w:rPr>
      <w:sz w:val="20"/>
      <w:szCs w:val="20"/>
    </w:rPr>
  </w:style>
  <w:style w:type="character" w:customStyle="1" w:styleId="TextocomentarioCar">
    <w:name w:val="Texto comentario Car"/>
    <w:basedOn w:val="Fuentedeprrafopredeter"/>
    <w:link w:val="Textocomentario"/>
    <w:uiPriority w:val="99"/>
    <w:rsid w:val="0007443A"/>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443A"/>
    <w:rPr>
      <w:b/>
      <w:bCs/>
    </w:rPr>
  </w:style>
  <w:style w:type="character" w:customStyle="1" w:styleId="AsuntodelcomentarioCar">
    <w:name w:val="Asunto del comentario Car"/>
    <w:basedOn w:val="TextocomentarioCar"/>
    <w:link w:val="Asuntodelcomentario"/>
    <w:uiPriority w:val="99"/>
    <w:semiHidden/>
    <w:rsid w:val="0007443A"/>
    <w:rPr>
      <w:rFonts w:ascii="Times New Roman" w:hAnsi="Times New Roman"/>
      <w:b/>
      <w:bCs/>
      <w:sz w:val="20"/>
      <w:szCs w:val="20"/>
    </w:rPr>
  </w:style>
  <w:style w:type="character" w:styleId="Hipervnculo">
    <w:name w:val="Hyperlink"/>
    <w:basedOn w:val="Fuentedeprrafopredeter"/>
    <w:uiPriority w:val="99"/>
    <w:unhideWhenUsed/>
    <w:rsid w:val="00356711"/>
    <w:rPr>
      <w:color w:val="0563C1" w:themeColor="hyperlink"/>
      <w:u w:val="single"/>
    </w:rPr>
  </w:style>
  <w:style w:type="character" w:styleId="Mencinsinresolver">
    <w:name w:val="Unresolved Mention"/>
    <w:basedOn w:val="Fuentedeprrafopredeter"/>
    <w:uiPriority w:val="99"/>
    <w:semiHidden/>
    <w:unhideWhenUsed/>
    <w:rsid w:val="00356711"/>
    <w:rPr>
      <w:color w:val="605E5C"/>
      <w:shd w:val="clear" w:color="auto" w:fill="E1DFDD"/>
    </w:rPr>
  </w:style>
  <w:style w:type="paragraph" w:customStyle="1" w:styleId="pf0">
    <w:name w:val="pf0"/>
    <w:basedOn w:val="Normal"/>
    <w:rsid w:val="00761A91"/>
    <w:pPr>
      <w:spacing w:before="100" w:beforeAutospacing="1" w:after="100" w:afterAutospacing="1" w:line="240" w:lineRule="auto"/>
      <w:ind w:left="360" w:firstLine="0"/>
      <w:jc w:val="left"/>
    </w:pPr>
    <w:rPr>
      <w:rFonts w:eastAsia="Times New Roman" w:cs="Times New Roman"/>
      <w:szCs w:val="24"/>
      <w:lang w:eastAsia="es-MX"/>
    </w:rPr>
  </w:style>
  <w:style w:type="character" w:customStyle="1" w:styleId="cf01">
    <w:name w:val="cf01"/>
    <w:basedOn w:val="Fuentedeprrafopredeter"/>
    <w:rsid w:val="00761A91"/>
    <w:rPr>
      <w:rFonts w:ascii="Segoe UI" w:hAnsi="Segoe UI" w:cs="Segoe UI" w:hint="default"/>
      <w:sz w:val="18"/>
      <w:szCs w:val="18"/>
      <w:shd w:val="clear" w:color="auto" w:fill="FFFFFF"/>
    </w:rPr>
  </w:style>
  <w:style w:type="character" w:customStyle="1" w:styleId="Ttulo4Car">
    <w:name w:val="Título 4 Car"/>
    <w:basedOn w:val="Fuentedeprrafopredeter"/>
    <w:link w:val="Ttulo4"/>
    <w:uiPriority w:val="9"/>
    <w:semiHidden/>
    <w:rsid w:val="000D3CDF"/>
    <w:rPr>
      <w:rFonts w:asciiTheme="majorHAnsi" w:eastAsiaTheme="majorEastAsia" w:hAnsiTheme="majorHAnsi" w:cstheme="majorBidi"/>
      <w:i/>
      <w:iCs/>
      <w:color w:val="2F5496" w:themeColor="accent1" w:themeShade="BF"/>
      <w:sz w:val="24"/>
    </w:rPr>
  </w:style>
  <w:style w:type="character" w:customStyle="1" w:styleId="Ttulo3Car">
    <w:name w:val="Título 3 Car"/>
    <w:basedOn w:val="Fuentedeprrafopredeter"/>
    <w:link w:val="Ttulo3"/>
    <w:uiPriority w:val="9"/>
    <w:rsid w:val="000D3CDF"/>
    <w:rPr>
      <w:rFonts w:ascii="Times New Roman" w:eastAsiaTheme="majorEastAsia" w:hAnsi="Times New Roman" w:cstheme="majorBidi"/>
      <w:b/>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7737">
      <w:bodyDiv w:val="1"/>
      <w:marLeft w:val="0"/>
      <w:marRight w:val="0"/>
      <w:marTop w:val="0"/>
      <w:marBottom w:val="0"/>
      <w:divBdr>
        <w:top w:val="none" w:sz="0" w:space="0" w:color="auto"/>
        <w:left w:val="none" w:sz="0" w:space="0" w:color="auto"/>
        <w:bottom w:val="none" w:sz="0" w:space="0" w:color="auto"/>
        <w:right w:val="none" w:sz="0" w:space="0" w:color="auto"/>
      </w:divBdr>
    </w:div>
    <w:div w:id="45226212">
      <w:bodyDiv w:val="1"/>
      <w:marLeft w:val="0"/>
      <w:marRight w:val="0"/>
      <w:marTop w:val="0"/>
      <w:marBottom w:val="0"/>
      <w:divBdr>
        <w:top w:val="none" w:sz="0" w:space="0" w:color="auto"/>
        <w:left w:val="none" w:sz="0" w:space="0" w:color="auto"/>
        <w:bottom w:val="none" w:sz="0" w:space="0" w:color="auto"/>
        <w:right w:val="none" w:sz="0" w:space="0" w:color="auto"/>
      </w:divBdr>
    </w:div>
    <w:div w:id="59330370">
      <w:bodyDiv w:val="1"/>
      <w:marLeft w:val="0"/>
      <w:marRight w:val="0"/>
      <w:marTop w:val="0"/>
      <w:marBottom w:val="0"/>
      <w:divBdr>
        <w:top w:val="none" w:sz="0" w:space="0" w:color="auto"/>
        <w:left w:val="none" w:sz="0" w:space="0" w:color="auto"/>
        <w:bottom w:val="none" w:sz="0" w:space="0" w:color="auto"/>
        <w:right w:val="none" w:sz="0" w:space="0" w:color="auto"/>
      </w:divBdr>
    </w:div>
    <w:div w:id="97407083">
      <w:bodyDiv w:val="1"/>
      <w:marLeft w:val="0"/>
      <w:marRight w:val="0"/>
      <w:marTop w:val="0"/>
      <w:marBottom w:val="0"/>
      <w:divBdr>
        <w:top w:val="none" w:sz="0" w:space="0" w:color="auto"/>
        <w:left w:val="none" w:sz="0" w:space="0" w:color="auto"/>
        <w:bottom w:val="none" w:sz="0" w:space="0" w:color="auto"/>
        <w:right w:val="none" w:sz="0" w:space="0" w:color="auto"/>
      </w:divBdr>
    </w:div>
    <w:div w:id="108861247">
      <w:bodyDiv w:val="1"/>
      <w:marLeft w:val="0"/>
      <w:marRight w:val="0"/>
      <w:marTop w:val="0"/>
      <w:marBottom w:val="0"/>
      <w:divBdr>
        <w:top w:val="none" w:sz="0" w:space="0" w:color="auto"/>
        <w:left w:val="none" w:sz="0" w:space="0" w:color="auto"/>
        <w:bottom w:val="none" w:sz="0" w:space="0" w:color="auto"/>
        <w:right w:val="none" w:sz="0" w:space="0" w:color="auto"/>
      </w:divBdr>
    </w:div>
    <w:div w:id="221671463">
      <w:bodyDiv w:val="1"/>
      <w:marLeft w:val="0"/>
      <w:marRight w:val="0"/>
      <w:marTop w:val="0"/>
      <w:marBottom w:val="0"/>
      <w:divBdr>
        <w:top w:val="none" w:sz="0" w:space="0" w:color="auto"/>
        <w:left w:val="none" w:sz="0" w:space="0" w:color="auto"/>
        <w:bottom w:val="none" w:sz="0" w:space="0" w:color="auto"/>
        <w:right w:val="none" w:sz="0" w:space="0" w:color="auto"/>
      </w:divBdr>
      <w:divsChild>
        <w:div w:id="107286159">
          <w:marLeft w:val="0"/>
          <w:marRight w:val="0"/>
          <w:marTop w:val="0"/>
          <w:marBottom w:val="0"/>
          <w:divBdr>
            <w:top w:val="none" w:sz="0" w:space="0" w:color="auto"/>
            <w:left w:val="none" w:sz="0" w:space="0" w:color="auto"/>
            <w:bottom w:val="none" w:sz="0" w:space="0" w:color="auto"/>
            <w:right w:val="none" w:sz="0" w:space="0" w:color="auto"/>
          </w:divBdr>
        </w:div>
      </w:divsChild>
    </w:div>
    <w:div w:id="229388460">
      <w:bodyDiv w:val="1"/>
      <w:marLeft w:val="0"/>
      <w:marRight w:val="0"/>
      <w:marTop w:val="0"/>
      <w:marBottom w:val="0"/>
      <w:divBdr>
        <w:top w:val="none" w:sz="0" w:space="0" w:color="auto"/>
        <w:left w:val="none" w:sz="0" w:space="0" w:color="auto"/>
        <w:bottom w:val="none" w:sz="0" w:space="0" w:color="auto"/>
        <w:right w:val="none" w:sz="0" w:space="0" w:color="auto"/>
      </w:divBdr>
    </w:div>
    <w:div w:id="299112279">
      <w:bodyDiv w:val="1"/>
      <w:marLeft w:val="0"/>
      <w:marRight w:val="0"/>
      <w:marTop w:val="0"/>
      <w:marBottom w:val="0"/>
      <w:divBdr>
        <w:top w:val="none" w:sz="0" w:space="0" w:color="auto"/>
        <w:left w:val="none" w:sz="0" w:space="0" w:color="auto"/>
        <w:bottom w:val="none" w:sz="0" w:space="0" w:color="auto"/>
        <w:right w:val="none" w:sz="0" w:space="0" w:color="auto"/>
      </w:divBdr>
    </w:div>
    <w:div w:id="316036472">
      <w:bodyDiv w:val="1"/>
      <w:marLeft w:val="0"/>
      <w:marRight w:val="0"/>
      <w:marTop w:val="0"/>
      <w:marBottom w:val="0"/>
      <w:divBdr>
        <w:top w:val="none" w:sz="0" w:space="0" w:color="auto"/>
        <w:left w:val="none" w:sz="0" w:space="0" w:color="auto"/>
        <w:bottom w:val="none" w:sz="0" w:space="0" w:color="auto"/>
        <w:right w:val="none" w:sz="0" w:space="0" w:color="auto"/>
      </w:divBdr>
    </w:div>
    <w:div w:id="334573330">
      <w:bodyDiv w:val="1"/>
      <w:marLeft w:val="0"/>
      <w:marRight w:val="0"/>
      <w:marTop w:val="0"/>
      <w:marBottom w:val="0"/>
      <w:divBdr>
        <w:top w:val="none" w:sz="0" w:space="0" w:color="auto"/>
        <w:left w:val="none" w:sz="0" w:space="0" w:color="auto"/>
        <w:bottom w:val="none" w:sz="0" w:space="0" w:color="auto"/>
        <w:right w:val="none" w:sz="0" w:space="0" w:color="auto"/>
      </w:divBdr>
    </w:div>
    <w:div w:id="345908664">
      <w:bodyDiv w:val="1"/>
      <w:marLeft w:val="0"/>
      <w:marRight w:val="0"/>
      <w:marTop w:val="0"/>
      <w:marBottom w:val="0"/>
      <w:divBdr>
        <w:top w:val="none" w:sz="0" w:space="0" w:color="auto"/>
        <w:left w:val="none" w:sz="0" w:space="0" w:color="auto"/>
        <w:bottom w:val="none" w:sz="0" w:space="0" w:color="auto"/>
        <w:right w:val="none" w:sz="0" w:space="0" w:color="auto"/>
      </w:divBdr>
    </w:div>
    <w:div w:id="383604485">
      <w:bodyDiv w:val="1"/>
      <w:marLeft w:val="0"/>
      <w:marRight w:val="0"/>
      <w:marTop w:val="0"/>
      <w:marBottom w:val="0"/>
      <w:divBdr>
        <w:top w:val="none" w:sz="0" w:space="0" w:color="auto"/>
        <w:left w:val="none" w:sz="0" w:space="0" w:color="auto"/>
        <w:bottom w:val="none" w:sz="0" w:space="0" w:color="auto"/>
        <w:right w:val="none" w:sz="0" w:space="0" w:color="auto"/>
      </w:divBdr>
    </w:div>
    <w:div w:id="497355471">
      <w:bodyDiv w:val="1"/>
      <w:marLeft w:val="0"/>
      <w:marRight w:val="0"/>
      <w:marTop w:val="0"/>
      <w:marBottom w:val="0"/>
      <w:divBdr>
        <w:top w:val="none" w:sz="0" w:space="0" w:color="auto"/>
        <w:left w:val="none" w:sz="0" w:space="0" w:color="auto"/>
        <w:bottom w:val="none" w:sz="0" w:space="0" w:color="auto"/>
        <w:right w:val="none" w:sz="0" w:space="0" w:color="auto"/>
      </w:divBdr>
    </w:div>
    <w:div w:id="526334691">
      <w:marLeft w:val="0"/>
      <w:marRight w:val="0"/>
      <w:marTop w:val="0"/>
      <w:marBottom w:val="0"/>
      <w:divBdr>
        <w:top w:val="none" w:sz="0" w:space="0" w:color="auto"/>
        <w:left w:val="none" w:sz="0" w:space="0" w:color="auto"/>
        <w:bottom w:val="none" w:sz="0" w:space="0" w:color="auto"/>
        <w:right w:val="none" w:sz="0" w:space="0" w:color="auto"/>
      </w:divBdr>
    </w:div>
    <w:div w:id="558781290">
      <w:bodyDiv w:val="1"/>
      <w:marLeft w:val="0"/>
      <w:marRight w:val="0"/>
      <w:marTop w:val="0"/>
      <w:marBottom w:val="0"/>
      <w:divBdr>
        <w:top w:val="none" w:sz="0" w:space="0" w:color="auto"/>
        <w:left w:val="none" w:sz="0" w:space="0" w:color="auto"/>
        <w:bottom w:val="none" w:sz="0" w:space="0" w:color="auto"/>
        <w:right w:val="none" w:sz="0" w:space="0" w:color="auto"/>
      </w:divBdr>
    </w:div>
    <w:div w:id="576017120">
      <w:bodyDiv w:val="1"/>
      <w:marLeft w:val="0"/>
      <w:marRight w:val="0"/>
      <w:marTop w:val="0"/>
      <w:marBottom w:val="0"/>
      <w:divBdr>
        <w:top w:val="none" w:sz="0" w:space="0" w:color="auto"/>
        <w:left w:val="none" w:sz="0" w:space="0" w:color="auto"/>
        <w:bottom w:val="none" w:sz="0" w:space="0" w:color="auto"/>
        <w:right w:val="none" w:sz="0" w:space="0" w:color="auto"/>
      </w:divBdr>
    </w:div>
    <w:div w:id="590968749">
      <w:bodyDiv w:val="1"/>
      <w:marLeft w:val="0"/>
      <w:marRight w:val="0"/>
      <w:marTop w:val="0"/>
      <w:marBottom w:val="0"/>
      <w:divBdr>
        <w:top w:val="none" w:sz="0" w:space="0" w:color="auto"/>
        <w:left w:val="none" w:sz="0" w:space="0" w:color="auto"/>
        <w:bottom w:val="none" w:sz="0" w:space="0" w:color="auto"/>
        <w:right w:val="none" w:sz="0" w:space="0" w:color="auto"/>
      </w:divBdr>
    </w:div>
    <w:div w:id="603810731">
      <w:bodyDiv w:val="1"/>
      <w:marLeft w:val="0"/>
      <w:marRight w:val="0"/>
      <w:marTop w:val="0"/>
      <w:marBottom w:val="0"/>
      <w:divBdr>
        <w:top w:val="none" w:sz="0" w:space="0" w:color="auto"/>
        <w:left w:val="none" w:sz="0" w:space="0" w:color="auto"/>
        <w:bottom w:val="none" w:sz="0" w:space="0" w:color="auto"/>
        <w:right w:val="none" w:sz="0" w:space="0" w:color="auto"/>
      </w:divBdr>
    </w:div>
    <w:div w:id="624889782">
      <w:bodyDiv w:val="1"/>
      <w:marLeft w:val="0"/>
      <w:marRight w:val="0"/>
      <w:marTop w:val="0"/>
      <w:marBottom w:val="0"/>
      <w:divBdr>
        <w:top w:val="none" w:sz="0" w:space="0" w:color="auto"/>
        <w:left w:val="none" w:sz="0" w:space="0" w:color="auto"/>
        <w:bottom w:val="none" w:sz="0" w:space="0" w:color="auto"/>
        <w:right w:val="none" w:sz="0" w:space="0" w:color="auto"/>
      </w:divBdr>
    </w:div>
    <w:div w:id="657927938">
      <w:bodyDiv w:val="1"/>
      <w:marLeft w:val="0"/>
      <w:marRight w:val="0"/>
      <w:marTop w:val="0"/>
      <w:marBottom w:val="0"/>
      <w:divBdr>
        <w:top w:val="none" w:sz="0" w:space="0" w:color="auto"/>
        <w:left w:val="none" w:sz="0" w:space="0" w:color="auto"/>
        <w:bottom w:val="none" w:sz="0" w:space="0" w:color="auto"/>
        <w:right w:val="none" w:sz="0" w:space="0" w:color="auto"/>
      </w:divBdr>
    </w:div>
    <w:div w:id="661009719">
      <w:bodyDiv w:val="1"/>
      <w:marLeft w:val="0"/>
      <w:marRight w:val="0"/>
      <w:marTop w:val="0"/>
      <w:marBottom w:val="0"/>
      <w:divBdr>
        <w:top w:val="none" w:sz="0" w:space="0" w:color="auto"/>
        <w:left w:val="none" w:sz="0" w:space="0" w:color="auto"/>
        <w:bottom w:val="none" w:sz="0" w:space="0" w:color="auto"/>
        <w:right w:val="none" w:sz="0" w:space="0" w:color="auto"/>
      </w:divBdr>
    </w:div>
    <w:div w:id="785082662">
      <w:bodyDiv w:val="1"/>
      <w:marLeft w:val="0"/>
      <w:marRight w:val="0"/>
      <w:marTop w:val="0"/>
      <w:marBottom w:val="0"/>
      <w:divBdr>
        <w:top w:val="none" w:sz="0" w:space="0" w:color="auto"/>
        <w:left w:val="none" w:sz="0" w:space="0" w:color="auto"/>
        <w:bottom w:val="none" w:sz="0" w:space="0" w:color="auto"/>
        <w:right w:val="none" w:sz="0" w:space="0" w:color="auto"/>
      </w:divBdr>
    </w:div>
    <w:div w:id="785348397">
      <w:bodyDiv w:val="1"/>
      <w:marLeft w:val="0"/>
      <w:marRight w:val="0"/>
      <w:marTop w:val="0"/>
      <w:marBottom w:val="0"/>
      <w:divBdr>
        <w:top w:val="none" w:sz="0" w:space="0" w:color="auto"/>
        <w:left w:val="none" w:sz="0" w:space="0" w:color="auto"/>
        <w:bottom w:val="none" w:sz="0" w:space="0" w:color="auto"/>
        <w:right w:val="none" w:sz="0" w:space="0" w:color="auto"/>
      </w:divBdr>
    </w:div>
    <w:div w:id="894052468">
      <w:bodyDiv w:val="1"/>
      <w:marLeft w:val="0"/>
      <w:marRight w:val="0"/>
      <w:marTop w:val="0"/>
      <w:marBottom w:val="0"/>
      <w:divBdr>
        <w:top w:val="none" w:sz="0" w:space="0" w:color="auto"/>
        <w:left w:val="none" w:sz="0" w:space="0" w:color="auto"/>
        <w:bottom w:val="none" w:sz="0" w:space="0" w:color="auto"/>
        <w:right w:val="none" w:sz="0" w:space="0" w:color="auto"/>
      </w:divBdr>
    </w:div>
    <w:div w:id="910504279">
      <w:bodyDiv w:val="1"/>
      <w:marLeft w:val="0"/>
      <w:marRight w:val="0"/>
      <w:marTop w:val="0"/>
      <w:marBottom w:val="0"/>
      <w:divBdr>
        <w:top w:val="none" w:sz="0" w:space="0" w:color="auto"/>
        <w:left w:val="none" w:sz="0" w:space="0" w:color="auto"/>
        <w:bottom w:val="none" w:sz="0" w:space="0" w:color="auto"/>
        <w:right w:val="none" w:sz="0" w:space="0" w:color="auto"/>
      </w:divBdr>
    </w:div>
    <w:div w:id="978150391">
      <w:bodyDiv w:val="1"/>
      <w:marLeft w:val="0"/>
      <w:marRight w:val="0"/>
      <w:marTop w:val="0"/>
      <w:marBottom w:val="0"/>
      <w:divBdr>
        <w:top w:val="none" w:sz="0" w:space="0" w:color="auto"/>
        <w:left w:val="none" w:sz="0" w:space="0" w:color="auto"/>
        <w:bottom w:val="none" w:sz="0" w:space="0" w:color="auto"/>
        <w:right w:val="none" w:sz="0" w:space="0" w:color="auto"/>
      </w:divBdr>
    </w:div>
    <w:div w:id="1070270414">
      <w:bodyDiv w:val="1"/>
      <w:marLeft w:val="0"/>
      <w:marRight w:val="0"/>
      <w:marTop w:val="0"/>
      <w:marBottom w:val="0"/>
      <w:divBdr>
        <w:top w:val="none" w:sz="0" w:space="0" w:color="auto"/>
        <w:left w:val="none" w:sz="0" w:space="0" w:color="auto"/>
        <w:bottom w:val="none" w:sz="0" w:space="0" w:color="auto"/>
        <w:right w:val="none" w:sz="0" w:space="0" w:color="auto"/>
      </w:divBdr>
      <w:divsChild>
        <w:div w:id="1307004104">
          <w:marLeft w:val="0"/>
          <w:marRight w:val="0"/>
          <w:marTop w:val="0"/>
          <w:marBottom w:val="0"/>
          <w:divBdr>
            <w:top w:val="none" w:sz="0" w:space="0" w:color="auto"/>
            <w:left w:val="none" w:sz="0" w:space="0" w:color="auto"/>
            <w:bottom w:val="none" w:sz="0" w:space="0" w:color="auto"/>
            <w:right w:val="none" w:sz="0" w:space="0" w:color="auto"/>
          </w:divBdr>
        </w:div>
      </w:divsChild>
    </w:div>
    <w:div w:id="1077753553">
      <w:bodyDiv w:val="1"/>
      <w:marLeft w:val="0"/>
      <w:marRight w:val="0"/>
      <w:marTop w:val="0"/>
      <w:marBottom w:val="0"/>
      <w:divBdr>
        <w:top w:val="none" w:sz="0" w:space="0" w:color="auto"/>
        <w:left w:val="none" w:sz="0" w:space="0" w:color="auto"/>
        <w:bottom w:val="none" w:sz="0" w:space="0" w:color="auto"/>
        <w:right w:val="none" w:sz="0" w:space="0" w:color="auto"/>
      </w:divBdr>
    </w:div>
    <w:div w:id="1082531004">
      <w:bodyDiv w:val="1"/>
      <w:marLeft w:val="0"/>
      <w:marRight w:val="0"/>
      <w:marTop w:val="0"/>
      <w:marBottom w:val="0"/>
      <w:divBdr>
        <w:top w:val="none" w:sz="0" w:space="0" w:color="auto"/>
        <w:left w:val="none" w:sz="0" w:space="0" w:color="auto"/>
        <w:bottom w:val="none" w:sz="0" w:space="0" w:color="auto"/>
        <w:right w:val="none" w:sz="0" w:space="0" w:color="auto"/>
      </w:divBdr>
    </w:div>
    <w:div w:id="1147823176">
      <w:bodyDiv w:val="1"/>
      <w:marLeft w:val="0"/>
      <w:marRight w:val="0"/>
      <w:marTop w:val="0"/>
      <w:marBottom w:val="0"/>
      <w:divBdr>
        <w:top w:val="none" w:sz="0" w:space="0" w:color="auto"/>
        <w:left w:val="none" w:sz="0" w:space="0" w:color="auto"/>
        <w:bottom w:val="none" w:sz="0" w:space="0" w:color="auto"/>
        <w:right w:val="none" w:sz="0" w:space="0" w:color="auto"/>
      </w:divBdr>
    </w:div>
    <w:div w:id="1174102546">
      <w:bodyDiv w:val="1"/>
      <w:marLeft w:val="0"/>
      <w:marRight w:val="0"/>
      <w:marTop w:val="0"/>
      <w:marBottom w:val="0"/>
      <w:divBdr>
        <w:top w:val="none" w:sz="0" w:space="0" w:color="auto"/>
        <w:left w:val="none" w:sz="0" w:space="0" w:color="auto"/>
        <w:bottom w:val="none" w:sz="0" w:space="0" w:color="auto"/>
        <w:right w:val="none" w:sz="0" w:space="0" w:color="auto"/>
      </w:divBdr>
    </w:div>
    <w:div w:id="1176312385">
      <w:bodyDiv w:val="1"/>
      <w:marLeft w:val="0"/>
      <w:marRight w:val="0"/>
      <w:marTop w:val="0"/>
      <w:marBottom w:val="0"/>
      <w:divBdr>
        <w:top w:val="none" w:sz="0" w:space="0" w:color="auto"/>
        <w:left w:val="none" w:sz="0" w:space="0" w:color="auto"/>
        <w:bottom w:val="none" w:sz="0" w:space="0" w:color="auto"/>
        <w:right w:val="none" w:sz="0" w:space="0" w:color="auto"/>
      </w:divBdr>
    </w:div>
    <w:div w:id="1225484375">
      <w:bodyDiv w:val="1"/>
      <w:marLeft w:val="0"/>
      <w:marRight w:val="0"/>
      <w:marTop w:val="0"/>
      <w:marBottom w:val="0"/>
      <w:divBdr>
        <w:top w:val="none" w:sz="0" w:space="0" w:color="auto"/>
        <w:left w:val="none" w:sz="0" w:space="0" w:color="auto"/>
        <w:bottom w:val="none" w:sz="0" w:space="0" w:color="auto"/>
        <w:right w:val="none" w:sz="0" w:space="0" w:color="auto"/>
      </w:divBdr>
    </w:div>
    <w:div w:id="1269461729">
      <w:bodyDiv w:val="1"/>
      <w:marLeft w:val="0"/>
      <w:marRight w:val="0"/>
      <w:marTop w:val="0"/>
      <w:marBottom w:val="0"/>
      <w:divBdr>
        <w:top w:val="none" w:sz="0" w:space="0" w:color="auto"/>
        <w:left w:val="none" w:sz="0" w:space="0" w:color="auto"/>
        <w:bottom w:val="none" w:sz="0" w:space="0" w:color="auto"/>
        <w:right w:val="none" w:sz="0" w:space="0" w:color="auto"/>
      </w:divBdr>
    </w:div>
    <w:div w:id="1271744336">
      <w:bodyDiv w:val="1"/>
      <w:marLeft w:val="0"/>
      <w:marRight w:val="0"/>
      <w:marTop w:val="0"/>
      <w:marBottom w:val="0"/>
      <w:divBdr>
        <w:top w:val="none" w:sz="0" w:space="0" w:color="auto"/>
        <w:left w:val="none" w:sz="0" w:space="0" w:color="auto"/>
        <w:bottom w:val="none" w:sz="0" w:space="0" w:color="auto"/>
        <w:right w:val="none" w:sz="0" w:space="0" w:color="auto"/>
      </w:divBdr>
    </w:div>
    <w:div w:id="1291201688">
      <w:bodyDiv w:val="1"/>
      <w:marLeft w:val="0"/>
      <w:marRight w:val="0"/>
      <w:marTop w:val="0"/>
      <w:marBottom w:val="0"/>
      <w:divBdr>
        <w:top w:val="none" w:sz="0" w:space="0" w:color="auto"/>
        <w:left w:val="none" w:sz="0" w:space="0" w:color="auto"/>
        <w:bottom w:val="none" w:sz="0" w:space="0" w:color="auto"/>
        <w:right w:val="none" w:sz="0" w:space="0" w:color="auto"/>
      </w:divBdr>
    </w:div>
    <w:div w:id="1292398003">
      <w:bodyDiv w:val="1"/>
      <w:marLeft w:val="0"/>
      <w:marRight w:val="0"/>
      <w:marTop w:val="0"/>
      <w:marBottom w:val="0"/>
      <w:divBdr>
        <w:top w:val="none" w:sz="0" w:space="0" w:color="auto"/>
        <w:left w:val="none" w:sz="0" w:space="0" w:color="auto"/>
        <w:bottom w:val="none" w:sz="0" w:space="0" w:color="auto"/>
        <w:right w:val="none" w:sz="0" w:space="0" w:color="auto"/>
      </w:divBdr>
    </w:div>
    <w:div w:id="1323388279">
      <w:bodyDiv w:val="1"/>
      <w:marLeft w:val="0"/>
      <w:marRight w:val="0"/>
      <w:marTop w:val="0"/>
      <w:marBottom w:val="0"/>
      <w:divBdr>
        <w:top w:val="none" w:sz="0" w:space="0" w:color="auto"/>
        <w:left w:val="none" w:sz="0" w:space="0" w:color="auto"/>
        <w:bottom w:val="none" w:sz="0" w:space="0" w:color="auto"/>
        <w:right w:val="none" w:sz="0" w:space="0" w:color="auto"/>
      </w:divBdr>
    </w:div>
    <w:div w:id="1345480182">
      <w:bodyDiv w:val="1"/>
      <w:marLeft w:val="0"/>
      <w:marRight w:val="0"/>
      <w:marTop w:val="0"/>
      <w:marBottom w:val="0"/>
      <w:divBdr>
        <w:top w:val="none" w:sz="0" w:space="0" w:color="auto"/>
        <w:left w:val="none" w:sz="0" w:space="0" w:color="auto"/>
        <w:bottom w:val="none" w:sz="0" w:space="0" w:color="auto"/>
        <w:right w:val="none" w:sz="0" w:space="0" w:color="auto"/>
      </w:divBdr>
    </w:div>
    <w:div w:id="1381438320">
      <w:bodyDiv w:val="1"/>
      <w:marLeft w:val="0"/>
      <w:marRight w:val="0"/>
      <w:marTop w:val="0"/>
      <w:marBottom w:val="0"/>
      <w:divBdr>
        <w:top w:val="none" w:sz="0" w:space="0" w:color="auto"/>
        <w:left w:val="none" w:sz="0" w:space="0" w:color="auto"/>
        <w:bottom w:val="none" w:sz="0" w:space="0" w:color="auto"/>
        <w:right w:val="none" w:sz="0" w:space="0" w:color="auto"/>
      </w:divBdr>
    </w:div>
    <w:div w:id="1386834844">
      <w:bodyDiv w:val="1"/>
      <w:marLeft w:val="0"/>
      <w:marRight w:val="0"/>
      <w:marTop w:val="0"/>
      <w:marBottom w:val="0"/>
      <w:divBdr>
        <w:top w:val="none" w:sz="0" w:space="0" w:color="auto"/>
        <w:left w:val="none" w:sz="0" w:space="0" w:color="auto"/>
        <w:bottom w:val="none" w:sz="0" w:space="0" w:color="auto"/>
        <w:right w:val="none" w:sz="0" w:space="0" w:color="auto"/>
      </w:divBdr>
    </w:div>
    <w:div w:id="1412501766">
      <w:bodyDiv w:val="1"/>
      <w:marLeft w:val="0"/>
      <w:marRight w:val="0"/>
      <w:marTop w:val="0"/>
      <w:marBottom w:val="0"/>
      <w:divBdr>
        <w:top w:val="none" w:sz="0" w:space="0" w:color="auto"/>
        <w:left w:val="none" w:sz="0" w:space="0" w:color="auto"/>
        <w:bottom w:val="none" w:sz="0" w:space="0" w:color="auto"/>
        <w:right w:val="none" w:sz="0" w:space="0" w:color="auto"/>
      </w:divBdr>
    </w:div>
    <w:div w:id="1461454829">
      <w:bodyDiv w:val="1"/>
      <w:marLeft w:val="0"/>
      <w:marRight w:val="0"/>
      <w:marTop w:val="0"/>
      <w:marBottom w:val="0"/>
      <w:divBdr>
        <w:top w:val="none" w:sz="0" w:space="0" w:color="auto"/>
        <w:left w:val="none" w:sz="0" w:space="0" w:color="auto"/>
        <w:bottom w:val="none" w:sz="0" w:space="0" w:color="auto"/>
        <w:right w:val="none" w:sz="0" w:space="0" w:color="auto"/>
      </w:divBdr>
    </w:div>
    <w:div w:id="1478565749">
      <w:bodyDiv w:val="1"/>
      <w:marLeft w:val="0"/>
      <w:marRight w:val="0"/>
      <w:marTop w:val="0"/>
      <w:marBottom w:val="0"/>
      <w:divBdr>
        <w:top w:val="none" w:sz="0" w:space="0" w:color="auto"/>
        <w:left w:val="none" w:sz="0" w:space="0" w:color="auto"/>
        <w:bottom w:val="none" w:sz="0" w:space="0" w:color="auto"/>
        <w:right w:val="none" w:sz="0" w:space="0" w:color="auto"/>
      </w:divBdr>
    </w:div>
    <w:div w:id="1592660585">
      <w:bodyDiv w:val="1"/>
      <w:marLeft w:val="0"/>
      <w:marRight w:val="0"/>
      <w:marTop w:val="0"/>
      <w:marBottom w:val="0"/>
      <w:divBdr>
        <w:top w:val="none" w:sz="0" w:space="0" w:color="auto"/>
        <w:left w:val="none" w:sz="0" w:space="0" w:color="auto"/>
        <w:bottom w:val="none" w:sz="0" w:space="0" w:color="auto"/>
        <w:right w:val="none" w:sz="0" w:space="0" w:color="auto"/>
      </w:divBdr>
    </w:div>
    <w:div w:id="1605724164">
      <w:bodyDiv w:val="1"/>
      <w:marLeft w:val="0"/>
      <w:marRight w:val="0"/>
      <w:marTop w:val="0"/>
      <w:marBottom w:val="0"/>
      <w:divBdr>
        <w:top w:val="none" w:sz="0" w:space="0" w:color="auto"/>
        <w:left w:val="none" w:sz="0" w:space="0" w:color="auto"/>
        <w:bottom w:val="none" w:sz="0" w:space="0" w:color="auto"/>
        <w:right w:val="none" w:sz="0" w:space="0" w:color="auto"/>
      </w:divBdr>
    </w:div>
    <w:div w:id="1623458022">
      <w:bodyDiv w:val="1"/>
      <w:marLeft w:val="0"/>
      <w:marRight w:val="0"/>
      <w:marTop w:val="0"/>
      <w:marBottom w:val="0"/>
      <w:divBdr>
        <w:top w:val="none" w:sz="0" w:space="0" w:color="auto"/>
        <w:left w:val="none" w:sz="0" w:space="0" w:color="auto"/>
        <w:bottom w:val="none" w:sz="0" w:space="0" w:color="auto"/>
        <w:right w:val="none" w:sz="0" w:space="0" w:color="auto"/>
      </w:divBdr>
    </w:div>
    <w:div w:id="1641574581">
      <w:bodyDiv w:val="1"/>
      <w:marLeft w:val="0"/>
      <w:marRight w:val="0"/>
      <w:marTop w:val="0"/>
      <w:marBottom w:val="0"/>
      <w:divBdr>
        <w:top w:val="none" w:sz="0" w:space="0" w:color="auto"/>
        <w:left w:val="none" w:sz="0" w:space="0" w:color="auto"/>
        <w:bottom w:val="none" w:sz="0" w:space="0" w:color="auto"/>
        <w:right w:val="none" w:sz="0" w:space="0" w:color="auto"/>
      </w:divBdr>
    </w:div>
    <w:div w:id="1686521578">
      <w:bodyDiv w:val="1"/>
      <w:marLeft w:val="0"/>
      <w:marRight w:val="0"/>
      <w:marTop w:val="0"/>
      <w:marBottom w:val="0"/>
      <w:divBdr>
        <w:top w:val="none" w:sz="0" w:space="0" w:color="auto"/>
        <w:left w:val="none" w:sz="0" w:space="0" w:color="auto"/>
        <w:bottom w:val="none" w:sz="0" w:space="0" w:color="auto"/>
        <w:right w:val="none" w:sz="0" w:space="0" w:color="auto"/>
      </w:divBdr>
    </w:div>
    <w:div w:id="1703939476">
      <w:bodyDiv w:val="1"/>
      <w:marLeft w:val="0"/>
      <w:marRight w:val="0"/>
      <w:marTop w:val="0"/>
      <w:marBottom w:val="0"/>
      <w:divBdr>
        <w:top w:val="none" w:sz="0" w:space="0" w:color="auto"/>
        <w:left w:val="none" w:sz="0" w:space="0" w:color="auto"/>
        <w:bottom w:val="none" w:sz="0" w:space="0" w:color="auto"/>
        <w:right w:val="none" w:sz="0" w:space="0" w:color="auto"/>
      </w:divBdr>
    </w:div>
    <w:div w:id="1720589194">
      <w:bodyDiv w:val="1"/>
      <w:marLeft w:val="0"/>
      <w:marRight w:val="0"/>
      <w:marTop w:val="0"/>
      <w:marBottom w:val="0"/>
      <w:divBdr>
        <w:top w:val="none" w:sz="0" w:space="0" w:color="auto"/>
        <w:left w:val="none" w:sz="0" w:space="0" w:color="auto"/>
        <w:bottom w:val="none" w:sz="0" w:space="0" w:color="auto"/>
        <w:right w:val="none" w:sz="0" w:space="0" w:color="auto"/>
      </w:divBdr>
    </w:div>
    <w:div w:id="1757508880">
      <w:bodyDiv w:val="1"/>
      <w:marLeft w:val="0"/>
      <w:marRight w:val="0"/>
      <w:marTop w:val="0"/>
      <w:marBottom w:val="0"/>
      <w:divBdr>
        <w:top w:val="none" w:sz="0" w:space="0" w:color="auto"/>
        <w:left w:val="none" w:sz="0" w:space="0" w:color="auto"/>
        <w:bottom w:val="none" w:sz="0" w:space="0" w:color="auto"/>
        <w:right w:val="none" w:sz="0" w:space="0" w:color="auto"/>
      </w:divBdr>
    </w:div>
    <w:div w:id="1775520211">
      <w:bodyDiv w:val="1"/>
      <w:marLeft w:val="0"/>
      <w:marRight w:val="0"/>
      <w:marTop w:val="0"/>
      <w:marBottom w:val="0"/>
      <w:divBdr>
        <w:top w:val="none" w:sz="0" w:space="0" w:color="auto"/>
        <w:left w:val="none" w:sz="0" w:space="0" w:color="auto"/>
        <w:bottom w:val="none" w:sz="0" w:space="0" w:color="auto"/>
        <w:right w:val="none" w:sz="0" w:space="0" w:color="auto"/>
      </w:divBdr>
    </w:div>
    <w:div w:id="1781222779">
      <w:bodyDiv w:val="1"/>
      <w:marLeft w:val="0"/>
      <w:marRight w:val="0"/>
      <w:marTop w:val="0"/>
      <w:marBottom w:val="0"/>
      <w:divBdr>
        <w:top w:val="none" w:sz="0" w:space="0" w:color="auto"/>
        <w:left w:val="none" w:sz="0" w:space="0" w:color="auto"/>
        <w:bottom w:val="none" w:sz="0" w:space="0" w:color="auto"/>
        <w:right w:val="none" w:sz="0" w:space="0" w:color="auto"/>
      </w:divBdr>
    </w:div>
    <w:div w:id="1793668928">
      <w:bodyDiv w:val="1"/>
      <w:marLeft w:val="0"/>
      <w:marRight w:val="0"/>
      <w:marTop w:val="0"/>
      <w:marBottom w:val="0"/>
      <w:divBdr>
        <w:top w:val="none" w:sz="0" w:space="0" w:color="auto"/>
        <w:left w:val="none" w:sz="0" w:space="0" w:color="auto"/>
        <w:bottom w:val="none" w:sz="0" w:space="0" w:color="auto"/>
        <w:right w:val="none" w:sz="0" w:space="0" w:color="auto"/>
      </w:divBdr>
    </w:div>
    <w:div w:id="1796020192">
      <w:bodyDiv w:val="1"/>
      <w:marLeft w:val="0"/>
      <w:marRight w:val="0"/>
      <w:marTop w:val="0"/>
      <w:marBottom w:val="0"/>
      <w:divBdr>
        <w:top w:val="none" w:sz="0" w:space="0" w:color="auto"/>
        <w:left w:val="none" w:sz="0" w:space="0" w:color="auto"/>
        <w:bottom w:val="none" w:sz="0" w:space="0" w:color="auto"/>
        <w:right w:val="none" w:sz="0" w:space="0" w:color="auto"/>
      </w:divBdr>
    </w:div>
    <w:div w:id="1805543544">
      <w:bodyDiv w:val="1"/>
      <w:marLeft w:val="0"/>
      <w:marRight w:val="0"/>
      <w:marTop w:val="0"/>
      <w:marBottom w:val="0"/>
      <w:divBdr>
        <w:top w:val="none" w:sz="0" w:space="0" w:color="auto"/>
        <w:left w:val="none" w:sz="0" w:space="0" w:color="auto"/>
        <w:bottom w:val="none" w:sz="0" w:space="0" w:color="auto"/>
        <w:right w:val="none" w:sz="0" w:space="0" w:color="auto"/>
      </w:divBdr>
    </w:div>
    <w:div w:id="1805854952">
      <w:bodyDiv w:val="1"/>
      <w:marLeft w:val="0"/>
      <w:marRight w:val="0"/>
      <w:marTop w:val="0"/>
      <w:marBottom w:val="0"/>
      <w:divBdr>
        <w:top w:val="none" w:sz="0" w:space="0" w:color="auto"/>
        <w:left w:val="none" w:sz="0" w:space="0" w:color="auto"/>
        <w:bottom w:val="none" w:sz="0" w:space="0" w:color="auto"/>
        <w:right w:val="none" w:sz="0" w:space="0" w:color="auto"/>
      </w:divBdr>
    </w:div>
    <w:div w:id="1843887250">
      <w:bodyDiv w:val="1"/>
      <w:marLeft w:val="0"/>
      <w:marRight w:val="0"/>
      <w:marTop w:val="0"/>
      <w:marBottom w:val="0"/>
      <w:divBdr>
        <w:top w:val="none" w:sz="0" w:space="0" w:color="auto"/>
        <w:left w:val="none" w:sz="0" w:space="0" w:color="auto"/>
        <w:bottom w:val="none" w:sz="0" w:space="0" w:color="auto"/>
        <w:right w:val="none" w:sz="0" w:space="0" w:color="auto"/>
      </w:divBdr>
    </w:div>
    <w:div w:id="1847087300">
      <w:bodyDiv w:val="1"/>
      <w:marLeft w:val="0"/>
      <w:marRight w:val="0"/>
      <w:marTop w:val="0"/>
      <w:marBottom w:val="0"/>
      <w:divBdr>
        <w:top w:val="none" w:sz="0" w:space="0" w:color="auto"/>
        <w:left w:val="none" w:sz="0" w:space="0" w:color="auto"/>
        <w:bottom w:val="none" w:sz="0" w:space="0" w:color="auto"/>
        <w:right w:val="none" w:sz="0" w:space="0" w:color="auto"/>
      </w:divBdr>
    </w:div>
    <w:div w:id="1885169754">
      <w:bodyDiv w:val="1"/>
      <w:marLeft w:val="0"/>
      <w:marRight w:val="0"/>
      <w:marTop w:val="0"/>
      <w:marBottom w:val="0"/>
      <w:divBdr>
        <w:top w:val="none" w:sz="0" w:space="0" w:color="auto"/>
        <w:left w:val="none" w:sz="0" w:space="0" w:color="auto"/>
        <w:bottom w:val="none" w:sz="0" w:space="0" w:color="auto"/>
        <w:right w:val="none" w:sz="0" w:space="0" w:color="auto"/>
      </w:divBdr>
    </w:div>
    <w:div w:id="1933969877">
      <w:bodyDiv w:val="1"/>
      <w:marLeft w:val="0"/>
      <w:marRight w:val="0"/>
      <w:marTop w:val="0"/>
      <w:marBottom w:val="0"/>
      <w:divBdr>
        <w:top w:val="none" w:sz="0" w:space="0" w:color="auto"/>
        <w:left w:val="none" w:sz="0" w:space="0" w:color="auto"/>
        <w:bottom w:val="none" w:sz="0" w:space="0" w:color="auto"/>
        <w:right w:val="none" w:sz="0" w:space="0" w:color="auto"/>
      </w:divBdr>
    </w:div>
    <w:div w:id="1948347660">
      <w:bodyDiv w:val="1"/>
      <w:marLeft w:val="0"/>
      <w:marRight w:val="0"/>
      <w:marTop w:val="0"/>
      <w:marBottom w:val="0"/>
      <w:divBdr>
        <w:top w:val="none" w:sz="0" w:space="0" w:color="auto"/>
        <w:left w:val="none" w:sz="0" w:space="0" w:color="auto"/>
        <w:bottom w:val="none" w:sz="0" w:space="0" w:color="auto"/>
        <w:right w:val="none" w:sz="0" w:space="0" w:color="auto"/>
      </w:divBdr>
    </w:div>
    <w:div w:id="2000845775">
      <w:bodyDiv w:val="1"/>
      <w:marLeft w:val="0"/>
      <w:marRight w:val="0"/>
      <w:marTop w:val="0"/>
      <w:marBottom w:val="0"/>
      <w:divBdr>
        <w:top w:val="none" w:sz="0" w:space="0" w:color="auto"/>
        <w:left w:val="none" w:sz="0" w:space="0" w:color="auto"/>
        <w:bottom w:val="none" w:sz="0" w:space="0" w:color="auto"/>
        <w:right w:val="none" w:sz="0" w:space="0" w:color="auto"/>
      </w:divBdr>
    </w:div>
    <w:div w:id="2019774283">
      <w:bodyDiv w:val="1"/>
      <w:marLeft w:val="0"/>
      <w:marRight w:val="0"/>
      <w:marTop w:val="0"/>
      <w:marBottom w:val="0"/>
      <w:divBdr>
        <w:top w:val="none" w:sz="0" w:space="0" w:color="auto"/>
        <w:left w:val="none" w:sz="0" w:space="0" w:color="auto"/>
        <w:bottom w:val="none" w:sz="0" w:space="0" w:color="auto"/>
        <w:right w:val="none" w:sz="0" w:space="0" w:color="auto"/>
      </w:divBdr>
    </w:div>
    <w:div w:id="20484807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3368-8179" TargetMode="External"/><Relationship Id="rId13" Type="http://schemas.openxmlformats.org/officeDocument/2006/relationships/hyperlink" Target="https://repository.uniminuto.edu/server/api/core/bitstreams/134ca786-a3cb-4c65-9f70-d1b51af12e03/cont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712/latam.v4i3.114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159-62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3-4211-042X" TargetMode="External"/><Relationship Id="rId4" Type="http://schemas.openxmlformats.org/officeDocument/2006/relationships/settings" Target="settings.xml"/><Relationship Id="rId9" Type="http://schemas.openxmlformats.org/officeDocument/2006/relationships/hyperlink" Target="https://orcid.org/0000-0002-2846-6924"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Por25</b:Tag>
    <b:SourceType>JournalArticle</b:SourceType>
    <b:Guid>{AA866D54-B7AF-45D4-9B1D-E4FE2B67CEC7}</b:Guid>
    <b:Title>Transformación Digital en las PyMEs Mexicanas. Un Paradigma Emergente de la Inteligencia Artificial para la Competitividad Empresarial</b:Title>
    <b:Year>2025</b:Year>
    <b:JournalName>iencia Latina Revista Científica Multidisciplinar</b:JournalName>
    <b:Pages>389-406</b:Pages>
    <b:Volume>9</b:Volume>
    <b:Issue>2</b:Issue>
    <b:DOI>https://doi.org/10.37811/cl_rcm.v9i2.16847</b:DOI>
    <b:Author>
      <b:Author>
        <b:NameList>
          <b:Person>
            <b:Last>Porras Sandoval</b:Last>
            <b:Middle>Isabel</b:Middle>
            <b:First>María</b:First>
          </b:Person>
          <b:Person>
            <b:Last>Solano Rosales</b:Last>
            <b:Middle>Fabian</b:Middle>
            <b:First>Gustavo</b:First>
          </b:Person>
          <b:Person>
            <b:Last>Rincón Montero</b:Last>
            <b:Middle>Idaly</b:Middle>
            <b:First>Rebeca</b:First>
          </b:Person>
          <b:Person>
            <b:Last>Rodríguez Zúñiga</b:Last>
            <b:Middle>Antonio</b:Middle>
            <b:First>Marco</b:First>
          </b:Person>
          <b:Person>
            <b:Last>Pérez Esparza</b:Last>
            <b:First>Edel</b:First>
          </b:Person>
        </b:NameList>
      </b:Author>
    </b:Author>
    <b:RefOrder>1</b:RefOrder>
  </b:Source>
  <b:Source>
    <b:Tag>Mar24</b:Tag>
    <b:SourceType>JournalArticle</b:SourceType>
    <b:Guid>{CDA5A43C-9944-408C-BDF4-A40BC37B8DC0}</b:Guid>
    <b:Title>Transformación digital y su impacto en estrategias y herramientas tecnológicas en la administración moderna</b:Title>
    <b:JournalName>Multidisciplinary Collaborative Journal</b:JournalName>
    <b:Year>2024</b:Year>
    <b:Pages>53-64</b:Pages>
    <b:Volume>2</b:Volume>
    <b:Issue>3</b:Issue>
    <b:DOI>https://doi.org/10.70881/mcj/v2/n3/41</b:DOI>
    <b:Author>
      <b:Author>
        <b:NameList>
          <b:Person>
            <b:Last>Marcos-Rodriguez</b:Last>
            <b:Middle>Laura</b:Middle>
            <b:First>Kathia</b:First>
          </b:Person>
          <b:Person>
            <b:Last>Moran-Murillo</b:Last>
            <b:Middle>Narcisa</b:Middle>
            <b:First>Priscila</b:First>
          </b:Person>
          <b:Person>
            <b:Last>Ríos-Gaibor</b:Last>
            <b:Middle>Geovanny</b:Middle>
            <b:First>Christian</b:First>
          </b:Person>
        </b:NameList>
      </b:Author>
    </b:Author>
    <b:RefOrder>2</b:RefOrder>
  </b:Source>
  <b:Source>
    <b:Tag>Las22</b:Tag>
    <b:SourceType>JournalArticle</b:SourceType>
    <b:Guid>{59857745-2AAE-4F46-BE60-050B8097BB03}</b:Guid>
    <b:Title>La salud mental en la era digital</b:Title>
    <b:JournalName>Mental Health Europe</b:JournalName>
    <b:Year>2022</b:Year>
    <b:URL>https://www.mhe-sme.org/wp-content/uploads/2023/04/LASALU2.pdf</b:URL>
    <b:Author>
      <b:Author>
        <b:Corporate>Mental Health Europe</b:Corporate>
      </b:Author>
    </b:Author>
    <b:RefOrder>3</b:RefOrder>
  </b:Source>
  <b:Source>
    <b:Tag>Her24</b:Tag>
    <b:SourceType>JournalArticle</b:SourceType>
    <b:Guid>{6FA38973-EE84-41BB-965B-B11299BB0A9B}</b:Guid>
    <b:Title>Impacto de activadores de la transformación digital sobre el talento humano en las Pymes de Lima Metropolitana 2024</b:Title>
    <b:JournalName>Facultad de Ciencias Económicas y Administrativas. Repositorio Institucional Universidad ESAN</b:JournalName>
    <b:Year>2024</b:Year>
    <b:URL>https://repositorio.esan.edu.pe/items/d1c11592-0049-4c76-9d17-9bc94b74f1aa</b:URL>
    <b:Author>
      <b:Author>
        <b:NameList>
          <b:Person>
            <b:Last>Herencia Villalobos</b:Last>
            <b:Middle>Paula</b:Middle>
            <b:First>Diana</b:First>
          </b:Person>
          <b:Person>
            <b:Last>Reynalte Rosales</b:Last>
            <b:Middle>Isabel</b:Middle>
            <b:First>Grecia</b:First>
          </b:Person>
          <b:Person>
            <b:Last>Noel Tenorio</b:Last>
            <b:Middle>Alexandra</b:Middle>
            <b:First>Lelly</b:First>
          </b:Person>
          <b:Person>
            <b:Last>Zevallos Correa</b:Last>
            <b:Middle>Sebastian</b:Middle>
            <b:First>Paul</b:First>
          </b:Person>
        </b:NameList>
      </b:Author>
    </b:Author>
    <b:RefOrder>4</b:RefOrder>
  </b:Source>
  <b:Source>
    <b:Tag>Ade24</b:Tag>
    <b:SourceType>JournalArticle</b:SourceType>
    <b:Guid>{BFE02E43-2EF4-4AFA-998E-56B9E57456A0}</b:Guid>
    <b:Title>Transformación digital de las pymes y la pandemia de COVID-19: un estudio de caso de un área metropolitana gravemente afectada</b:Title>
    <b:Year>2024</b:Year>
    <b:DOI>https://doi.org/10.1093/scipol/scae023</b:DOI>
    <b:JournalName>Science and Public Policy</b:JournalName>
    <b:Pages>1212–1226</b:Pages>
    <b:Volume>51</b:Volume>
    <b:Issue>6</b:Issue>
    <b:Author>
      <b:Author>
        <b:NameList>
          <b:Person>
            <b:Last>Adelheid Holl</b:Last>
          </b:Person>
          <b:Person>
            <b:Last>Ruth Rama</b:Last>
          </b:Person>
        </b:NameList>
      </b:Author>
    </b:Author>
    <b:RefOrder>5</b:RefOrder>
  </b:Source>
  <b:Source>
    <b:Tag>Mar22</b:Tag>
    <b:SourceType>JournalArticle</b:SourceType>
    <b:Guid>{9D7E83BA-8640-4CDB-86F1-5AD135AC2D14}</b:Guid>
    <b:Title>Impacto de latransformación digital en la resiliencia quelas PyMEsenfrentaron ante lapandemia COVID-19</b:Title>
    <b:JournalName>Memorias Del Concurso Lasallista De Investigación, Desarrollo E innovación</b:JournalName>
    <b:Year>2022</b:Year>
    <b:Pages>26-29</b:Pages>
    <b:Volume>9</b:Volume>
    <b:Issue>2</b:Issue>
    <b:DOI>https://doi.org/10.26457/mclidi.v9i2.3416</b:DOI>
    <b:Author>
      <b:Author>
        <b:NameList>
          <b:Person>
            <b:Last>Martínez Ramírez</b:Last>
            <b:First>Juan</b:First>
          </b:Person>
        </b:NameList>
      </b:Author>
    </b:Author>
    <b:RefOrder>6</b:RefOrder>
  </b:Source>
  <b:Source>
    <b:Tag>INE24</b:Tag>
    <b:SourceType>ElectronicSource</b:SourceType>
    <b:Guid>{7FC4FF8D-0642-4C33-995C-9DAAC833BAFF}</b:Guid>
    <b:Title>ESTADÍSTICAS A PROPÓSITO DEL DÍA DE LAS MICRO, PEQUEÑAS Y MEDIANAS EMPRESAS (MIPYMES)</b:Title>
    <b:Year>2024</b:Year>
    <b:Month>Junio</b:Month>
    <b:Day>24</b:Day>
    <b:URL>https://www.inegi.org.mx/contenidos/saladeprensa/aproposito/2024/EAP_MIPYMES24.pdf</b:URL>
    <b:Author>
      <b:Author>
        <b:Corporate>INEGI</b:Corporate>
      </b:Author>
    </b:Author>
    <b:PublicationTitle>Comunicado de prensa núm. 383/24</b:PublicationTitle>
    <b:RefOrder>7</b:RefOrder>
  </b:Source>
  <b:Source>
    <b:Tag>Pér21</b:Tag>
    <b:SourceType>JournalArticle</b:SourceType>
    <b:Guid>{E8FB9D1A-8B00-4D69-8A33-3F6D0CA9047E}</b:Guid>
    <b:Title>Los efectos de la pandemia en la transformación digital de las empresas. Un análisis sistemático de la bibliografía, 2020</b:Title>
    <b:Year>2021</b:Year>
    <b:Volume>2</b:Volume>
    <b:URL>https://revistaveritas.org/index.php/veritas/article/download/7/13/162</b:URL>
    <b:JournalName>Revista Veritas de Difusão Científica</b:JournalName>
    <b:Pages>20-37</b:Pages>
    <b:Issue>1</b:Issue>
    <b:Author>
      <b:Author>
        <b:NameList>
          <b:Person>
            <b:Last>Pérez González</b:Last>
            <b:Middle>Fernando</b:Middle>
            <b:First>Luis</b:First>
          </b:Person>
        </b:NameList>
      </b:Author>
    </b:Author>
    <b:RefOrder>8</b:RefOrder>
  </b:Source>
  <b:Source>
    <b:Tag>Rim19</b:Tag>
    <b:SourceType>JournalArticle</b:SourceType>
    <b:Guid>{20FEECB3-9BAD-43BE-8154-ACFEE2E97AF4}</b:Guid>
    <b:Title>Digitalización y bienestar de los trabajadores</b:Title>
    <b:JournalName>IUSLabor</b:JournalName>
    <b:Year>2019</b:Year>
    <b:Pages>1699-2938</b:Pages>
    <b:DOI>10.31009/IUSLabor.2019.i02.01</b:DOI>
    <b:Author>
      <b:Author>
        <b:NameList>
          <b:Person>
            <b:Last>Rimbau Gilabert</b:Last>
            <b:First>Eva</b:First>
          </b:Person>
        </b:NameList>
      </b:Author>
    </b:Author>
    <b:Issue>2</b:Issue>
    <b:RefOrder>9</b:RefOrder>
  </b:Source>
  <b:Source>
    <b:Tag>Gal23</b:Tag>
    <b:SourceType>JournalArticle</b:SourceType>
    <b:Guid>{4E7E6535-9F0F-48DE-8C86-39E3438F1CF7}</b:Guid>
    <b:Title>Adopción  de  Tecnologías  de  la  Información  en  las PYMEs Ecuatorianas: Factores y Desafíos</b:Title>
    <b:JournalName>Revista Científica Zambos</b:JournalName>
    <b:Year>2023</b:Year>
    <b:Pages>21-40</b:Pages>
    <b:Volume>2</b:Volume>
    <b:Issue>1</b:Issue>
    <b:URL>https://doi.org/10.69484/rcz/v2/n1/36</b:URL>
    <b:Author>
      <b:Author>
        <b:NameList>
          <b:Person>
            <b:Last>Galarza Sánchez</b:Last>
            <b:Middle>César</b:Middle>
            <b:First>Paulo</b:First>
          </b:Person>
        </b:NameList>
      </b:Author>
    </b:Author>
    <b:RefOrder>10</b:RefOrder>
  </b:Source>
  <b:Source>
    <b:Tag>Día24</b:Tag>
    <b:SourceType>JournalArticle</b:SourceType>
    <b:Guid>{3A8F1B32-58B6-4944-B7B5-FF0E247B9E43}</b:Guid>
    <b:Title>Evaluación del impacto de la dinámica de las pequeñas empresas en la salud mental pública en medio de la pandemia en América Latina</b:Title>
    <b:JournalName>BMC Public Health</b:JournalName>
    <b:Year>2024</b:Year>
    <b:Volume>24</b:Volume>
    <b:Issue>1839</b:Issue>
    <b:DOI>https://doi.org/10.1186/s12889-024-19341-9</b:DOI>
    <b:Author>
      <b:Author>
        <b:NameList>
          <b:Person>
            <b:Last>Díaz</b:Last>
            <b:First>Fernando</b:First>
          </b:Person>
          <b:Person>
            <b:Last>Henríquez</b:Last>
            <b:First>Pablo A.</b:First>
          </b:Person>
        </b:NameList>
      </b:Author>
    </b:Author>
    <b:RefOrder>11</b:RefOrder>
  </b:Source>
  <b:Source>
    <b:Tag>Gon21</b:Tag>
    <b:SourceType>JournalArticle</b:SourceType>
    <b:Guid>{36A470CB-75A6-465D-B3A8-B671D818F299}</b:Guid>
    <b:Title>Construcción de Competencias Organizacionales para la Transformación Digital en PYMES</b:Title>
    <b:JournalName>Revista de Ingeniería y Gestión Industrial</b:JournalName>
    <b:Year>2021</b:Year>
    <b:Pages>15-24</b:Pages>
    <b:Volume>14</b:Volume>
    <b:Issue>1</b:Issue>
    <b:DOI>https://doi.org/10.3926/jiem.3279</b:DOI>
    <b:Author>
      <b:Author>
        <b:NameList>
          <b:Person>
            <b:Last>González-Varona</b:Last>
            <b:Middle>Manuel</b:Middle>
            <b:First>José</b:First>
          </b:Person>
          <b:Person>
            <b:Last>López-Paredes</b:Last>
            <b:First>Adolfo</b:First>
          </b:Person>
          <b:Person>
            <b:Last>Poza</b:Last>
            <b:First>David</b:First>
          </b:Person>
          <b:Person>
            <b:Last>Acebes</b:Last>
            <b:First>Fernando</b:First>
          </b:Person>
        </b:NameList>
      </b:Author>
    </b:Author>
    <b:RefOrder>12</b:RefOrder>
  </b:Source>
  <b:Source>
    <b:Tag>Poz22</b:Tag>
    <b:SourceType>JournalArticle</b:SourceType>
    <b:Guid>{B39DE0AB-0CB7-43D1-B0C3-D54798D0CF0D}</b:Guid>
    <b:Title>Propuesta de un modelo de gestión del cambio para la adopción de un sistema digital en el proceso de evaluación de desempeño de los trabajadores de la minera Los Bronces </b:Title>
    <b:JournalName>Doctoral dissertation, Universidad de Concepción</b:JournalName>
    <b:Year>2022</b:Year>
    <b:URL>https://repositorio.udec.cl/server/api/core/bitstreams/a865ba64-9083-46fd-a125-95ed495a28f0/content</b:URL>
    <b:Author>
      <b:Author>
        <b:NameList>
          <b:Person>
            <b:Last>Pozo De La Maza</b:Last>
            <b:Middle>Andrea</b:Middle>
            <b:First>Constanza</b:First>
          </b:Person>
        </b:NameList>
      </b:Author>
    </b:Author>
    <b:RefOrder>13</b:RefOrder>
  </b:Source>
  <b:Source>
    <b:Tag>Kot96</b:Tag>
    <b:SourceType>JournalArticle</b:SourceType>
    <b:Guid>{19678598-A538-4EB5-9E06-9C0E2C0BB2E5}</b:Guid>
    <b:Title>Leading Change</b:Title>
    <b:JournalName>Harvard Business School Press</b:JournalName>
    <b:Year>1996</b:Year>
    <b:Author>
      <b:Author>
        <b:NameList>
          <b:Person>
            <b:Last>Kotter</b:Last>
            <b:First>John P.</b:First>
          </b:Person>
        </b:NameList>
      </b:Author>
    </b:Author>
    <b:RefOrder>14</b:RefOrder>
  </b:Source>
  <b:Source>
    <b:Tag>Art23</b:Tag>
    <b:SourceType>JournalArticle</b:SourceType>
    <b:Guid>{AECBCC05-7739-47CA-8453-F63D22953E46}</b:Guid>
    <b:Title>Covid-19 y su impacto en la salud mental</b:Title>
    <b:JournalName>Revista Latinoamericana de Ciencias Sociales y Humanidades</b:JournalName>
    <b:Year>2023</b:Year>
    <b:Volume>4</b:Volume>
    <b:Issue>3</b:Issue>
    <b:DOI>https://doi.org/10.56712/latam.v4i3.1144</b:DOI>
    <b:Author>
      <b:Author>
        <b:NameList>
          <b:Person>
            <b:Last>Artieda Rojas</b:Last>
            <b:Middle>Rodrigo</b:Middle>
            <b:First>Jorge</b:First>
          </b:Person>
          <b:Person>
            <b:Last>Barrera Gutiérrez</b:Last>
            <b:Middle>Isabel</b:Middle>
            <b:First>Mayra</b:First>
          </b:Person>
          <b:Person>
            <b:Last>Santana Mayorga</b:Last>
            <b:Middle>Cumandá</b:Middle>
            <b:First>Rita</b:First>
          </b:Person>
          <b:Person>
            <b:Last>Barrezueta Bermeo</b:Last>
            <b:Middle>Alejandra</b:Middle>
            <b:First>Roxana</b:First>
          </b:Person>
          <b:Person>
            <b:Last>Caiza Vega</b:Last>
            <b:Middle>del Rocío</b:Middle>
            <b:First>Mónica</b:First>
          </b:Person>
        </b:NameList>
      </b:Author>
    </b:Author>
    <b:RefOrder>15</b:RefOrder>
  </b:Source>
  <b:Source>
    <b:Tag>Cam241</b:Tag>
    <b:SourceType>JournalArticle</b:SourceType>
    <b:Guid>{C48A48E3-D50E-450D-A553-4011B86D547E}</b:Guid>
    <b:Title>Modelo transaccional del estrés y estilos de afrontamiento en investigación psicológica del estrés: Análisis crítico.</b:Title>
    <b:JournalName>Uaricha, Revista De Psicología</b:JournalName>
    <b:Year>2024</b:Year>
    <b:Pages>42-53</b:Pages>
    <b:Volume>22</b:Volume>
    <b:DOI>https://doi.org/10.35830/kcgm5244</b:DOI>
    <b:Author>
      <b:Author>
        <b:NameList>
          <b:Person>
            <b:Last>Camacho Gómez</b:Last>
            <b:First>Oscar</b:First>
          </b:Person>
          <b:Person>
            <b:Last>Pedroza Cabrera</b:Last>
            <b:Middle>Javier</b:Middle>
            <b:First>Francisco</b:First>
          </b:Person>
          <b:Person>
            <b:Last>Navarro Contreras</b:Last>
            <b:First>Gabriela</b:First>
          </b:Person>
          <b:Person>
            <b:Last>De la Roca Chiapas</b:Last>
            <b:Middle>María</b:Middle>
            <b:First>José</b:First>
          </b:Person>
          <b:Person>
            <b:Last>Fulgencio Juárez</b:Last>
            <b:First>Mónica</b:First>
          </b:Person>
        </b:NameList>
      </b:Author>
    </b:Author>
    <b:RefOrder>16</b:RefOrder>
  </b:Source>
  <b:Source>
    <b:Tag>Car17</b:Tag>
    <b:SourceType>JournalArticle</b:SourceType>
    <b:Guid>{5595CC02-5AA8-4002-AA7F-AE6D1EE49393}</b:Guid>
    <b:Title>Mejorar el bienestar y la eficacia de los empleados: revisión sistemática y meta análisis de intervenciones psicológicas basadas en la web aplicadas en el lugar de trabajo</b:Title>
    <b:JournalName>Journal of Medical Internet Research</b:JournalName>
    <b:Year>2017</b:Year>
    <b:Volume>19</b:Volume>
    <b:Issue>7</b:Issue>
    <b:DOI>https://doi.org/10.2196/jmir.7583</b:DOI>
    <b:Author>
      <b:Author>
        <b:NameList>
          <b:Person>
            <b:Last>Carolan</b:Last>
            <b:First>Stephany</b:First>
          </b:Person>
          <b:Person>
            <b:Last>Harris </b:Last>
            <b:First>Peter R.</b:First>
          </b:Person>
          <b:Person>
            <b:Last>Cavanagh</b:Last>
            <b:First>Kate</b:First>
          </b:Person>
        </b:NameList>
      </b:Author>
    </b:Author>
    <b:RefOrder>17</b:RefOrder>
  </b:Source>
  <b:Source>
    <b:Tag>Via19</b:Tag>
    <b:SourceType>JournalArticle</b:SourceType>
    <b:Guid>{FE892AAE-6F3B-4534-8404-BC598BCCF238}</b:Guid>
    <b:Title>Comprender la transformación digital: una revisión y una agenda de investigación</b:Title>
    <b:JournalName>Journal of Strategic Information Systems</b:JournalName>
    <b:Year>2019</b:Year>
    <b:Pages>118-144</b:Pages>
    <b:Volume>28</b:Volume>
    <b:Issue>2</b:Issue>
    <b:DOI>https://doi.org/10.1016/j.jsis.2019.01.003</b:DOI>
    <b:Author>
      <b:Author>
        <b:NameList>
          <b:Person>
            <b:Last>Vial</b:Last>
            <b:First>Gregorio</b:First>
          </b:Person>
        </b:NameList>
      </b:Author>
    </b:Author>
    <b:RefOrder>18</b:RefOrder>
  </b:Source>
  <b:Source>
    <b:Tag>CEP24</b:Tag>
    <b:SourceType>JournalArticle</b:SourceType>
    <b:Guid>{0D5ECCBB-C697-4D27-BBDD-4F312CF1F2EC}</b:Guid>
    <b:Title>CEPAL lanzó Observatorio de Desarrollo Digital para contribuir a la transformación digital de América Latina y el Caribe- Comunicado de prensa</b:Title>
    <b:JournalName>CEPAL. Naciones Unidas</b:JournalName>
    <b:Year>2024</b:Year>
    <b:Author>
      <b:Author>
        <b:Corporate>CEPAL</b:Corporate>
      </b:Author>
    </b:Author>
    <b:URL>https://www.cepal.org/es/comunicados/cepal-lanzo-observatorio-desarrollo-digital-contribuir-la-transformacion-digital-america</b:URL>
    <b:RefOrder>19</b:RefOrder>
  </b:Source>
  <b:Source>
    <b:Tag>Sán24</b:Tag>
    <b:SourceType>JournalArticle</b:SourceType>
    <b:Guid>{55DB4CBB-D639-4BEF-A2B3-E8390150F85B}</b:Guid>
    <b:Title>Diseño de un plan para la adopción de tecnologías digitales en los procesos de capacitación de los empleados en el Sistema de Gestión de la Seguridad y Salud en el Trabajo (SGSST) de la empresa Explanan S.A.S de la ciudad de Medellín</b:Title>
    <b:JournalName>UNMINUTO. Corporación Universitaria Minuto de Dios</b:JournalName>
    <b:Year>2024</b:Year>
    <b:URL>https://repository.uniminuto.edu/server/api/core/bitstreams/134ca786-a3cb-4c65-9f70-d1b51af12e03/content</b:URL>
    <b:Author>
      <b:Author>
        <b:NameList>
          <b:Person>
            <b:Last>Sánchez Trujillo</b:Last>
            <b:Middle>Andrés</b:Middle>
            <b:First>Julián</b:First>
          </b:Person>
        </b:NameList>
      </b:Author>
    </b:Author>
    <b:RefOrder>20</b:RefOrder>
  </b:Source>
  <b:Source>
    <b:Tag>Ray23</b:Tag>
    <b:SourceType>JournalArticle</b:SourceType>
    <b:Guid>{00120658-3D50-47C2-B033-1D54CDB216A1}</b:Guid>
    <b:Title>Transformación digital de los servicios de salud mental</b:Title>
    <b:JournalName>npj Mental Health Res 2</b:JournalName>
    <b:Year>2023</b:Year>
    <b:Issue>13</b:Issue>
    <b:DOI>https://doi.org/10.1038/s44184-023-00033-y</b:DOI>
    <b:Author>
      <b:Author>
        <b:NameList>
          <b:Person>
            <b:Last>Raymond R. Bond</b:Last>
            <b:First>Maurice</b:First>
            <b:Middle>D. Mulvenna ,Courtney Potts ,Siobhan O'Neill ,Edel Ennis, Torous Juan</b:Middle>
          </b:Person>
        </b:NameList>
      </b:Author>
    </b:Author>
    <b:RefOrder>21</b:RefOrder>
  </b:Source>
  <b:Source>
    <b:Tag>Sun22</b:Tag>
    <b:SourceType>JournalArticle</b:SourceType>
    <b:Guid>{563B5FA7-82B7-4769-8D06-DDA1A4AD602D}</b:Guid>
    <b:Title>La asociación entre la digitalización y la salud mental: el papel mediador del bienestar en el trabajo</b:Title>
    <b:JournalName>Frontiers in Psichiatry</b:JournalName>
    <b:Year>2022</b:Year>
    <b:Volume>13</b:Volume>
    <b:DOI>https://doi.org/10.3389/fpsyt.2022.934357</b:DOI>
    <b:Author>
      <b:Author>
        <b:NameList>
          <b:Person>
            <b:Last>Sun</b:Last>
            <b:First>Jianmin</b:First>
          </b:Person>
          <b:Person>
            <b:Last>Shen</b:Last>
            <b:First>Hongzhou</b:First>
          </b:Person>
          <b:Person>
            <b:Last>Hassan </b:Last>
            <b:First>Syed Ibn-ul </b:First>
          </b:Person>
          <b:Person>
            <b:Last>Riaz</b:Last>
            <b:First>Amir</b:First>
          </b:Person>
          <b:Person>
            <b:Last>Domil </b:Last>
            <b:Middle>Emanuela</b:Middle>
            <b:First>Aura</b:First>
          </b:Person>
        </b:NameList>
      </b:Author>
    </b:Author>
    <b:RefOrder>22</b:RefOrder>
  </b:Source>
  <b:Source>
    <b:Tag>Bon23</b:Tag>
    <b:SourceType>JournalArticle</b:SourceType>
    <b:Guid>{287688E9-C861-4740-9B91-3A351F6CC052}</b:Guid>
    <b:Title>Transformación digital de los servicios de salud mental</b:Title>
    <b:JournalName>npj Mental Health Research 2</b:JournalName>
    <b:Year>2023</b:Year>
    <b:Issue>13</b:Issue>
    <b:DOI>https://doi.org/10.1038/s44184-023-00033-y</b:DOI>
    <b:Author>
      <b:Author>
        <b:NameList>
          <b:Person>
            <b:Last>Bond</b:Last>
            <b:First>Raymond R</b:First>
          </b:Person>
          <b:Person>
            <b:Last>Mulvenna</b:Last>
            <b:First>Maurice D</b:First>
          </b:Person>
          <b:Person>
            <b:Last>Potts</b:Last>
            <b:First>Courtney</b:First>
          </b:Person>
          <b:Person>
            <b:Last>O’Neil</b:Last>
            <b:First>Siobhan</b:First>
          </b:Person>
          <b:Person>
            <b:Last>Ennis</b:Last>
            <b:First>Edel</b:First>
          </b:Person>
          <b:Person>
            <b:Last>Torous</b:Last>
            <b:First>John</b:First>
          </b:Person>
        </b:NameList>
      </b:Author>
    </b:Author>
    <b:RefOrder>23</b:RefOrder>
  </b:Source>
</b:Sources>
</file>

<file path=customXml/itemProps1.xml><?xml version="1.0" encoding="utf-8"?>
<ds:datastoreItem xmlns:ds="http://schemas.openxmlformats.org/officeDocument/2006/customXml" ds:itemID="{EE63E5E0-D808-4606-9BFA-1049426A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5700</Words>
  <Characters>35686</Characters>
  <Application>Microsoft Office Word</Application>
  <DocSecurity>0</DocSecurity>
  <Lines>594</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Perez</dc:creator>
  <cp:keywords/>
  <dc:description/>
  <cp:lastModifiedBy>Tania Hisell Corredor Avendano</cp:lastModifiedBy>
  <cp:revision>3</cp:revision>
  <cp:lastPrinted>2025-09-09T19:02:00Z</cp:lastPrinted>
  <dcterms:created xsi:type="dcterms:W3CDTF">2025-11-06T02:27:00Z</dcterms:created>
  <dcterms:modified xsi:type="dcterms:W3CDTF">2025-11-06T02:31:00Z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25e86fb6-1877-41fc-ae3f-ea0cc9ec9696</vt:lpwstr>
  </property>
</Properties>
</file>