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6506" w14:textId="77777777" w:rsidR="001426C0" w:rsidRDefault="00000000">
      <w:pPr>
        <w:pStyle w:val="Textoindependiente"/>
        <w:rPr>
          <w:sz w:val="24"/>
        </w:rPr>
      </w:pPr>
      <w:bookmarkStart w:id="0" w:name="_Hlk205847044"/>
      <w:bookmarkEnd w:id="0"/>
      <w:r>
        <w:rPr>
          <w:noProof/>
          <w:sz w:val="24"/>
        </w:rPr>
        <mc:AlternateContent>
          <mc:Choice Requires="wpg">
            <w:drawing>
              <wp:anchor distT="0" distB="0" distL="0" distR="0" simplePos="0" relativeHeight="15730688" behindDoc="0" locked="0" layoutInCell="1" allowOverlap="1" wp14:anchorId="78288DF4" wp14:editId="15DC7D9A">
                <wp:simplePos x="0" y="0"/>
                <wp:positionH relativeFrom="page">
                  <wp:posOffset>0</wp:posOffset>
                </wp:positionH>
                <wp:positionV relativeFrom="page">
                  <wp:posOffset>628650</wp:posOffset>
                </wp:positionV>
                <wp:extent cx="7740015" cy="1969778"/>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0015" cy="1969778"/>
                          <a:chOff x="0" y="0"/>
                          <a:chExt cx="7740015" cy="1969778"/>
                        </a:xfrm>
                      </wpg:grpSpPr>
                      <wps:wsp>
                        <wps:cNvPr id="6" name="Graphic 6"/>
                        <wps:cNvSpPr/>
                        <wps:spPr>
                          <a:xfrm>
                            <a:off x="0" y="0"/>
                            <a:ext cx="7740015" cy="1913255"/>
                          </a:xfrm>
                          <a:custGeom>
                            <a:avLst/>
                            <a:gdLst/>
                            <a:ahLst/>
                            <a:cxnLst/>
                            <a:rect l="l" t="t" r="r" b="b"/>
                            <a:pathLst>
                              <a:path w="7740015" h="1913255">
                                <a:moveTo>
                                  <a:pt x="7739989" y="0"/>
                                </a:moveTo>
                                <a:lnTo>
                                  <a:pt x="0" y="0"/>
                                </a:lnTo>
                                <a:lnTo>
                                  <a:pt x="0" y="1913039"/>
                                </a:lnTo>
                                <a:lnTo>
                                  <a:pt x="7739989" y="1913039"/>
                                </a:lnTo>
                                <a:lnTo>
                                  <a:pt x="7739989" y="0"/>
                                </a:lnTo>
                                <a:close/>
                              </a:path>
                            </a:pathLst>
                          </a:custGeom>
                          <a:solidFill>
                            <a:srgbClr val="E2E3E4"/>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4089539" y="1856317"/>
                            <a:ext cx="113461" cy="113461"/>
                          </a:xfrm>
                          <a:prstGeom prst="rect">
                            <a:avLst/>
                          </a:prstGeom>
                        </pic:spPr>
                      </pic:pic>
                      <pic:pic xmlns:pic="http://schemas.openxmlformats.org/drawingml/2006/picture">
                        <pic:nvPicPr>
                          <pic:cNvPr id="8" name="Image 8"/>
                          <pic:cNvPicPr/>
                        </pic:nvPicPr>
                        <pic:blipFill>
                          <a:blip r:embed="rId8" cstate="print"/>
                          <a:stretch>
                            <a:fillRect/>
                          </a:stretch>
                        </pic:blipFill>
                        <pic:spPr>
                          <a:xfrm>
                            <a:off x="3903268" y="1856317"/>
                            <a:ext cx="113461" cy="113461"/>
                          </a:xfrm>
                          <a:prstGeom prst="rect">
                            <a:avLst/>
                          </a:prstGeom>
                        </pic:spPr>
                      </pic:pic>
                      <pic:pic xmlns:pic="http://schemas.openxmlformats.org/drawingml/2006/picture">
                        <pic:nvPicPr>
                          <pic:cNvPr id="9" name="Image 9"/>
                          <pic:cNvPicPr/>
                        </pic:nvPicPr>
                        <pic:blipFill>
                          <a:blip r:embed="rId9" cstate="print"/>
                          <a:stretch>
                            <a:fillRect/>
                          </a:stretch>
                        </pic:blipFill>
                        <pic:spPr>
                          <a:xfrm>
                            <a:off x="3716997" y="1856317"/>
                            <a:ext cx="113461" cy="113461"/>
                          </a:xfrm>
                          <a:prstGeom prst="rect">
                            <a:avLst/>
                          </a:prstGeom>
                        </pic:spPr>
                      </pic:pic>
                      <wps:wsp>
                        <wps:cNvPr id="10" name="Textbox 10"/>
                        <wps:cNvSpPr txBox="1"/>
                        <wps:spPr>
                          <a:xfrm>
                            <a:off x="304800" y="219075"/>
                            <a:ext cx="7315200" cy="819141"/>
                          </a:xfrm>
                          <a:prstGeom prst="rect">
                            <a:avLst/>
                          </a:prstGeom>
                        </wps:spPr>
                        <wps:txbx>
                          <w:txbxContent>
                            <w:p w14:paraId="15880443" w14:textId="2E386098" w:rsidR="001426C0" w:rsidRPr="0005348C" w:rsidRDefault="0005348C">
                              <w:pPr>
                                <w:spacing w:line="232" w:lineRule="auto"/>
                                <w:ind w:right="18" w:firstLine="201"/>
                                <w:rPr>
                                  <w:b/>
                                  <w:sz w:val="40"/>
                                  <w:szCs w:val="40"/>
                                </w:rPr>
                              </w:pPr>
                              <w:r w:rsidRPr="0005348C">
                                <w:rPr>
                                  <w:b/>
                                  <w:sz w:val="40"/>
                                  <w:szCs w:val="40"/>
                                </w:rPr>
                                <w:t xml:space="preserve">Perfiles de riesgo de salud mental en estudiantes universitarios mediante GHQ-28 y técnicas de </w:t>
                              </w:r>
                              <w:r>
                                <w:rPr>
                                  <w:b/>
                                  <w:sz w:val="40"/>
                                  <w:szCs w:val="40"/>
                                </w:rPr>
                                <w:t>M</w:t>
                              </w:r>
                              <w:r w:rsidRPr="0005348C">
                                <w:rPr>
                                  <w:b/>
                                  <w:sz w:val="40"/>
                                  <w:szCs w:val="40"/>
                                </w:rPr>
                                <w:t xml:space="preserve">achine </w:t>
                              </w:r>
                              <w:proofErr w:type="spellStart"/>
                              <w:r>
                                <w:rPr>
                                  <w:b/>
                                  <w:sz w:val="40"/>
                                  <w:szCs w:val="40"/>
                                </w:rPr>
                                <w:t>L</w:t>
                              </w:r>
                              <w:r w:rsidRPr="0005348C">
                                <w:rPr>
                                  <w:b/>
                                  <w:sz w:val="40"/>
                                  <w:szCs w:val="40"/>
                                </w:rPr>
                                <w:t>earning</w:t>
                              </w:r>
                              <w:proofErr w:type="spellEnd"/>
                            </w:p>
                          </w:txbxContent>
                        </wps:txbx>
                        <wps:bodyPr wrap="square" lIns="0" tIns="0" rIns="0" bIns="0" rtlCol="0">
                          <a:noAutofit/>
                        </wps:bodyPr>
                      </wps:wsp>
                      <wps:wsp>
                        <wps:cNvPr id="11" name="Textbox 11"/>
                        <wps:cNvSpPr txBox="1"/>
                        <wps:spPr>
                          <a:xfrm>
                            <a:off x="142876" y="964070"/>
                            <a:ext cx="6962774" cy="969497"/>
                          </a:xfrm>
                          <a:prstGeom prst="rect">
                            <a:avLst/>
                          </a:prstGeom>
                        </wps:spPr>
                        <wps:txbx>
                          <w:txbxContent>
                            <w:p w14:paraId="21D7299E" w14:textId="420BD286" w:rsidR="001426C0" w:rsidRPr="00A03B74" w:rsidRDefault="00A03B74" w:rsidP="0005348C">
                              <w:pPr>
                                <w:spacing w:line="544" w:lineRule="exact"/>
                                <w:jc w:val="center"/>
                                <w:rPr>
                                  <w:sz w:val="40"/>
                                  <w:szCs w:val="40"/>
                                  <w:lang w:val="en-US"/>
                                </w:rPr>
                              </w:pPr>
                              <w:r w:rsidRPr="00A03B74">
                                <w:rPr>
                                  <w:sz w:val="40"/>
                                  <w:szCs w:val="40"/>
                                  <w:lang w:val="en-US"/>
                                </w:rPr>
                                <w:t>Profiles of Mental Health Risk in University Students Using GHQ-28 and Machine Learning Techniques</w:t>
                              </w:r>
                            </w:p>
                          </w:txbxContent>
                        </wps:txbx>
                        <wps:bodyPr wrap="square" lIns="0" tIns="0" rIns="0" bIns="0" rtlCol="0">
                          <a:noAutofit/>
                        </wps:bodyPr>
                      </wps:wsp>
                    </wpg:wgp>
                  </a:graphicData>
                </a:graphic>
                <wp14:sizeRelH relativeFrom="margin">
                  <wp14:pctWidth>0</wp14:pctWidth>
                </wp14:sizeRelH>
              </wp:anchor>
            </w:drawing>
          </mc:Choice>
          <mc:Fallback>
            <w:pict>
              <v:group w14:anchorId="78288DF4" id="Group 5" o:spid="_x0000_s1026" style="position:absolute;margin-left:0;margin-top:49.5pt;width:609.45pt;height:155.1pt;z-index:15730688;mso-wrap-distance-left:0;mso-wrap-distance-right:0;mso-position-horizontal-relative:page;mso-position-vertical-relative:page;mso-width-relative:margin" coordsize="77400,196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">
                <v:shape id="Graphic 6" o:spid="_x0000_s1027" style="position:absolute;width:77400;height:19132;visibility:visible;mso-wrap-style:square;v-text-anchor:top" coordsize="7740015,191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" path="m7739989,l,,,1913039r7739989,l7739989,xe" fillcolor="#e2e3e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40895;top:18563;width:1135;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">
                  <v:imagedata r:id="rId10" o:title=""/>
                </v:shape>
                <v:shape id="Image 8" o:spid="_x0000_s1029" type="#_x0000_t75" style="position:absolute;left:39032;top:18563;width:1135;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">
                  <v:imagedata r:id="rId11" o:title=""/>
                </v:shape>
                <v:shape id="Image 9" o:spid="_x0000_s1030" type="#_x0000_t75" style="position:absolute;left:37169;top:18563;width:1135;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box 10" o:spid="_x0000_s1031" type="#_x0000_t202" style="position:absolute;left:3048;top:2190;width:73152;height: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5880443" w14:textId="2E386098" w:rsidR="001426C0" w:rsidRPr="0005348C" w:rsidRDefault="0005348C">
                        <w:pPr>
                          <w:spacing w:line="232" w:lineRule="auto"/>
                          <w:ind w:right="18" w:firstLine="201"/>
                          <w:rPr>
                            <w:b/>
                            <w:sz w:val="40"/>
                            <w:szCs w:val="40"/>
                          </w:rPr>
                        </w:pPr>
                        <w:r w:rsidRPr="0005348C">
                          <w:rPr>
                            <w:b/>
                            <w:sz w:val="40"/>
                            <w:szCs w:val="40"/>
                          </w:rPr>
                          <w:t xml:space="preserve">Perfiles de riesgo de salud mental en estudiantes universitarios mediante GHQ-28 y técnicas de </w:t>
                        </w:r>
                        <w:r>
                          <w:rPr>
                            <w:b/>
                            <w:sz w:val="40"/>
                            <w:szCs w:val="40"/>
                          </w:rPr>
                          <w:t>M</w:t>
                        </w:r>
                        <w:r w:rsidRPr="0005348C">
                          <w:rPr>
                            <w:b/>
                            <w:sz w:val="40"/>
                            <w:szCs w:val="40"/>
                          </w:rPr>
                          <w:t xml:space="preserve">achine </w:t>
                        </w:r>
                        <w:proofErr w:type="spellStart"/>
                        <w:r>
                          <w:rPr>
                            <w:b/>
                            <w:sz w:val="40"/>
                            <w:szCs w:val="40"/>
                          </w:rPr>
                          <w:t>L</w:t>
                        </w:r>
                        <w:r w:rsidRPr="0005348C">
                          <w:rPr>
                            <w:b/>
                            <w:sz w:val="40"/>
                            <w:szCs w:val="40"/>
                          </w:rPr>
                          <w:t>earning</w:t>
                        </w:r>
                        <w:proofErr w:type="spellEnd"/>
                      </w:p>
                    </w:txbxContent>
                  </v:textbox>
                </v:shape>
                <v:shape id="Textbox 11" o:spid="_x0000_s1032" type="#_x0000_t202" style="position:absolute;left:1428;top:9640;width:69628;height:9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1D7299E" w14:textId="420BD286" w:rsidR="001426C0" w:rsidRPr="00A03B74" w:rsidRDefault="00A03B74" w:rsidP="0005348C">
                        <w:pPr>
                          <w:spacing w:line="544" w:lineRule="exact"/>
                          <w:jc w:val="center"/>
                          <w:rPr>
                            <w:sz w:val="40"/>
                            <w:szCs w:val="40"/>
                            <w:lang w:val="en-US"/>
                          </w:rPr>
                        </w:pPr>
                        <w:r w:rsidRPr="00A03B74">
                          <w:rPr>
                            <w:sz w:val="40"/>
                            <w:szCs w:val="40"/>
                            <w:lang w:val="en-US"/>
                          </w:rPr>
                          <w:t>Profiles of Mental Health Risk in University Students Using GHQ-28 and Machine Learning Techniques</w:t>
                        </w:r>
                      </w:p>
                    </w:txbxContent>
                  </v:textbox>
                </v:shape>
                <w10:wrap anchorx="page" anchory="page"/>
              </v:group>
            </w:pict>
          </mc:Fallback>
        </mc:AlternateContent>
      </w:r>
    </w:p>
    <w:p w14:paraId="408172AB" w14:textId="77777777" w:rsidR="001426C0" w:rsidRDefault="001426C0">
      <w:pPr>
        <w:pStyle w:val="Textoindependiente"/>
        <w:rPr>
          <w:sz w:val="24"/>
        </w:rPr>
      </w:pPr>
    </w:p>
    <w:p w14:paraId="4118DBA5" w14:textId="77777777" w:rsidR="001426C0" w:rsidRDefault="001426C0">
      <w:pPr>
        <w:pStyle w:val="Textoindependiente"/>
        <w:rPr>
          <w:sz w:val="24"/>
        </w:rPr>
      </w:pPr>
    </w:p>
    <w:p w14:paraId="71AF1464" w14:textId="77777777" w:rsidR="001426C0" w:rsidRDefault="001426C0">
      <w:pPr>
        <w:pStyle w:val="Textoindependiente"/>
        <w:rPr>
          <w:sz w:val="24"/>
        </w:rPr>
      </w:pPr>
    </w:p>
    <w:p w14:paraId="64AE3D28" w14:textId="77777777" w:rsidR="001426C0" w:rsidRDefault="001426C0">
      <w:pPr>
        <w:pStyle w:val="Textoindependiente"/>
        <w:rPr>
          <w:sz w:val="24"/>
        </w:rPr>
      </w:pPr>
    </w:p>
    <w:p w14:paraId="0B6D190D" w14:textId="77777777" w:rsidR="001426C0" w:rsidRDefault="001426C0">
      <w:pPr>
        <w:pStyle w:val="Textoindependiente"/>
        <w:rPr>
          <w:sz w:val="24"/>
        </w:rPr>
      </w:pPr>
    </w:p>
    <w:p w14:paraId="7366C250" w14:textId="77777777" w:rsidR="001426C0" w:rsidRDefault="001426C0">
      <w:pPr>
        <w:pStyle w:val="Textoindependiente"/>
        <w:rPr>
          <w:sz w:val="24"/>
        </w:rPr>
      </w:pPr>
    </w:p>
    <w:p w14:paraId="483978EA" w14:textId="77777777" w:rsidR="001426C0" w:rsidRDefault="001426C0">
      <w:pPr>
        <w:pStyle w:val="Textoindependiente"/>
        <w:rPr>
          <w:sz w:val="24"/>
        </w:rPr>
      </w:pPr>
    </w:p>
    <w:p w14:paraId="5FE07A9A" w14:textId="77777777" w:rsidR="001426C0" w:rsidRDefault="001426C0">
      <w:pPr>
        <w:pStyle w:val="Textoindependiente"/>
        <w:rPr>
          <w:sz w:val="24"/>
        </w:rPr>
      </w:pPr>
    </w:p>
    <w:p w14:paraId="41CC5EBB" w14:textId="77777777" w:rsidR="001426C0" w:rsidRDefault="001426C0">
      <w:pPr>
        <w:pStyle w:val="Textoindependiente"/>
        <w:rPr>
          <w:sz w:val="24"/>
        </w:rPr>
      </w:pPr>
    </w:p>
    <w:p w14:paraId="585AFE47" w14:textId="77777777" w:rsidR="001426C0" w:rsidRDefault="001426C0">
      <w:pPr>
        <w:pStyle w:val="Textoindependiente"/>
        <w:rPr>
          <w:sz w:val="24"/>
        </w:rPr>
      </w:pPr>
    </w:p>
    <w:p w14:paraId="35D9DB89" w14:textId="77777777" w:rsidR="001426C0" w:rsidRDefault="001426C0">
      <w:pPr>
        <w:pStyle w:val="Textoindependiente"/>
        <w:spacing w:before="194"/>
        <w:rPr>
          <w:sz w:val="24"/>
        </w:rPr>
      </w:pPr>
    </w:p>
    <w:p w14:paraId="01C7E646" w14:textId="1F4F3107" w:rsidR="001426C0" w:rsidRDefault="00000000">
      <w:pPr>
        <w:jc w:val="center"/>
        <w:rPr>
          <w:b/>
          <w:color w:val="231F20"/>
          <w:spacing w:val="-6"/>
          <w:sz w:val="24"/>
        </w:rPr>
      </w:pPr>
      <w:r>
        <w:rPr>
          <w:b/>
          <w:color w:val="231F20"/>
          <w:spacing w:val="-6"/>
          <w:position w:val="8"/>
          <w:sz w:val="14"/>
        </w:rPr>
        <w:t>1</w:t>
      </w:r>
      <w:r w:rsidR="000E194D">
        <w:rPr>
          <w:b/>
          <w:color w:val="231F20"/>
          <w:spacing w:val="-6"/>
          <w:sz w:val="24"/>
        </w:rPr>
        <w:t>Doris Paola Sanabria García</w:t>
      </w:r>
    </w:p>
    <w:p w14:paraId="71304D14" w14:textId="457ADF30" w:rsidR="00271202" w:rsidRDefault="00271202">
      <w:pPr>
        <w:jc w:val="center"/>
        <w:rPr>
          <w:b/>
          <w:sz w:val="24"/>
        </w:rPr>
      </w:pPr>
      <w:r>
        <w:rPr>
          <w:b/>
          <w:color w:val="231F20"/>
          <w:spacing w:val="-6"/>
          <w:sz w:val="24"/>
          <w:vertAlign w:val="superscript"/>
        </w:rPr>
        <w:t>2</w:t>
      </w:r>
      <w:r>
        <w:rPr>
          <w:b/>
          <w:color w:val="231F20"/>
          <w:spacing w:val="-6"/>
          <w:sz w:val="24"/>
        </w:rPr>
        <w:t>Jesus Antonio Villarraga Palomino</w:t>
      </w:r>
    </w:p>
    <w:p w14:paraId="6CD9B430" w14:textId="77777777" w:rsidR="001426C0" w:rsidRDefault="001426C0">
      <w:pPr>
        <w:pStyle w:val="Textoindependiente"/>
        <w:spacing w:before="66"/>
        <w:rPr>
          <w:b/>
          <w:sz w:val="24"/>
        </w:rPr>
      </w:pPr>
    </w:p>
    <w:p w14:paraId="6C7FA9AA" w14:textId="15D11E51" w:rsidR="001426C0" w:rsidRPr="00271202" w:rsidRDefault="00000000" w:rsidP="00271202">
      <w:pPr>
        <w:jc w:val="center"/>
        <w:rPr>
          <w:i/>
          <w:sz w:val="20"/>
        </w:rPr>
      </w:pPr>
      <w:r>
        <w:rPr>
          <w:i/>
          <w:color w:val="231F20"/>
          <w:w w:val="85"/>
          <w:position w:val="7"/>
          <w:sz w:val="11"/>
        </w:rPr>
        <w:t>1</w:t>
      </w:r>
      <w:r>
        <w:rPr>
          <w:i/>
          <w:color w:val="231F20"/>
          <w:w w:val="85"/>
          <w:sz w:val="20"/>
        </w:rPr>
        <w:t>Universidad</w:t>
      </w:r>
      <w:r>
        <w:rPr>
          <w:i/>
          <w:color w:val="231F20"/>
          <w:spacing w:val="-3"/>
          <w:sz w:val="20"/>
        </w:rPr>
        <w:t xml:space="preserve"> </w:t>
      </w:r>
      <w:r w:rsidR="000E194D">
        <w:rPr>
          <w:i/>
          <w:color w:val="231F20"/>
          <w:w w:val="85"/>
          <w:sz w:val="20"/>
        </w:rPr>
        <w:t>de Cundinamarca</w:t>
      </w:r>
      <w:r>
        <w:rPr>
          <w:i/>
          <w:color w:val="231F20"/>
          <w:w w:val="85"/>
          <w:sz w:val="20"/>
        </w:rPr>
        <w:t>,</w:t>
      </w:r>
      <w:r>
        <w:rPr>
          <w:i/>
          <w:color w:val="231F20"/>
          <w:spacing w:val="-3"/>
          <w:sz w:val="20"/>
        </w:rPr>
        <w:t xml:space="preserve"> </w:t>
      </w:r>
      <w:r>
        <w:rPr>
          <w:i/>
          <w:color w:val="231F20"/>
          <w:spacing w:val="-2"/>
          <w:w w:val="85"/>
          <w:sz w:val="20"/>
        </w:rPr>
        <w:t>Colombia</w:t>
      </w:r>
    </w:p>
    <w:p w14:paraId="789CE181" w14:textId="480AC27F" w:rsidR="001426C0" w:rsidRDefault="00000000">
      <w:pPr>
        <w:ind w:right="83"/>
        <w:jc w:val="right"/>
        <w:rPr>
          <w:i/>
          <w:sz w:val="18"/>
        </w:rPr>
      </w:pPr>
      <w:r>
        <w:rPr>
          <w:i/>
          <w:noProof/>
          <w:sz w:val="18"/>
        </w:rPr>
        <mc:AlternateContent>
          <mc:Choice Requires="wps">
            <w:drawing>
              <wp:anchor distT="0" distB="0" distL="0" distR="0" simplePos="0" relativeHeight="487587840" behindDoc="1" locked="0" layoutInCell="1" allowOverlap="1" wp14:anchorId="51D77CB7" wp14:editId="52D861AE">
                <wp:simplePos x="0" y="0"/>
                <wp:positionH relativeFrom="page">
                  <wp:posOffset>864000</wp:posOffset>
                </wp:positionH>
                <wp:positionV relativeFrom="paragraph">
                  <wp:posOffset>165348</wp:posOffset>
                </wp:positionV>
                <wp:extent cx="601218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2180" cy="1270"/>
                        </a:xfrm>
                        <a:custGeom>
                          <a:avLst/>
                          <a:gdLst/>
                          <a:ahLst/>
                          <a:cxnLst/>
                          <a:rect l="l" t="t" r="r" b="b"/>
                          <a:pathLst>
                            <a:path w="6012180">
                              <a:moveTo>
                                <a:pt x="0" y="0"/>
                              </a:moveTo>
                              <a:lnTo>
                                <a:pt x="6012002" y="0"/>
                              </a:lnTo>
                            </a:path>
                          </a:pathLst>
                        </a:custGeom>
                        <a:ln w="12700">
                          <a:solidFill>
                            <a:srgbClr val="C0C2C4"/>
                          </a:solidFill>
                          <a:prstDash val="solid"/>
                        </a:ln>
                      </wps:spPr>
                      <wps:bodyPr wrap="square" lIns="0" tIns="0" rIns="0" bIns="0" rtlCol="0">
                        <a:prstTxWarp prst="textNoShape">
                          <a:avLst/>
                        </a:prstTxWarp>
                        <a:noAutofit/>
                      </wps:bodyPr>
                    </wps:wsp>
                  </a:graphicData>
                </a:graphic>
              </wp:anchor>
            </w:drawing>
          </mc:Choice>
          <mc:Fallback>
            <w:pict>
              <v:shape w14:anchorId="711BCDDC" id="Graphic 13" o:spid="_x0000_s1026" style="position:absolute;margin-left:68.05pt;margin-top:13pt;width:473.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12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" path="m,l6012002,e" filled="f" strokecolor="#c0c2c4" strokeweight="1pt">
                <v:path arrowok="t"/>
                <w10:wrap type="topAndBottom" anchorx="page"/>
              </v:shape>
            </w:pict>
          </mc:Fallback>
        </mc:AlternateContent>
      </w:r>
    </w:p>
    <w:p w14:paraId="358410B8" w14:textId="77777777" w:rsidR="001426C0" w:rsidRDefault="001426C0">
      <w:pPr>
        <w:pStyle w:val="Textoindependiente"/>
        <w:spacing w:before="198"/>
        <w:rPr>
          <w:i/>
          <w:sz w:val="18"/>
        </w:rPr>
      </w:pPr>
    </w:p>
    <w:p w14:paraId="26822A41" w14:textId="77777777" w:rsidR="001426C0" w:rsidRDefault="00000000">
      <w:pPr>
        <w:pStyle w:val="Ttulo1"/>
        <w:spacing w:before="0"/>
      </w:pPr>
      <w:r>
        <w:rPr>
          <w:smallCaps/>
          <w:color w:val="231F20"/>
          <w:spacing w:val="-2"/>
          <w:w w:val="95"/>
        </w:rPr>
        <w:t>Resumen</w:t>
      </w:r>
    </w:p>
    <w:p w14:paraId="14C8922D" w14:textId="5031DE81" w:rsidR="005A628B" w:rsidRDefault="005A628B" w:rsidP="005A628B">
      <w:pPr>
        <w:pStyle w:val="Textoindependiente"/>
        <w:spacing w:before="31"/>
        <w:jc w:val="both"/>
      </w:pPr>
      <w:r>
        <w:t>El bienestar psicológico de los estudiantes universitarios es clave para su permanencia y rendimiento académico. Este estudio tuvo como objetivo identificar y caracterizar perfiles de riesgo psicológico en estudiantes de Ingeniería Agronómica y Ciencias Sociales de la Universidad de Cundinamarca, utilizando el cuestionario GHQ-28, que evalúa cuatro subescalas: somatización, ansiedad/insomnio, disfunción social y depresión. La investigación, de tipo cuantitativo con enfoque descriptivo, exploratorio y predictivo, incluyó a 227 estudiantes que diligenciaron voluntariamente el instrumento. Las respuestas fueron codificadas con el método Likert (0-1-2-3) y analizadas junto con variables sociodemográficas. Se aplicaron análisis descriptivo, reducción de dimensionalidad mediante Análisis de Componentes Principales (PCA) y agrupamiento no supervisado con K-</w:t>
      </w:r>
      <w:proofErr w:type="spellStart"/>
      <w:r>
        <w:t>Means</w:t>
      </w:r>
      <w:proofErr w:type="spellEnd"/>
      <w:r>
        <w:t xml:space="preserve">, identificando tres perfiles de riesgo: bajo, intermedio y alto. Para la clasificación predictiva, se implementaron modelos de regresión logística y </w:t>
      </w:r>
      <w:proofErr w:type="spellStart"/>
      <w:r>
        <w:t>Random</w:t>
      </w:r>
      <w:proofErr w:type="spellEnd"/>
      <w:r>
        <w:t xml:space="preserve"> Forest, evidenciando un mejor desempeño del modelo logístico (AUC = 0.96) frente al </w:t>
      </w:r>
      <w:proofErr w:type="spellStart"/>
      <w:r>
        <w:t>Random</w:t>
      </w:r>
      <w:proofErr w:type="spellEnd"/>
      <w:r>
        <w:t xml:space="preserve"> Forest (AUC = 0.57). Los hallazgos permiten proponer estrategias de intervención diferenciadas y resaltan la utilidad del GHQ-28 como herramienta de cribado en entornos universitarios.</w:t>
      </w:r>
    </w:p>
    <w:p w14:paraId="2E2900CF" w14:textId="77777777" w:rsidR="005A628B" w:rsidRDefault="00000000" w:rsidP="005A628B">
      <w:pPr>
        <w:pStyle w:val="Textoindependiente"/>
        <w:spacing w:before="31"/>
      </w:pPr>
      <w:r>
        <w:rPr>
          <w:b/>
          <w:color w:val="231F20"/>
          <w:w w:val="90"/>
        </w:rPr>
        <w:t>Palabras</w:t>
      </w:r>
      <w:r>
        <w:rPr>
          <w:b/>
          <w:color w:val="231F20"/>
          <w:spacing w:val="8"/>
        </w:rPr>
        <w:t xml:space="preserve"> </w:t>
      </w:r>
      <w:r>
        <w:rPr>
          <w:b/>
          <w:color w:val="231F20"/>
          <w:w w:val="90"/>
        </w:rPr>
        <w:t>clave:</w:t>
      </w:r>
      <w:r>
        <w:rPr>
          <w:b/>
          <w:color w:val="231F20"/>
          <w:spacing w:val="12"/>
        </w:rPr>
        <w:t xml:space="preserve"> </w:t>
      </w:r>
      <w:r w:rsidR="005A628B">
        <w:t>salud mental, GHQ-28, somatización, ansiedad, disfunción social, depresión, PCA, K-</w:t>
      </w:r>
      <w:proofErr w:type="spellStart"/>
      <w:r w:rsidR="005A628B">
        <w:t>Means</w:t>
      </w:r>
      <w:proofErr w:type="spellEnd"/>
      <w:r w:rsidR="005A628B">
        <w:t>, regresión logística.</w:t>
      </w:r>
    </w:p>
    <w:p w14:paraId="44321BC6" w14:textId="7610C7CF" w:rsidR="001426C0" w:rsidRPr="005A628B" w:rsidRDefault="001426C0" w:rsidP="005A628B">
      <w:pPr>
        <w:pStyle w:val="Textoindependiente"/>
        <w:spacing w:before="1"/>
        <w:ind w:left="369"/>
      </w:pPr>
    </w:p>
    <w:p w14:paraId="6F8D95C7" w14:textId="77777777" w:rsidR="005A628B" w:rsidRPr="005A628B" w:rsidRDefault="005A628B" w:rsidP="005A628B">
      <w:pPr>
        <w:pStyle w:val="Textoindependiente"/>
        <w:spacing w:before="1"/>
        <w:ind w:left="369"/>
        <w:rPr>
          <w:b/>
          <w:bCs/>
          <w:i/>
          <w:sz w:val="20"/>
          <w:lang w:val="en-US"/>
        </w:rPr>
      </w:pPr>
      <w:r w:rsidRPr="005A628B">
        <w:rPr>
          <w:b/>
          <w:bCs/>
          <w:i/>
          <w:sz w:val="20"/>
          <w:lang w:val="en-US"/>
        </w:rPr>
        <w:t>Abstract</w:t>
      </w:r>
    </w:p>
    <w:p w14:paraId="25B7DC1F" w14:textId="77777777" w:rsidR="005A628B" w:rsidRPr="005A628B" w:rsidRDefault="005A628B" w:rsidP="005A628B">
      <w:pPr>
        <w:pStyle w:val="Textoindependiente"/>
        <w:spacing w:before="1"/>
        <w:ind w:left="369"/>
        <w:rPr>
          <w:i/>
          <w:sz w:val="20"/>
          <w:lang w:val="en-US"/>
        </w:rPr>
      </w:pPr>
      <w:r w:rsidRPr="005A628B">
        <w:rPr>
          <w:i/>
          <w:sz w:val="20"/>
          <w:lang w:val="en-US"/>
        </w:rPr>
        <w:t>University students’ psychological well-being is essential for their academic persistence and performance. This study aimed to identify and characterize psychological risk profiles among students of Agricultural Engineering and Social Sciences at the University of Cundinamarca, using the General Health Questionnaire (GHQ-28), which assesses four subscales: somatization, anxiety/insomnia, social dysfunction, and severe depression. This quantitative research, with a descriptive, exploratory, and predictive approach, included 227 students who voluntarily completed the instrument. Responses were coded using the Likert method (0-1-2-3) and analyzed along with sociodemographic variables. Descriptive statistics, dimensionality reduction through Principal Component Analysis (PCA), and unsupervised clustering with K-Means identified three distinct risk profiles: low, intermediate, and high. For predictive classification, logistic regression and Random Forest models were implemented, with logistic regression showing superior performance (AUC = 0.96) compared to Random Forest (AUC = 0.57). Findings support the design of targeted intervention strategies and highlight the GHQ-28’s utility as a screening tool in university settings.</w:t>
      </w:r>
    </w:p>
    <w:p w14:paraId="1984493C" w14:textId="77777777" w:rsidR="005A628B" w:rsidRPr="005A628B" w:rsidRDefault="005A628B" w:rsidP="005A628B">
      <w:pPr>
        <w:pStyle w:val="Textoindependiente"/>
        <w:spacing w:before="1"/>
        <w:ind w:left="369"/>
        <w:rPr>
          <w:i/>
          <w:sz w:val="20"/>
          <w:lang w:val="en-US"/>
        </w:rPr>
      </w:pPr>
      <w:r w:rsidRPr="005A628B">
        <w:rPr>
          <w:b/>
          <w:bCs/>
          <w:i/>
          <w:sz w:val="20"/>
          <w:lang w:val="en-US"/>
        </w:rPr>
        <w:t>Keywords:</w:t>
      </w:r>
      <w:r w:rsidRPr="005A628B">
        <w:rPr>
          <w:i/>
          <w:sz w:val="20"/>
          <w:lang w:val="en-US"/>
        </w:rPr>
        <w:t xml:space="preserve"> mental health, GHQ-28, somatization, anxiety, social dysfunction, depression, PCA, K-Means, logistic regression</w:t>
      </w:r>
    </w:p>
    <w:p w14:paraId="07B18779" w14:textId="77777777" w:rsidR="001426C0" w:rsidRPr="00892449" w:rsidRDefault="00000000">
      <w:pPr>
        <w:pStyle w:val="Textoindependiente"/>
        <w:spacing w:before="207"/>
        <w:rPr>
          <w:i/>
          <w:sz w:val="20"/>
          <w:lang w:val="en-US"/>
        </w:rPr>
      </w:pPr>
      <w:r>
        <w:rPr>
          <w:i/>
          <w:noProof/>
          <w:sz w:val="20"/>
        </w:rPr>
        <mc:AlternateContent>
          <mc:Choice Requires="wps">
            <w:drawing>
              <wp:anchor distT="0" distB="0" distL="0" distR="0" simplePos="0" relativeHeight="487588352" behindDoc="1" locked="0" layoutInCell="1" allowOverlap="1" wp14:anchorId="52282AF3" wp14:editId="6A0484D7">
                <wp:simplePos x="0" y="0"/>
                <wp:positionH relativeFrom="page">
                  <wp:posOffset>864000</wp:posOffset>
                </wp:positionH>
                <wp:positionV relativeFrom="paragraph">
                  <wp:posOffset>293334</wp:posOffset>
                </wp:positionV>
                <wp:extent cx="601218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2180" cy="1270"/>
                        </a:xfrm>
                        <a:custGeom>
                          <a:avLst/>
                          <a:gdLst/>
                          <a:ahLst/>
                          <a:cxnLst/>
                          <a:rect l="l" t="t" r="r" b="b"/>
                          <a:pathLst>
                            <a:path w="6012180">
                              <a:moveTo>
                                <a:pt x="0" y="0"/>
                              </a:moveTo>
                              <a:lnTo>
                                <a:pt x="6012002"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w:pict>
              <v:shape w14:anchorId="1A7DADC3" id="Graphic 14" o:spid="_x0000_s1026" style="position:absolute;margin-left:68.05pt;margin-top:23.1pt;width:473.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12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" path="m,l6012002,e" filled="f" strokecolor="#939598" strokeweight=".5pt">
                <v:path arrowok="t"/>
                <w10:wrap type="topAndBottom" anchorx="page"/>
              </v:shape>
            </w:pict>
          </mc:Fallback>
        </mc:AlternateContent>
      </w:r>
    </w:p>
    <w:p w14:paraId="5AFA4B25" w14:textId="77777777" w:rsidR="001426C0" w:rsidRDefault="00000000">
      <w:pPr>
        <w:pStyle w:val="Textoindependiente"/>
        <w:spacing w:line="20" w:lineRule="exact"/>
        <w:ind w:left="83"/>
        <w:rPr>
          <w:sz w:val="2"/>
        </w:rPr>
      </w:pPr>
      <w:r>
        <w:rPr>
          <w:noProof/>
          <w:sz w:val="2"/>
        </w:rPr>
        <mc:AlternateContent>
          <mc:Choice Requires="wpg">
            <w:drawing>
              <wp:inline distT="0" distB="0" distL="0" distR="0" wp14:anchorId="4A6920C5" wp14:editId="3E1AF84A">
                <wp:extent cx="6012180" cy="6350"/>
                <wp:effectExtent l="9525" t="0" r="0" b="317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2180" cy="6350"/>
                          <a:chOff x="0" y="0"/>
                          <a:chExt cx="6012180" cy="6350"/>
                        </a:xfrm>
                      </wpg:grpSpPr>
                      <wps:wsp>
                        <wps:cNvPr id="16" name="Graphic 16"/>
                        <wps:cNvSpPr/>
                        <wps:spPr>
                          <a:xfrm>
                            <a:off x="0" y="3175"/>
                            <a:ext cx="6012180" cy="1270"/>
                          </a:xfrm>
                          <a:custGeom>
                            <a:avLst/>
                            <a:gdLst/>
                            <a:ahLst/>
                            <a:cxnLst/>
                            <a:rect l="l" t="t" r="r" b="b"/>
                            <a:pathLst>
                              <a:path w="6012180">
                                <a:moveTo>
                                  <a:pt x="0" y="0"/>
                                </a:moveTo>
                                <a:lnTo>
                                  <a:pt x="6012002" y="0"/>
                                </a:lnTo>
                              </a:path>
                            </a:pathLst>
                          </a:custGeom>
                          <a:ln w="6350">
                            <a:solidFill>
                              <a:srgbClr val="939598"/>
                            </a:solidFill>
                            <a:prstDash val="solid"/>
                          </a:ln>
                        </wps:spPr>
                        <wps:bodyPr wrap="square" lIns="0" tIns="0" rIns="0" bIns="0" rtlCol="0">
                          <a:prstTxWarp prst="textNoShape">
                            <a:avLst/>
                          </a:prstTxWarp>
                          <a:noAutofit/>
                        </wps:bodyPr>
                      </wps:wsp>
                    </wpg:wgp>
                  </a:graphicData>
                </a:graphic>
              </wp:inline>
            </w:drawing>
          </mc:Choice>
          <mc:Fallback>
            <w:pict>
              <v:group w14:anchorId="3E1A883B" id="Group 15" o:spid="_x0000_s1026" style="width:473.4pt;height:.5pt;mso-position-horizontal-relative:char;mso-position-vertical-relative:line" coordsize="601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">
                <v:shape id="Graphic 16" o:spid="_x0000_s1027" style="position:absolute;top:31;width:60121;height:13;visibility:visible;mso-wrap-style:square;v-text-anchor:top" coordsize="6012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" path="m,l6012002,e" filled="f" strokecolor="#939598" strokeweight=".5pt">
                  <v:path arrowok="t"/>
                </v:shape>
                <w10:anchorlock/>
              </v:group>
            </w:pict>
          </mc:Fallback>
        </mc:AlternateContent>
      </w:r>
    </w:p>
    <w:p w14:paraId="4F21AC99" w14:textId="7E71E4FF" w:rsidR="001426C0" w:rsidRDefault="001426C0">
      <w:pPr>
        <w:spacing w:before="33"/>
        <w:ind w:left="83"/>
        <w:rPr>
          <w:rFonts w:ascii="Courier New"/>
          <w:sz w:val="16"/>
        </w:rPr>
      </w:pPr>
    </w:p>
    <w:p w14:paraId="59E74179" w14:textId="77777777" w:rsidR="001426C0" w:rsidRDefault="00000000">
      <w:pPr>
        <w:pStyle w:val="Textoindependiente"/>
        <w:spacing w:before="4"/>
        <w:rPr>
          <w:rFonts w:ascii="Courier New"/>
          <w:sz w:val="8"/>
        </w:rPr>
      </w:pPr>
      <w:r>
        <w:rPr>
          <w:rFonts w:ascii="Courier New"/>
          <w:noProof/>
          <w:sz w:val="8"/>
        </w:rPr>
        <mc:AlternateContent>
          <mc:Choice Requires="wps">
            <w:drawing>
              <wp:anchor distT="0" distB="0" distL="0" distR="0" simplePos="0" relativeHeight="487589376" behindDoc="1" locked="0" layoutInCell="1" allowOverlap="1" wp14:anchorId="2BB3F6BE" wp14:editId="320D91EB">
                <wp:simplePos x="0" y="0"/>
                <wp:positionH relativeFrom="page">
                  <wp:posOffset>862473</wp:posOffset>
                </wp:positionH>
                <wp:positionV relativeFrom="paragraph">
                  <wp:posOffset>75672</wp:posOffset>
                </wp:positionV>
                <wp:extent cx="601408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4085" cy="1270"/>
                        </a:xfrm>
                        <a:custGeom>
                          <a:avLst/>
                          <a:gdLst/>
                          <a:ahLst/>
                          <a:cxnLst/>
                          <a:rect l="l" t="t" r="r" b="b"/>
                          <a:pathLst>
                            <a:path w="6014085">
                              <a:moveTo>
                                <a:pt x="0" y="0"/>
                              </a:moveTo>
                              <a:lnTo>
                                <a:pt x="6013526"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w:pict>
              <v:shape w14:anchorId="4F3290C4" id="Graphic 17" o:spid="_x0000_s1026" style="position:absolute;margin-left:67.9pt;margin-top:5.95pt;width:473.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14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" path="m,l6013526,e" filled="f" strokecolor="#939598" strokeweight=".5pt">
                <v:path arrowok="t"/>
                <w10:wrap type="topAndBottom" anchorx="page"/>
              </v:shape>
            </w:pict>
          </mc:Fallback>
        </mc:AlternateContent>
      </w:r>
    </w:p>
    <w:p w14:paraId="5F9C7783" w14:textId="77777777" w:rsidR="001426C0" w:rsidRDefault="001426C0">
      <w:pPr>
        <w:rPr>
          <w:rFonts w:ascii="Courier New"/>
          <w:sz w:val="16"/>
        </w:rPr>
        <w:sectPr w:rsidR="001426C0">
          <w:footerReference w:type="even" r:id="rId13"/>
          <w:footerReference w:type="default" r:id="rId14"/>
          <w:type w:val="continuous"/>
          <w:pgSz w:w="12190" w:h="15880"/>
          <w:pgMar w:top="980" w:right="1275" w:bottom="700" w:left="1275" w:header="0" w:footer="507" w:gutter="0"/>
          <w:pgNumType w:start="1"/>
          <w:cols w:space="720"/>
        </w:sectPr>
      </w:pPr>
    </w:p>
    <w:p w14:paraId="10A1C771" w14:textId="77777777" w:rsidR="001426C0" w:rsidRDefault="001426C0">
      <w:pPr>
        <w:pStyle w:val="Textoindependiente"/>
        <w:rPr>
          <w:rFonts w:ascii="Courier New"/>
          <w:sz w:val="19"/>
        </w:rPr>
      </w:pPr>
    </w:p>
    <w:p w14:paraId="296CEE47" w14:textId="77777777" w:rsidR="001426C0" w:rsidRDefault="001426C0">
      <w:pPr>
        <w:pStyle w:val="Textoindependiente"/>
        <w:spacing w:before="73"/>
        <w:rPr>
          <w:rFonts w:ascii="Courier New"/>
          <w:sz w:val="19"/>
        </w:rPr>
      </w:pPr>
    </w:p>
    <w:p w14:paraId="52FDE46C" w14:textId="77777777" w:rsidR="001426C0" w:rsidRPr="0086785B" w:rsidRDefault="00000000">
      <w:pPr>
        <w:pStyle w:val="Ttulo1"/>
        <w:numPr>
          <w:ilvl w:val="0"/>
          <w:numId w:val="1"/>
        </w:numPr>
        <w:tabs>
          <w:tab w:val="left" w:pos="1704"/>
        </w:tabs>
        <w:ind w:left="1704" w:hanging="261"/>
        <w:jc w:val="left"/>
      </w:pPr>
      <w:r>
        <w:rPr>
          <w:smallCaps/>
          <w:color w:val="231F20"/>
          <w:spacing w:val="-2"/>
        </w:rPr>
        <w:t>Introducción</w:t>
      </w:r>
    </w:p>
    <w:p w14:paraId="7BE4FC1A" w14:textId="77777777" w:rsidR="0086785B" w:rsidRDefault="0086785B" w:rsidP="0086785B">
      <w:pPr>
        <w:pStyle w:val="Ttulo1"/>
        <w:tabs>
          <w:tab w:val="left" w:pos="1704"/>
        </w:tabs>
        <w:ind w:left="1704"/>
        <w:jc w:val="right"/>
      </w:pPr>
    </w:p>
    <w:p w14:paraId="7130D9C6" w14:textId="77777777" w:rsidR="001426C0" w:rsidRDefault="001426C0">
      <w:pPr>
        <w:pStyle w:val="Textoindependiente"/>
        <w:spacing w:before="6"/>
        <w:rPr>
          <w:b/>
          <w:sz w:val="18"/>
        </w:rPr>
      </w:pPr>
    </w:p>
    <w:p w14:paraId="7A1F7943" w14:textId="77777777" w:rsidR="001426C0" w:rsidRDefault="001426C0">
      <w:pPr>
        <w:pStyle w:val="Textoindependiente"/>
        <w:rPr>
          <w:b/>
          <w:sz w:val="18"/>
        </w:rPr>
        <w:sectPr w:rsidR="001426C0">
          <w:headerReference w:type="even" r:id="rId15"/>
          <w:headerReference w:type="default" r:id="rId16"/>
          <w:pgSz w:w="12190" w:h="15880"/>
          <w:pgMar w:top="1220" w:right="1275" w:bottom="700" w:left="1275" w:header="777" w:footer="0" w:gutter="0"/>
          <w:cols w:space="720"/>
        </w:sectPr>
      </w:pPr>
    </w:p>
    <w:p w14:paraId="0CDFE254" w14:textId="0614EE03" w:rsidR="00FD5B5C" w:rsidRDefault="0086785B" w:rsidP="001C60B4">
      <w:pPr>
        <w:pStyle w:val="Textoindependiente"/>
        <w:jc w:val="both"/>
      </w:pPr>
      <w:r>
        <w:t>La salud mental ha sido reconocida por la Organización Mundial de la Salud (OMS, 2022) como un pilar esencial del bienestar humano y del desarrollo sostenible.</w:t>
      </w:r>
      <w:r w:rsidR="00925140">
        <w:t xml:space="preserve"> </w:t>
      </w:r>
      <w:r w:rsidR="00925140" w:rsidRPr="00925140">
        <w:t>Particularmente, la población de estudiantes universitarios constituye un grupo especial que atraviesa un periodo transitorio crítico, pasando de la adolescencia a la adultez, intentando encajar, mantener un promedio, cumplir en el trabajo y adaptarse a estar lejos de casa, en medio de múltiples presiones (</w:t>
      </w:r>
      <w:proofErr w:type="spellStart"/>
      <w:r w:rsidR="00925140" w:rsidRPr="00925140">
        <w:t>Sarokhani</w:t>
      </w:r>
      <w:proofErr w:type="spellEnd"/>
      <w:r w:rsidR="00925140" w:rsidRPr="00925140">
        <w:t xml:space="preserve">, </w:t>
      </w:r>
      <w:proofErr w:type="spellStart"/>
      <w:r w:rsidR="00925140" w:rsidRPr="00925140">
        <w:t>Delpisheh</w:t>
      </w:r>
      <w:proofErr w:type="spellEnd"/>
      <w:r w:rsidR="00925140" w:rsidRPr="00925140">
        <w:t xml:space="preserve">, </w:t>
      </w:r>
      <w:proofErr w:type="spellStart"/>
      <w:r w:rsidR="00925140" w:rsidRPr="00925140">
        <w:t>Veisani</w:t>
      </w:r>
      <w:proofErr w:type="spellEnd"/>
      <w:r w:rsidR="00925140" w:rsidRPr="00925140">
        <w:t xml:space="preserve">, </w:t>
      </w:r>
      <w:proofErr w:type="spellStart"/>
      <w:r w:rsidR="00925140" w:rsidRPr="00925140">
        <w:t>Sarokhani</w:t>
      </w:r>
      <w:proofErr w:type="spellEnd"/>
      <w:r w:rsidR="00925140" w:rsidRPr="00925140">
        <w:t xml:space="preserve">, </w:t>
      </w:r>
      <w:proofErr w:type="spellStart"/>
      <w:r w:rsidR="00925140" w:rsidRPr="00925140">
        <w:t>Esmaeli</w:t>
      </w:r>
      <w:proofErr w:type="spellEnd"/>
      <w:r w:rsidR="00925140" w:rsidRPr="00925140">
        <w:t xml:space="preserve"> </w:t>
      </w:r>
      <w:proofErr w:type="spellStart"/>
      <w:r w:rsidR="00925140" w:rsidRPr="00925140">
        <w:t>Manesh</w:t>
      </w:r>
      <w:proofErr w:type="spellEnd"/>
      <w:r w:rsidR="00925140" w:rsidRPr="00925140">
        <w:t xml:space="preserve">, &amp; </w:t>
      </w:r>
      <w:proofErr w:type="spellStart"/>
      <w:r w:rsidR="00925140" w:rsidRPr="00925140">
        <w:t>Sayehmiri</w:t>
      </w:r>
      <w:proofErr w:type="spellEnd"/>
      <w:r w:rsidR="00925140" w:rsidRPr="00925140">
        <w:t>, 2013).</w:t>
      </w:r>
      <w:r w:rsidR="0065701A">
        <w:t xml:space="preserve"> </w:t>
      </w:r>
      <w:r w:rsidR="0065701A" w:rsidRPr="0065701A">
        <w:t xml:space="preserve">En este </w:t>
      </w:r>
      <w:r w:rsidR="00FD5B5C">
        <w:t>escenario</w:t>
      </w:r>
      <w:r w:rsidR="0065701A" w:rsidRPr="0065701A">
        <w:t>, la evaluación del estado mental de los estudiantes se convierte en una tarea prioritaria para garantizar trayectorias formativas integrales.</w:t>
      </w:r>
    </w:p>
    <w:p w14:paraId="3964A73A" w14:textId="483D8E21" w:rsidR="00FD5B5C" w:rsidRDefault="00FD5B5C" w:rsidP="001C60B4">
      <w:pPr>
        <w:pStyle w:val="Textoindependiente"/>
        <w:jc w:val="both"/>
      </w:pPr>
      <w:r w:rsidRPr="00FD5B5C">
        <w:t xml:space="preserve">En este contexto, uno de los instrumentos más utilizados a nivel internacional para la evaluación de la salud mental es el General </w:t>
      </w:r>
      <w:proofErr w:type="spellStart"/>
      <w:r w:rsidRPr="00FD5B5C">
        <w:t>Health</w:t>
      </w:r>
      <w:proofErr w:type="spellEnd"/>
      <w:r w:rsidRPr="00FD5B5C">
        <w:t xml:space="preserve"> </w:t>
      </w:r>
      <w:proofErr w:type="spellStart"/>
      <w:r w:rsidRPr="00FD5B5C">
        <w:t>Questionnaire</w:t>
      </w:r>
      <w:proofErr w:type="spellEnd"/>
      <w:r w:rsidRPr="00FD5B5C">
        <w:t xml:space="preserve"> (GHQ), diseñado por David Goldberg en la década de 1970 en el Instituto de Psiquiatría del </w:t>
      </w:r>
      <w:proofErr w:type="spellStart"/>
      <w:r w:rsidRPr="00FD5B5C">
        <w:t>King’s</w:t>
      </w:r>
      <w:proofErr w:type="spellEnd"/>
      <w:r w:rsidRPr="00FD5B5C">
        <w:t xml:space="preserve"> </w:t>
      </w:r>
      <w:proofErr w:type="spellStart"/>
      <w:r w:rsidRPr="00FD5B5C">
        <w:t>College</w:t>
      </w:r>
      <w:proofErr w:type="spellEnd"/>
      <w:r w:rsidRPr="00FD5B5C">
        <w:t xml:space="preserve"> London, con el objetivo de detectar la severidad de trastornos psiquiátricos menores. A pesar de que su denominación sugiere la medición de la salud general, su enfoque real se centra en la valoración del estado de salud mental, especialmente en síntomas como depresión, ansiedad, inadecuación social e hipocondría (García, 1999; Goldberg, 1972). La versión abreviada de 28 ítems (GHQ-28), traducida y validada en múltiples idiomas, agrupa sus preguntas en cuatro subescalas: síntomas somáticos, ansiedad e insomnio, disfunción social y depresión grave (Goldberg &amp; Hillier, 1979; Vallejo et al., 2014). Se trata de un cuestionario autoadministrado, ampliamente reconocido por su eficacia como herramienta de cribado y por su versatilidad de uso tanto en entornos universitarios como en el ámbito de la salud pública, lo que justifica plenamente su elección en el presente estudio (Silva-Gutiérrez &amp; De la Cruz-Guzmán, 2017).</w:t>
      </w:r>
    </w:p>
    <w:p w14:paraId="1E608B58" w14:textId="77777777" w:rsidR="00FD5B5C" w:rsidRDefault="00FD5B5C" w:rsidP="001C60B4">
      <w:pPr>
        <w:pStyle w:val="Textoindependiente"/>
        <w:jc w:val="both"/>
      </w:pPr>
    </w:p>
    <w:p w14:paraId="20F6DD56" w14:textId="77777777" w:rsidR="00FD5B5C" w:rsidRDefault="00FD5B5C" w:rsidP="001C60B4">
      <w:pPr>
        <w:pStyle w:val="Textoindependiente"/>
        <w:jc w:val="both"/>
      </w:pPr>
    </w:p>
    <w:p w14:paraId="4704E04E" w14:textId="78CE649D" w:rsidR="0086785B" w:rsidRDefault="0065701A" w:rsidP="001C60B4">
      <w:pPr>
        <w:pStyle w:val="Textoindependiente"/>
        <w:jc w:val="both"/>
      </w:pPr>
      <w:r w:rsidRPr="0065701A">
        <w:t xml:space="preserve"> </w:t>
      </w:r>
      <w:r w:rsidR="0086785B">
        <w:t>En Colombia, esta problemática ha sido reconocida como un asunto de salud pública, dado el incremento sostenido en los reportes de trastornos psicoemocionales, intentos de suicidio y abandono educativo relacionados con el malestar psicológico (Ministerio de Salud y Protección Social, 2021).</w:t>
      </w:r>
    </w:p>
    <w:p w14:paraId="22AD2FB8" w14:textId="77777777" w:rsidR="00CD1158" w:rsidRDefault="00CD1158" w:rsidP="001C60B4">
      <w:pPr>
        <w:pStyle w:val="Textoindependiente"/>
        <w:jc w:val="both"/>
      </w:pPr>
    </w:p>
    <w:p w14:paraId="211DEF33" w14:textId="2A908D08" w:rsidR="0086785B" w:rsidRDefault="00CD1158" w:rsidP="001C60B4">
      <w:pPr>
        <w:pStyle w:val="Textoindependiente"/>
        <w:jc w:val="both"/>
      </w:pPr>
      <w:r w:rsidRPr="00CD1158">
        <w:t xml:space="preserve">Sin embargo, </w:t>
      </w:r>
      <w:r>
        <w:t>los</w:t>
      </w:r>
      <w:r w:rsidRPr="00CD1158">
        <w:t xml:space="preserve"> procesos</w:t>
      </w:r>
      <w:r>
        <w:t xml:space="preserve"> del sistema de salud</w:t>
      </w:r>
      <w:r w:rsidRPr="00CD1158">
        <w:t xml:space="preserve">  no solamente son complejos desde la parte conceptual, sino que por sus múltiples fuentes de información generan grandes volúmenes de datos, y el procesamiento de estos a través de técnicas de aprendizaje automático o machine </w:t>
      </w:r>
      <w:proofErr w:type="spellStart"/>
      <w:r w:rsidRPr="00CD1158">
        <w:t>learning</w:t>
      </w:r>
      <w:proofErr w:type="spellEnd"/>
      <w:r w:rsidRPr="00CD1158">
        <w:t xml:space="preserve"> resulta determinante a la hora de garantizar resultados efectivos, pues estas técnicas permiten la implementación de modelos con alta precisión y es por esto que se ha convertido en una de las vías más utilizadas a la hora de apoyar el sistema de salud en la predicción, detección y prevención de enfermedades mentales (Tran &amp; </w:t>
      </w:r>
      <w:proofErr w:type="spellStart"/>
      <w:r w:rsidRPr="00CD1158">
        <w:t>Kavuluru</w:t>
      </w:r>
      <w:proofErr w:type="spellEnd"/>
      <w:r w:rsidRPr="00CD1158">
        <w:t>, 2017, como se citó en Osorio Castrillón, 2022, p. 6).</w:t>
      </w:r>
    </w:p>
    <w:p w14:paraId="59421D79" w14:textId="77777777" w:rsidR="00CD1158" w:rsidRDefault="00CD1158" w:rsidP="001C60B4">
      <w:pPr>
        <w:pStyle w:val="Textoindependiente"/>
        <w:jc w:val="both"/>
      </w:pPr>
    </w:p>
    <w:p w14:paraId="42695BDE" w14:textId="0ED247F1" w:rsidR="001426C0" w:rsidRDefault="0086785B" w:rsidP="001C60B4">
      <w:pPr>
        <w:pStyle w:val="Textoindependiente"/>
        <w:jc w:val="both"/>
      </w:pPr>
      <w:r>
        <w:t xml:space="preserve"> En este contexto, las técnicas de machine </w:t>
      </w:r>
      <w:proofErr w:type="spellStart"/>
      <w:r>
        <w:t>learning</w:t>
      </w:r>
      <w:proofErr w:type="spellEnd"/>
      <w:r>
        <w:t xml:space="preserve"> emergen como herramientas poderosas para detectar patrones latentes </w:t>
      </w:r>
      <w:r w:rsidR="002F5E75" w:rsidRPr="002F5E75">
        <w:t>en ciertos volúmenes</w:t>
      </w:r>
      <w:r w:rsidR="002F5E75">
        <w:rPr>
          <w:b/>
          <w:bCs/>
        </w:rPr>
        <w:t xml:space="preserve"> </w:t>
      </w:r>
      <w:r w:rsidR="002F5E75">
        <w:t>de</w:t>
      </w:r>
      <w:r>
        <w:t xml:space="preserve"> información, permitiendo segmentar a la población estudiantil según indicadores clínicos y sociodemográficos relevantes. Investigaciones recientes han demostrado el potencial de modelos predictivos en la comprensión de conductas suicidas, trastornos depresivos y alteraciones emocionales severas (Cifuentes et al., 2024; Chen et al., 2020; </w:t>
      </w:r>
      <w:proofErr w:type="spellStart"/>
      <w:r>
        <w:t>Nikam</w:t>
      </w:r>
      <w:proofErr w:type="spellEnd"/>
      <w:r>
        <w:t xml:space="preserve"> et al., 2023).</w:t>
      </w:r>
    </w:p>
    <w:p w14:paraId="7E8645DD" w14:textId="77777777" w:rsidR="00FD5B5C" w:rsidRDefault="00FD5B5C" w:rsidP="001C60B4">
      <w:pPr>
        <w:pStyle w:val="Textoindependiente"/>
        <w:jc w:val="both"/>
      </w:pPr>
    </w:p>
    <w:p w14:paraId="2F1F736F" w14:textId="5DB196BE" w:rsidR="00FD5B5C" w:rsidRDefault="00FD5B5C" w:rsidP="001C60B4">
      <w:pPr>
        <w:pStyle w:val="Textoindependiente"/>
        <w:jc w:val="both"/>
      </w:pPr>
      <w:r w:rsidRPr="00FD5B5C">
        <w:t xml:space="preserve">En este sentido, resulta fundamental contar con herramientas y metodologías que permitan no solo medir el estado de salud mental de los estudiantes, sino también segmentar y predecir perfiles de riesgo de forma precisa. El presente trabajo integra el uso del GHQ-28 con técnicas de machine </w:t>
      </w:r>
      <w:proofErr w:type="spellStart"/>
      <w:r w:rsidRPr="00FD5B5C">
        <w:t>learning</w:t>
      </w:r>
      <w:proofErr w:type="spellEnd"/>
      <w:r w:rsidRPr="00FD5B5C">
        <w:t xml:space="preserve"> como el Análisis de Componentes Principales (PCA), el agrupamiento no supervisado (K-</w:t>
      </w:r>
      <w:proofErr w:type="spellStart"/>
      <w:r w:rsidRPr="00FD5B5C">
        <w:t>Means</w:t>
      </w:r>
      <w:proofErr w:type="spellEnd"/>
      <w:r w:rsidRPr="00FD5B5C">
        <w:t>) y modelos supervisados de clasificación, con el propósito de</w:t>
      </w:r>
      <w:r>
        <w:t xml:space="preserve"> </w:t>
      </w:r>
      <w:r w:rsidRPr="00FD5B5C">
        <w:t>caracterizar perfiles de riesgo de salud mental en estudiantes universitarios de la Universidad de Cundinamarca</w:t>
      </w:r>
      <w:r>
        <w:t>.</w:t>
      </w:r>
    </w:p>
    <w:p w14:paraId="5EF61FA0" w14:textId="77777777" w:rsidR="001426C0" w:rsidRDefault="001426C0">
      <w:pPr>
        <w:pStyle w:val="Textoindependiente"/>
        <w:spacing w:before="2"/>
      </w:pPr>
    </w:p>
    <w:p w14:paraId="06E19C90" w14:textId="083D0015" w:rsidR="0021536F" w:rsidRPr="0021536F" w:rsidRDefault="00000000" w:rsidP="0021536F">
      <w:pPr>
        <w:pStyle w:val="Ttulo1"/>
        <w:numPr>
          <w:ilvl w:val="0"/>
          <w:numId w:val="1"/>
        </w:numPr>
        <w:tabs>
          <w:tab w:val="left" w:pos="1233"/>
        </w:tabs>
        <w:ind w:left="1233" w:hanging="275"/>
        <w:jc w:val="left"/>
      </w:pPr>
      <w:r>
        <w:rPr>
          <w:smallCaps/>
          <w:color w:val="231F20"/>
          <w:w w:val="80"/>
        </w:rPr>
        <w:t>Materiales</w:t>
      </w:r>
      <w:r>
        <w:rPr>
          <w:smallCaps/>
          <w:color w:val="231F20"/>
          <w:spacing w:val="44"/>
        </w:rPr>
        <w:t xml:space="preserve"> </w:t>
      </w:r>
      <w:r>
        <w:rPr>
          <w:smallCaps/>
          <w:color w:val="231F20"/>
          <w:w w:val="80"/>
        </w:rPr>
        <w:t>y</w:t>
      </w:r>
      <w:r>
        <w:rPr>
          <w:smallCaps/>
          <w:color w:val="231F20"/>
          <w:spacing w:val="44"/>
        </w:rPr>
        <w:t xml:space="preserve"> </w:t>
      </w:r>
      <w:r>
        <w:rPr>
          <w:smallCaps/>
          <w:color w:val="231F20"/>
          <w:spacing w:val="-2"/>
          <w:w w:val="80"/>
        </w:rPr>
        <w:t>métodos</w:t>
      </w:r>
    </w:p>
    <w:p w14:paraId="4FFDC210" w14:textId="4688CBF2" w:rsidR="00704DF3" w:rsidRDefault="00704DF3" w:rsidP="00717FA2">
      <w:pPr>
        <w:pStyle w:val="Ttulo1"/>
        <w:tabs>
          <w:tab w:val="left" w:pos="1233"/>
        </w:tabs>
        <w:spacing w:line="28" w:lineRule="atLeast"/>
        <w:jc w:val="both"/>
        <w:rPr>
          <w:b w:val="0"/>
          <w:bCs w:val="0"/>
          <w:sz w:val="22"/>
          <w:szCs w:val="22"/>
        </w:rPr>
      </w:pPr>
      <w:r w:rsidRPr="00704DF3">
        <w:rPr>
          <w:b w:val="0"/>
          <w:bCs w:val="0"/>
          <w:sz w:val="22"/>
          <w:szCs w:val="22"/>
        </w:rPr>
        <w:t>Este estudio corresponde a una investigación de tipo cuantitativa, con enfoque descriptivo, exploratorio y predictivo. El objetivo fue identificar y caracterizar perfiles de riesgo psicológico en estudiantes universitarios a partir de sus respuestas al cuestionario GHQ-28 y variables sociodemográficas. Se utilizó un diseño no experimental, transversal, y de análisis secundario de datos.</w:t>
      </w:r>
    </w:p>
    <w:p w14:paraId="48852EC9" w14:textId="77777777" w:rsidR="00717FA2" w:rsidRDefault="00717FA2" w:rsidP="00717FA2">
      <w:pPr>
        <w:pStyle w:val="Ttulo1"/>
        <w:tabs>
          <w:tab w:val="left" w:pos="1233"/>
        </w:tabs>
        <w:spacing w:line="28" w:lineRule="atLeast"/>
        <w:jc w:val="both"/>
        <w:rPr>
          <w:b w:val="0"/>
          <w:bCs w:val="0"/>
          <w:sz w:val="22"/>
          <w:szCs w:val="22"/>
        </w:rPr>
      </w:pPr>
    </w:p>
    <w:p w14:paraId="167AEE14" w14:textId="465BBD97" w:rsidR="00704DF3" w:rsidRPr="00704DF3" w:rsidRDefault="00704DF3" w:rsidP="00717FA2">
      <w:pPr>
        <w:pStyle w:val="Ttulo1"/>
        <w:tabs>
          <w:tab w:val="left" w:pos="1233"/>
        </w:tabs>
        <w:spacing w:line="28" w:lineRule="atLeast"/>
        <w:jc w:val="both"/>
        <w:rPr>
          <w:b w:val="0"/>
          <w:bCs w:val="0"/>
          <w:sz w:val="22"/>
          <w:szCs w:val="22"/>
        </w:rPr>
      </w:pPr>
      <w:r w:rsidRPr="00704DF3">
        <w:rPr>
          <w:b w:val="0"/>
          <w:bCs w:val="0"/>
          <w:sz w:val="22"/>
          <w:szCs w:val="22"/>
        </w:rPr>
        <w:t xml:space="preserve">El universo de estudio estuvo conformado por estudiantes de los programas de Ingeniería Agronómica y Ciencias Sociales de la Universidad de Cundinamarca, sede Fusagasugá. La muestra fue de tipo censal, compuesta por 227 estudiantes que diligenciaron voluntariamente el cuestionario GHQ-28 a través de un formulario de Google </w:t>
      </w:r>
      <w:proofErr w:type="spellStart"/>
      <w:r w:rsidRPr="00704DF3">
        <w:rPr>
          <w:b w:val="0"/>
          <w:bCs w:val="0"/>
          <w:sz w:val="22"/>
          <w:szCs w:val="22"/>
        </w:rPr>
        <w:t>Forms</w:t>
      </w:r>
      <w:proofErr w:type="spellEnd"/>
      <w:r w:rsidRPr="00704DF3">
        <w:rPr>
          <w:b w:val="0"/>
          <w:bCs w:val="0"/>
          <w:sz w:val="22"/>
          <w:szCs w:val="22"/>
        </w:rPr>
        <w:t>, aplicado durante el primer semestre académico de 2025. Como criterio de inclusión, se consideraron únicamente las respuestas completas con autorización de uso de datos. No se aplicaron criterios de exclusión adicionales.</w:t>
      </w:r>
    </w:p>
    <w:p w14:paraId="050C28AC" w14:textId="77777777" w:rsidR="00704DF3" w:rsidRPr="00704DF3" w:rsidRDefault="00704DF3" w:rsidP="00717FA2">
      <w:pPr>
        <w:pStyle w:val="Ttulo1"/>
        <w:tabs>
          <w:tab w:val="left" w:pos="1233"/>
        </w:tabs>
        <w:spacing w:line="28" w:lineRule="atLeast"/>
        <w:jc w:val="both"/>
        <w:rPr>
          <w:b w:val="0"/>
          <w:bCs w:val="0"/>
          <w:sz w:val="22"/>
          <w:szCs w:val="22"/>
        </w:rPr>
      </w:pPr>
    </w:p>
    <w:p w14:paraId="3E80F2D3" w14:textId="77777777" w:rsidR="00704DF3" w:rsidRPr="00704DF3" w:rsidRDefault="00704DF3" w:rsidP="00717FA2">
      <w:pPr>
        <w:pStyle w:val="Ttulo1"/>
        <w:tabs>
          <w:tab w:val="left" w:pos="1233"/>
        </w:tabs>
        <w:spacing w:line="28" w:lineRule="atLeast"/>
        <w:jc w:val="both"/>
        <w:rPr>
          <w:b w:val="0"/>
          <w:bCs w:val="0"/>
          <w:sz w:val="22"/>
          <w:szCs w:val="22"/>
        </w:rPr>
      </w:pPr>
      <w:r w:rsidRPr="00704DF3">
        <w:rPr>
          <w:b w:val="0"/>
          <w:bCs w:val="0"/>
          <w:sz w:val="22"/>
          <w:szCs w:val="22"/>
        </w:rPr>
        <w:t xml:space="preserve">El instrumento principal fue el cuestionario General </w:t>
      </w:r>
      <w:proofErr w:type="spellStart"/>
      <w:r w:rsidRPr="00704DF3">
        <w:rPr>
          <w:b w:val="0"/>
          <w:bCs w:val="0"/>
          <w:sz w:val="22"/>
          <w:szCs w:val="22"/>
        </w:rPr>
        <w:t>Health</w:t>
      </w:r>
      <w:proofErr w:type="spellEnd"/>
      <w:r w:rsidRPr="00704DF3">
        <w:rPr>
          <w:b w:val="0"/>
          <w:bCs w:val="0"/>
          <w:sz w:val="22"/>
          <w:szCs w:val="22"/>
        </w:rPr>
        <w:t xml:space="preserve"> </w:t>
      </w:r>
      <w:proofErr w:type="spellStart"/>
      <w:r w:rsidRPr="00704DF3">
        <w:rPr>
          <w:b w:val="0"/>
          <w:bCs w:val="0"/>
          <w:sz w:val="22"/>
          <w:szCs w:val="22"/>
        </w:rPr>
        <w:t>Questionnaire</w:t>
      </w:r>
      <w:proofErr w:type="spellEnd"/>
      <w:r w:rsidRPr="00704DF3">
        <w:rPr>
          <w:b w:val="0"/>
          <w:bCs w:val="0"/>
          <w:sz w:val="22"/>
          <w:szCs w:val="22"/>
        </w:rPr>
        <w:t xml:space="preserve"> (GHQ-28), que mide salud mental percibida en cuatro subescalas: somatización, ansiedad/insomnio, disfunción social y depresión. La codificación se realizó mediante el método Likert (0-1-2-3), que permite una mayor sensibilidad ante variaciones en la percepción del estado mental. Adicionalmente, se recopilaron variables sociodemográficas como edad, género, programa académico, semestre, lugar de residencia, estado civil y ocupación laboral.</w:t>
      </w:r>
    </w:p>
    <w:p w14:paraId="73F06629" w14:textId="77777777" w:rsidR="00704DF3" w:rsidRPr="00704DF3" w:rsidRDefault="00704DF3" w:rsidP="00717FA2">
      <w:pPr>
        <w:pStyle w:val="Ttulo1"/>
        <w:tabs>
          <w:tab w:val="left" w:pos="1233"/>
        </w:tabs>
        <w:spacing w:line="28" w:lineRule="atLeast"/>
        <w:jc w:val="both"/>
        <w:rPr>
          <w:b w:val="0"/>
          <w:bCs w:val="0"/>
          <w:sz w:val="22"/>
          <w:szCs w:val="22"/>
        </w:rPr>
      </w:pPr>
    </w:p>
    <w:p w14:paraId="688C271B" w14:textId="77777777" w:rsidR="00704DF3" w:rsidRPr="00704DF3" w:rsidRDefault="00704DF3" w:rsidP="00717FA2">
      <w:pPr>
        <w:pStyle w:val="Ttulo1"/>
        <w:tabs>
          <w:tab w:val="left" w:pos="1233"/>
        </w:tabs>
        <w:spacing w:line="28" w:lineRule="atLeast"/>
        <w:jc w:val="both"/>
        <w:rPr>
          <w:b w:val="0"/>
          <w:bCs w:val="0"/>
          <w:sz w:val="22"/>
          <w:szCs w:val="22"/>
        </w:rPr>
      </w:pPr>
      <w:r w:rsidRPr="00704DF3">
        <w:rPr>
          <w:b w:val="0"/>
          <w:bCs w:val="0"/>
          <w:sz w:val="22"/>
          <w:szCs w:val="22"/>
        </w:rPr>
        <w:t xml:space="preserve">El procesamiento de los datos se realizó en el entorno de Google </w:t>
      </w:r>
      <w:proofErr w:type="spellStart"/>
      <w:r w:rsidRPr="00704DF3">
        <w:rPr>
          <w:b w:val="0"/>
          <w:bCs w:val="0"/>
          <w:sz w:val="22"/>
          <w:szCs w:val="22"/>
        </w:rPr>
        <w:t>Colab</w:t>
      </w:r>
      <w:proofErr w:type="spellEnd"/>
      <w:r w:rsidRPr="00704DF3">
        <w:rPr>
          <w:b w:val="0"/>
          <w:bCs w:val="0"/>
          <w:sz w:val="22"/>
          <w:szCs w:val="22"/>
        </w:rPr>
        <w:t xml:space="preserve">, utilizando Python 3.11 y librerías especializadas como pandas, </w:t>
      </w:r>
      <w:proofErr w:type="spellStart"/>
      <w:r w:rsidRPr="00704DF3">
        <w:rPr>
          <w:b w:val="0"/>
          <w:bCs w:val="0"/>
          <w:sz w:val="22"/>
          <w:szCs w:val="22"/>
        </w:rPr>
        <w:t>numpy</w:t>
      </w:r>
      <w:proofErr w:type="spellEnd"/>
      <w:r w:rsidRPr="00704DF3">
        <w:rPr>
          <w:b w:val="0"/>
          <w:bCs w:val="0"/>
          <w:sz w:val="22"/>
          <w:szCs w:val="22"/>
        </w:rPr>
        <w:t xml:space="preserve">, </w:t>
      </w:r>
      <w:proofErr w:type="spellStart"/>
      <w:r w:rsidRPr="00704DF3">
        <w:rPr>
          <w:b w:val="0"/>
          <w:bCs w:val="0"/>
          <w:sz w:val="22"/>
          <w:szCs w:val="22"/>
        </w:rPr>
        <w:t>matplotlib</w:t>
      </w:r>
      <w:proofErr w:type="spellEnd"/>
      <w:r w:rsidRPr="00704DF3">
        <w:rPr>
          <w:b w:val="0"/>
          <w:bCs w:val="0"/>
          <w:sz w:val="22"/>
          <w:szCs w:val="22"/>
        </w:rPr>
        <w:t xml:space="preserve">, </w:t>
      </w:r>
      <w:proofErr w:type="spellStart"/>
      <w:r w:rsidRPr="00704DF3">
        <w:rPr>
          <w:b w:val="0"/>
          <w:bCs w:val="0"/>
          <w:sz w:val="22"/>
          <w:szCs w:val="22"/>
        </w:rPr>
        <w:t>seaborn</w:t>
      </w:r>
      <w:proofErr w:type="spellEnd"/>
      <w:r w:rsidRPr="00704DF3">
        <w:rPr>
          <w:b w:val="0"/>
          <w:bCs w:val="0"/>
          <w:sz w:val="22"/>
          <w:szCs w:val="22"/>
        </w:rPr>
        <w:t xml:space="preserve">, </w:t>
      </w:r>
      <w:proofErr w:type="spellStart"/>
      <w:r w:rsidRPr="00704DF3">
        <w:rPr>
          <w:b w:val="0"/>
          <w:bCs w:val="0"/>
          <w:sz w:val="22"/>
          <w:szCs w:val="22"/>
        </w:rPr>
        <w:t>scikit-learn</w:t>
      </w:r>
      <w:proofErr w:type="spellEnd"/>
      <w:r w:rsidRPr="00704DF3">
        <w:rPr>
          <w:b w:val="0"/>
          <w:bCs w:val="0"/>
          <w:sz w:val="22"/>
          <w:szCs w:val="22"/>
        </w:rPr>
        <w:t xml:space="preserve"> y </w:t>
      </w:r>
      <w:proofErr w:type="spellStart"/>
      <w:r w:rsidRPr="00704DF3">
        <w:rPr>
          <w:b w:val="0"/>
          <w:bCs w:val="0"/>
          <w:sz w:val="22"/>
          <w:szCs w:val="22"/>
        </w:rPr>
        <w:t>kmodes</w:t>
      </w:r>
      <w:proofErr w:type="spellEnd"/>
      <w:r w:rsidRPr="00704DF3">
        <w:rPr>
          <w:b w:val="0"/>
          <w:bCs w:val="0"/>
          <w:sz w:val="22"/>
          <w:szCs w:val="22"/>
        </w:rPr>
        <w:t>. No se empleó equipamiento físico adicional, dado que el análisis fue totalmente computacional. Para la reducción de dimensionalidad y visualización de perfiles, se aplicó Análisis de Componentes Principales (PCA). Para el análisis no supervisado, se empleó agrupamiento con K-</w:t>
      </w:r>
      <w:proofErr w:type="spellStart"/>
      <w:r w:rsidRPr="00704DF3">
        <w:rPr>
          <w:b w:val="0"/>
          <w:bCs w:val="0"/>
          <w:sz w:val="22"/>
          <w:szCs w:val="22"/>
        </w:rPr>
        <w:t>Means</w:t>
      </w:r>
      <w:proofErr w:type="spellEnd"/>
      <w:r w:rsidRPr="00704DF3">
        <w:rPr>
          <w:b w:val="0"/>
          <w:bCs w:val="0"/>
          <w:sz w:val="22"/>
          <w:szCs w:val="22"/>
        </w:rPr>
        <w:t xml:space="preserve">, y para la clasificación predictiva del riesgo psicológico (definido como GHQ-28 ≥ 24), se utilizaron modelos de Regresión Logística y </w:t>
      </w:r>
      <w:proofErr w:type="spellStart"/>
      <w:r w:rsidRPr="00704DF3">
        <w:rPr>
          <w:b w:val="0"/>
          <w:bCs w:val="0"/>
          <w:sz w:val="22"/>
          <w:szCs w:val="22"/>
        </w:rPr>
        <w:t>Random</w:t>
      </w:r>
      <w:proofErr w:type="spellEnd"/>
      <w:r w:rsidRPr="00704DF3">
        <w:rPr>
          <w:b w:val="0"/>
          <w:bCs w:val="0"/>
          <w:sz w:val="22"/>
          <w:szCs w:val="22"/>
        </w:rPr>
        <w:t xml:space="preserve"> Forest. La variable de riesgo fue </w:t>
      </w:r>
      <w:proofErr w:type="spellStart"/>
      <w:r w:rsidRPr="00704DF3">
        <w:rPr>
          <w:b w:val="0"/>
          <w:bCs w:val="0"/>
          <w:sz w:val="22"/>
          <w:szCs w:val="22"/>
        </w:rPr>
        <w:t>binarizada</w:t>
      </w:r>
      <w:proofErr w:type="spellEnd"/>
      <w:r w:rsidRPr="00704DF3">
        <w:rPr>
          <w:b w:val="0"/>
          <w:bCs w:val="0"/>
          <w:sz w:val="22"/>
          <w:szCs w:val="22"/>
        </w:rPr>
        <w:t xml:space="preserve"> con base en el umbral propuesto por Goldberg (1978).</w:t>
      </w:r>
    </w:p>
    <w:p w14:paraId="63C52C85" w14:textId="77777777" w:rsidR="00704DF3" w:rsidRPr="00704DF3" w:rsidRDefault="00704DF3" w:rsidP="00717FA2">
      <w:pPr>
        <w:pStyle w:val="Ttulo1"/>
        <w:tabs>
          <w:tab w:val="left" w:pos="1233"/>
        </w:tabs>
        <w:spacing w:line="28" w:lineRule="atLeast"/>
        <w:jc w:val="both"/>
        <w:rPr>
          <w:b w:val="0"/>
          <w:bCs w:val="0"/>
          <w:sz w:val="22"/>
          <w:szCs w:val="22"/>
        </w:rPr>
      </w:pPr>
    </w:p>
    <w:p w14:paraId="1E49D1DF" w14:textId="77777777" w:rsidR="00704DF3" w:rsidRPr="00704DF3" w:rsidRDefault="00704DF3" w:rsidP="00717FA2">
      <w:pPr>
        <w:pStyle w:val="Ttulo1"/>
        <w:tabs>
          <w:tab w:val="left" w:pos="1233"/>
        </w:tabs>
        <w:spacing w:line="28" w:lineRule="atLeast"/>
        <w:jc w:val="both"/>
        <w:rPr>
          <w:b w:val="0"/>
          <w:bCs w:val="0"/>
          <w:sz w:val="22"/>
          <w:szCs w:val="22"/>
        </w:rPr>
      </w:pPr>
      <w:r w:rsidRPr="00704DF3">
        <w:rPr>
          <w:b w:val="0"/>
          <w:bCs w:val="0"/>
          <w:sz w:val="22"/>
          <w:szCs w:val="22"/>
        </w:rPr>
        <w:t xml:space="preserve">La validación del desempeño de los modelos predictivos se realizó mediante la división del conjunto de datos en entrenamiento y prueba (70/30), y el cálculo de métricas como exactitud, precisión, </w:t>
      </w:r>
      <w:proofErr w:type="spellStart"/>
      <w:r w:rsidRPr="00704DF3">
        <w:rPr>
          <w:b w:val="0"/>
          <w:bCs w:val="0"/>
          <w:sz w:val="22"/>
          <w:szCs w:val="22"/>
        </w:rPr>
        <w:t>recall</w:t>
      </w:r>
      <w:proofErr w:type="spellEnd"/>
      <w:r w:rsidRPr="00704DF3">
        <w:rPr>
          <w:b w:val="0"/>
          <w:bCs w:val="0"/>
          <w:sz w:val="22"/>
          <w:szCs w:val="22"/>
        </w:rPr>
        <w:t>, F1-score y curva ROC con AUC. Las variables predictoras incluyeron tanto las subescalas GHQ-28 como las variables sociodemográficas.</w:t>
      </w:r>
    </w:p>
    <w:p w14:paraId="11050C8A" w14:textId="77777777" w:rsidR="00704DF3" w:rsidRPr="00704DF3" w:rsidRDefault="00704DF3" w:rsidP="00717FA2">
      <w:pPr>
        <w:pStyle w:val="Ttulo1"/>
        <w:tabs>
          <w:tab w:val="left" w:pos="1233"/>
        </w:tabs>
        <w:spacing w:line="28" w:lineRule="atLeast"/>
        <w:jc w:val="both"/>
        <w:rPr>
          <w:b w:val="0"/>
          <w:bCs w:val="0"/>
          <w:sz w:val="22"/>
          <w:szCs w:val="22"/>
        </w:rPr>
      </w:pPr>
    </w:p>
    <w:p w14:paraId="4B2FCF81" w14:textId="6F2BDBC7" w:rsidR="0021536F" w:rsidRDefault="003A472F" w:rsidP="00205D79">
      <w:pPr>
        <w:pStyle w:val="Ttulo1"/>
        <w:tabs>
          <w:tab w:val="left" w:pos="1233"/>
        </w:tabs>
        <w:spacing w:line="28" w:lineRule="atLeast"/>
        <w:jc w:val="both"/>
        <w:rPr>
          <w:b w:val="0"/>
          <w:bCs w:val="0"/>
          <w:sz w:val="22"/>
          <w:szCs w:val="22"/>
        </w:rPr>
      </w:pPr>
      <w:r>
        <w:rPr>
          <w:b w:val="0"/>
          <w:bCs w:val="0"/>
          <w:sz w:val="22"/>
          <w:szCs w:val="22"/>
        </w:rPr>
        <w:t>L</w:t>
      </w:r>
      <w:r w:rsidR="00704DF3" w:rsidRPr="00704DF3">
        <w:rPr>
          <w:b w:val="0"/>
          <w:bCs w:val="0"/>
          <w:sz w:val="22"/>
          <w:szCs w:val="22"/>
        </w:rPr>
        <w:t xml:space="preserve">os participantes otorgaron consentimiento informado digital para el uso de sus respuestas en fines académicos y de investigación, asegurando el anonimato de los datos. </w:t>
      </w:r>
    </w:p>
    <w:p w14:paraId="5DCFDCFC" w14:textId="77777777" w:rsidR="00C30AE9" w:rsidRDefault="00C30AE9" w:rsidP="00717FA2">
      <w:pPr>
        <w:pStyle w:val="Ttulo1"/>
        <w:tabs>
          <w:tab w:val="left" w:pos="1233"/>
        </w:tabs>
        <w:spacing w:line="28" w:lineRule="atLeast"/>
        <w:jc w:val="both"/>
        <w:rPr>
          <w:b w:val="0"/>
          <w:bCs w:val="0"/>
          <w:sz w:val="22"/>
          <w:szCs w:val="22"/>
        </w:rPr>
      </w:pPr>
    </w:p>
    <w:p w14:paraId="7DE458AA" w14:textId="77777777" w:rsidR="001426C0" w:rsidRDefault="00000000">
      <w:pPr>
        <w:pStyle w:val="Ttulo1"/>
        <w:numPr>
          <w:ilvl w:val="0"/>
          <w:numId w:val="1"/>
        </w:numPr>
        <w:tabs>
          <w:tab w:val="left" w:pos="1817"/>
        </w:tabs>
        <w:spacing w:before="0"/>
        <w:ind w:left="1817" w:hanging="268"/>
        <w:jc w:val="left"/>
      </w:pPr>
      <w:r>
        <w:rPr>
          <w:smallCaps/>
          <w:color w:val="231F20"/>
          <w:spacing w:val="-2"/>
          <w:w w:val="95"/>
        </w:rPr>
        <w:t>Desarrollo</w:t>
      </w:r>
    </w:p>
    <w:p w14:paraId="3C2A67D8" w14:textId="77777777" w:rsidR="001426C0" w:rsidRDefault="001426C0">
      <w:pPr>
        <w:pStyle w:val="Textoindependiente"/>
        <w:spacing w:before="92"/>
        <w:rPr>
          <w:b/>
          <w:sz w:val="19"/>
        </w:rPr>
      </w:pPr>
    </w:p>
    <w:p w14:paraId="4ABA649B" w14:textId="6998606A" w:rsidR="00FC73DB" w:rsidRPr="00014F4D" w:rsidRDefault="00C30AE9" w:rsidP="00FC73DB">
      <w:pPr>
        <w:pStyle w:val="Ttulo2"/>
        <w:numPr>
          <w:ilvl w:val="1"/>
          <w:numId w:val="1"/>
        </w:numPr>
        <w:tabs>
          <w:tab w:val="left" w:pos="421"/>
        </w:tabs>
        <w:spacing w:before="35" w:line="273" w:lineRule="auto"/>
        <w:ind w:left="85" w:right="83" w:firstLine="283"/>
      </w:pPr>
      <w:r>
        <w:rPr>
          <w:color w:val="231F20"/>
          <w:spacing w:val="-2"/>
        </w:rPr>
        <w:t>Base de Datos</w:t>
      </w:r>
    </w:p>
    <w:p w14:paraId="19A30E70" w14:textId="77777777" w:rsidR="00014F4D" w:rsidRDefault="00014F4D" w:rsidP="00014F4D">
      <w:pPr>
        <w:pStyle w:val="Ttulo2"/>
        <w:tabs>
          <w:tab w:val="left" w:pos="421"/>
        </w:tabs>
        <w:spacing w:before="35" w:line="273" w:lineRule="auto"/>
        <w:ind w:left="423" w:right="83"/>
        <w:rPr>
          <w:b w:val="0"/>
          <w:bCs w:val="0"/>
          <w:i w:val="0"/>
          <w:iCs w:val="0"/>
        </w:rPr>
      </w:pPr>
      <w:r w:rsidRPr="00886FE4">
        <w:rPr>
          <w:b w:val="0"/>
          <w:bCs w:val="0"/>
          <w:i w:val="0"/>
          <w:iCs w:val="0"/>
        </w:rPr>
        <w:t xml:space="preserve">La base de datos se consolidó a partir de la aplicación del cuestionario GHQ-28, promovido entre estudiantes de los programas de Ingeniería Agronómica y Licenciatura en Ciencias Sociales de </w:t>
      </w:r>
      <w:r>
        <w:rPr>
          <w:b w:val="0"/>
          <w:bCs w:val="0"/>
          <w:i w:val="0"/>
          <w:iCs w:val="0"/>
        </w:rPr>
        <w:t>la Universidad de Cundinamarca-</w:t>
      </w:r>
      <w:proofErr w:type="spellStart"/>
      <w:r w:rsidRPr="00886FE4">
        <w:rPr>
          <w:b w:val="0"/>
          <w:bCs w:val="0"/>
          <w:i w:val="0"/>
          <w:iCs w:val="0"/>
        </w:rPr>
        <w:t>colombia</w:t>
      </w:r>
      <w:proofErr w:type="spellEnd"/>
      <w:r w:rsidRPr="00886FE4">
        <w:rPr>
          <w:b w:val="0"/>
          <w:bCs w:val="0"/>
          <w:i w:val="0"/>
          <w:iCs w:val="0"/>
        </w:rPr>
        <w:t>. La recolección se realizó mediante muestreo por conveniencia, invitando a participar a estudiantes de todos los semestres de ambos programas.</w:t>
      </w:r>
    </w:p>
    <w:p w14:paraId="37796475" w14:textId="4AFD1660" w:rsidR="00014F4D" w:rsidRPr="00014F4D" w:rsidRDefault="00014F4D" w:rsidP="00014F4D">
      <w:pPr>
        <w:pStyle w:val="Ttulo2"/>
        <w:tabs>
          <w:tab w:val="left" w:pos="421"/>
        </w:tabs>
        <w:spacing w:before="35" w:line="273" w:lineRule="auto"/>
        <w:ind w:left="423" w:right="83"/>
        <w:rPr>
          <w:b w:val="0"/>
          <w:bCs w:val="0"/>
          <w:i w:val="0"/>
          <w:iCs w:val="0"/>
        </w:rPr>
      </w:pPr>
      <w:r w:rsidRPr="00886FE4">
        <w:rPr>
          <w:b w:val="0"/>
          <w:bCs w:val="0"/>
          <w:i w:val="0"/>
          <w:iCs w:val="0"/>
        </w:rPr>
        <w:t>El instrumento incluyó una sección de caracterización sociodemográfica (edad, sexo, semestre, lugar de residencia, estado civil, condición laboral, entre otros) y las 28 preguntas del cuestionario GHQ-28, codificadas bajo la modalidad para capturar mayor sensibilidad en los niveles de malestar psicológico.</w:t>
      </w:r>
    </w:p>
    <w:p w14:paraId="50E53FA1" w14:textId="62402C68" w:rsidR="00014F4D" w:rsidRDefault="00014F4D" w:rsidP="00FC73DB">
      <w:pPr>
        <w:pStyle w:val="Ttulo2"/>
        <w:numPr>
          <w:ilvl w:val="1"/>
          <w:numId w:val="1"/>
        </w:numPr>
        <w:tabs>
          <w:tab w:val="left" w:pos="421"/>
        </w:tabs>
        <w:spacing w:before="35" w:line="273" w:lineRule="auto"/>
        <w:ind w:left="85" w:right="83" w:firstLine="283"/>
      </w:pPr>
      <w:r>
        <w:t>Procesamiento</w:t>
      </w:r>
    </w:p>
    <w:p w14:paraId="1A5C5C06" w14:textId="44551A1B" w:rsidR="00C35B0A" w:rsidRPr="00D07E04" w:rsidRDefault="00D07E04" w:rsidP="00D07E04">
      <w:pPr>
        <w:pStyle w:val="Ttulo2"/>
        <w:tabs>
          <w:tab w:val="left" w:pos="421"/>
        </w:tabs>
        <w:spacing w:before="35" w:line="273" w:lineRule="auto"/>
        <w:ind w:right="83"/>
        <w:rPr>
          <w:i w:val="0"/>
          <w:iCs w:val="0"/>
        </w:rPr>
      </w:pPr>
      <w:r>
        <w:t xml:space="preserve">     Recolección y validación de registros</w:t>
      </w:r>
    </w:p>
    <w:p w14:paraId="09F2E98E" w14:textId="77777777" w:rsidR="00C35B0A" w:rsidRDefault="00C35B0A" w:rsidP="00C35B0A">
      <w:pPr>
        <w:pStyle w:val="Ttulo2"/>
        <w:tabs>
          <w:tab w:val="left" w:pos="421"/>
        </w:tabs>
        <w:spacing w:before="35" w:line="273" w:lineRule="auto"/>
        <w:ind w:left="368" w:right="83"/>
        <w:rPr>
          <w:b w:val="0"/>
          <w:bCs w:val="0"/>
          <w:i w:val="0"/>
          <w:iCs w:val="0"/>
        </w:rPr>
      </w:pPr>
      <w:r w:rsidRPr="00C35B0A">
        <w:rPr>
          <w:b w:val="0"/>
          <w:bCs w:val="0"/>
          <w:i w:val="0"/>
          <w:iCs w:val="0"/>
        </w:rPr>
        <w:t xml:space="preserve">La aplicación del cuestionario GHQ-28 se llevó a cabo mediante un formulario en línea (Google </w:t>
      </w:r>
      <w:proofErr w:type="spellStart"/>
      <w:r w:rsidRPr="00C35B0A">
        <w:rPr>
          <w:b w:val="0"/>
          <w:bCs w:val="0"/>
          <w:i w:val="0"/>
          <w:iCs w:val="0"/>
        </w:rPr>
        <w:t>Forms</w:t>
      </w:r>
      <w:proofErr w:type="spellEnd"/>
      <w:r w:rsidRPr="00C35B0A">
        <w:rPr>
          <w:b w:val="0"/>
          <w:bCs w:val="0"/>
          <w:i w:val="0"/>
          <w:iCs w:val="0"/>
        </w:rPr>
        <w:t>) durante el segundo semestre de 2024 y el primer semestre de 2025. Previamente, los participantes aceptaron un consentimiento informado que especificaba el objetivo del estudio, su rol en la investigación, y las garantías de anonimato y confidencialidad de los datos.</w:t>
      </w:r>
    </w:p>
    <w:p w14:paraId="52FCB078" w14:textId="2050B99B" w:rsidR="00D07E04" w:rsidRDefault="00D07E04" w:rsidP="00C35B0A">
      <w:pPr>
        <w:pStyle w:val="Ttulo2"/>
        <w:tabs>
          <w:tab w:val="left" w:pos="421"/>
        </w:tabs>
        <w:spacing w:before="35" w:line="273" w:lineRule="auto"/>
        <w:ind w:left="368" w:right="83"/>
        <w:rPr>
          <w:i w:val="0"/>
          <w:iCs w:val="0"/>
        </w:rPr>
      </w:pPr>
      <w:r w:rsidRPr="00D07E04">
        <w:rPr>
          <w:i w:val="0"/>
          <w:iCs w:val="0"/>
        </w:rPr>
        <w:t xml:space="preserve">Limpieza </w:t>
      </w:r>
      <w:r w:rsidR="002B79EE">
        <w:rPr>
          <w:i w:val="0"/>
          <w:iCs w:val="0"/>
        </w:rPr>
        <w:t xml:space="preserve">y preparación </w:t>
      </w:r>
      <w:r w:rsidRPr="00D07E04">
        <w:rPr>
          <w:i w:val="0"/>
          <w:iCs w:val="0"/>
        </w:rPr>
        <w:t xml:space="preserve">de datos </w:t>
      </w:r>
    </w:p>
    <w:p w14:paraId="2BEA1B58" w14:textId="77777777" w:rsidR="002B79EE" w:rsidRDefault="002B79EE" w:rsidP="00D07E04">
      <w:pPr>
        <w:pStyle w:val="Ttulo2"/>
        <w:tabs>
          <w:tab w:val="left" w:pos="421"/>
        </w:tabs>
        <w:spacing w:before="35" w:line="273" w:lineRule="auto"/>
        <w:ind w:left="368" w:right="83"/>
        <w:rPr>
          <w:b w:val="0"/>
          <w:bCs w:val="0"/>
          <w:i w:val="0"/>
          <w:iCs w:val="0"/>
        </w:rPr>
      </w:pPr>
      <w:r>
        <w:rPr>
          <w:b w:val="0"/>
          <w:bCs w:val="0"/>
          <w:i w:val="0"/>
          <w:iCs w:val="0"/>
        </w:rPr>
        <w:t xml:space="preserve">La limpieza </w:t>
      </w:r>
      <w:r w:rsidRPr="002B79EE">
        <w:rPr>
          <w:b w:val="0"/>
          <w:bCs w:val="0"/>
          <w:i w:val="0"/>
          <w:iCs w:val="0"/>
        </w:rPr>
        <w:t xml:space="preserve">incluyó la eliminación de columnas irrelevantes como la hora de inicio o el correo electrónico, así como la corrección de valores faltantes (NA) y el ajuste de formatos de texto. Las respuestas al GHQ-28 fueron codificadas utilizando el método Likert </w:t>
      </w:r>
      <w:proofErr w:type="spellStart"/>
      <w:r w:rsidRPr="002B79EE">
        <w:rPr>
          <w:b w:val="0"/>
          <w:bCs w:val="0"/>
          <w:i w:val="0"/>
          <w:iCs w:val="0"/>
        </w:rPr>
        <w:t>scoring</w:t>
      </w:r>
      <w:proofErr w:type="spellEnd"/>
      <w:r w:rsidRPr="002B79EE">
        <w:rPr>
          <w:b w:val="0"/>
          <w:bCs w:val="0"/>
          <w:i w:val="0"/>
          <w:iCs w:val="0"/>
        </w:rPr>
        <w:t xml:space="preserve"> (0-1-2-3), lo cual permitió una mayor sensibilidad a la variabilidad en las respuestas. Las variables sociodemográficas fueron estandarizadas y transformadas en factores para facilitar su análisis posterior, tanto en los modelos de </w:t>
      </w:r>
    </w:p>
    <w:p w14:paraId="42430216" w14:textId="77777777" w:rsidR="002B79EE" w:rsidRDefault="002B79EE" w:rsidP="00D07E04">
      <w:pPr>
        <w:pStyle w:val="Ttulo2"/>
        <w:tabs>
          <w:tab w:val="left" w:pos="421"/>
        </w:tabs>
        <w:spacing w:before="35" w:line="273" w:lineRule="auto"/>
        <w:ind w:left="368" w:right="83"/>
        <w:rPr>
          <w:b w:val="0"/>
          <w:bCs w:val="0"/>
          <w:i w:val="0"/>
          <w:iCs w:val="0"/>
        </w:rPr>
      </w:pPr>
    </w:p>
    <w:p w14:paraId="1FECFB46" w14:textId="4F27BB23" w:rsidR="00D07E04" w:rsidRDefault="002B79EE" w:rsidP="00D07E04">
      <w:pPr>
        <w:pStyle w:val="Ttulo2"/>
        <w:tabs>
          <w:tab w:val="left" w:pos="421"/>
        </w:tabs>
        <w:spacing w:before="35" w:line="273" w:lineRule="auto"/>
        <w:ind w:left="368" w:right="83"/>
        <w:rPr>
          <w:b w:val="0"/>
          <w:bCs w:val="0"/>
          <w:i w:val="0"/>
          <w:iCs w:val="0"/>
        </w:rPr>
      </w:pPr>
      <w:r w:rsidRPr="002B79EE">
        <w:rPr>
          <w:b w:val="0"/>
          <w:bCs w:val="0"/>
          <w:i w:val="0"/>
          <w:iCs w:val="0"/>
        </w:rPr>
        <w:t>agrupamiento como en los algoritmos supervisados.</w:t>
      </w:r>
    </w:p>
    <w:p w14:paraId="4FE71F59" w14:textId="77777777" w:rsidR="002B79EE" w:rsidRDefault="002B79EE" w:rsidP="00D07E04">
      <w:pPr>
        <w:pStyle w:val="Ttulo2"/>
        <w:tabs>
          <w:tab w:val="left" w:pos="421"/>
        </w:tabs>
        <w:spacing w:before="35" w:line="273" w:lineRule="auto"/>
        <w:ind w:left="368" w:right="83"/>
        <w:rPr>
          <w:b w:val="0"/>
          <w:bCs w:val="0"/>
          <w:i w:val="0"/>
          <w:iCs w:val="0"/>
        </w:rPr>
      </w:pPr>
    </w:p>
    <w:p w14:paraId="55FA31B1" w14:textId="3251C24A" w:rsidR="002B79EE" w:rsidRDefault="002B79EE" w:rsidP="00D07E04">
      <w:pPr>
        <w:pStyle w:val="Ttulo2"/>
        <w:tabs>
          <w:tab w:val="left" w:pos="421"/>
        </w:tabs>
        <w:spacing w:before="35" w:line="273" w:lineRule="auto"/>
        <w:ind w:left="368" w:right="83"/>
      </w:pPr>
      <w:r w:rsidRPr="002B79EE">
        <w:t>Análisis descriptivo y exploratorio</w:t>
      </w:r>
    </w:p>
    <w:p w14:paraId="20B80BA3" w14:textId="2307AD67" w:rsidR="002B79EE" w:rsidRPr="004D0286" w:rsidRDefault="004D0286" w:rsidP="002B79EE">
      <w:pPr>
        <w:pStyle w:val="Ttulo2"/>
        <w:tabs>
          <w:tab w:val="left" w:pos="421"/>
        </w:tabs>
        <w:spacing w:before="35" w:line="273" w:lineRule="auto"/>
        <w:ind w:left="368" w:right="83"/>
        <w:rPr>
          <w:b w:val="0"/>
          <w:bCs w:val="0"/>
          <w:i w:val="0"/>
          <w:iCs w:val="0"/>
        </w:rPr>
      </w:pPr>
      <w:r w:rsidRPr="004D0286">
        <w:rPr>
          <w:b w:val="0"/>
          <w:bCs w:val="0"/>
          <w:i w:val="0"/>
          <w:iCs w:val="0"/>
        </w:rPr>
        <w:t>S</w:t>
      </w:r>
      <w:r w:rsidR="002B79EE" w:rsidRPr="004D0286">
        <w:rPr>
          <w:b w:val="0"/>
          <w:bCs w:val="0"/>
          <w:i w:val="0"/>
          <w:iCs w:val="0"/>
        </w:rPr>
        <w:t>e calcularon medidas de tendencia central y dispersión para cada subescala, y se exploró la distribución de puntajes totales del GHQ-28 por grupo de interés (sexo, programa, semestre, lugar de residencia). También se estimó la proporción de estudiantes en riesgo psicológico, definida a partir de un puntaje total igual o superior a 24, siguiendo el punto de corte propuesto por Goldberg (1978).</w:t>
      </w:r>
    </w:p>
    <w:p w14:paraId="4FA324A3" w14:textId="77777777" w:rsidR="002B79EE" w:rsidRPr="004D0286" w:rsidRDefault="002B79EE" w:rsidP="002B79EE">
      <w:pPr>
        <w:pStyle w:val="Ttulo2"/>
        <w:tabs>
          <w:tab w:val="left" w:pos="421"/>
        </w:tabs>
        <w:spacing w:before="35" w:line="273" w:lineRule="auto"/>
        <w:ind w:left="368" w:right="83"/>
        <w:rPr>
          <w:b w:val="0"/>
          <w:bCs w:val="0"/>
          <w:i w:val="0"/>
          <w:iCs w:val="0"/>
        </w:rPr>
      </w:pPr>
    </w:p>
    <w:p w14:paraId="40C15270" w14:textId="77777777" w:rsidR="002B79EE" w:rsidRPr="004D0286" w:rsidRDefault="002B79EE" w:rsidP="002B79EE">
      <w:pPr>
        <w:pStyle w:val="Ttulo2"/>
        <w:tabs>
          <w:tab w:val="left" w:pos="421"/>
        </w:tabs>
        <w:spacing w:before="35" w:line="273" w:lineRule="auto"/>
        <w:ind w:left="368" w:right="83"/>
        <w:rPr>
          <w:b w:val="0"/>
          <w:bCs w:val="0"/>
          <w:i w:val="0"/>
          <w:iCs w:val="0"/>
        </w:rPr>
      </w:pPr>
      <w:r w:rsidRPr="004D0286">
        <w:rPr>
          <w:b w:val="0"/>
          <w:bCs w:val="0"/>
          <w:i w:val="0"/>
          <w:iCs w:val="0"/>
        </w:rPr>
        <w:t xml:space="preserve">Para reducir la dimensionalidad del cuestionario y facilitar la interpretación de patrones, se aplicó un Análisis de Componentes Principales (PCA). Esta técnica permitió identificar las dimensiones latentes que agrupan las respuestas de los estudiantes, explicando más del 70% de la varianza en los dos primeros componentes. A partir del </w:t>
      </w:r>
      <w:proofErr w:type="spellStart"/>
      <w:r w:rsidRPr="004D0286">
        <w:rPr>
          <w:b w:val="0"/>
          <w:bCs w:val="0"/>
          <w:i w:val="0"/>
          <w:iCs w:val="0"/>
        </w:rPr>
        <w:t>biplot</w:t>
      </w:r>
      <w:proofErr w:type="spellEnd"/>
      <w:r w:rsidRPr="004D0286">
        <w:rPr>
          <w:b w:val="0"/>
          <w:bCs w:val="0"/>
          <w:i w:val="0"/>
          <w:iCs w:val="0"/>
        </w:rPr>
        <w:t xml:space="preserve"> resultante, se visualizaron relaciones entre subescalas y estudiantes, orientando el análisis posterior de agrupamientos.</w:t>
      </w:r>
    </w:p>
    <w:p w14:paraId="538468A1" w14:textId="77777777" w:rsidR="002B79EE" w:rsidRPr="004D0286" w:rsidRDefault="002B79EE" w:rsidP="002B79EE">
      <w:pPr>
        <w:pStyle w:val="Ttulo2"/>
        <w:tabs>
          <w:tab w:val="left" w:pos="421"/>
        </w:tabs>
        <w:spacing w:before="35" w:line="273" w:lineRule="auto"/>
        <w:ind w:left="368" w:right="83"/>
        <w:rPr>
          <w:b w:val="0"/>
          <w:bCs w:val="0"/>
          <w:i w:val="0"/>
          <w:iCs w:val="0"/>
        </w:rPr>
      </w:pPr>
    </w:p>
    <w:p w14:paraId="19AECF71" w14:textId="4A90054E" w:rsidR="002B79EE" w:rsidRPr="004D0286" w:rsidRDefault="002B79EE" w:rsidP="002B79EE">
      <w:pPr>
        <w:pStyle w:val="Ttulo2"/>
        <w:tabs>
          <w:tab w:val="left" w:pos="421"/>
        </w:tabs>
        <w:spacing w:before="35" w:line="273" w:lineRule="auto"/>
        <w:ind w:left="368" w:right="83"/>
        <w:rPr>
          <w:b w:val="0"/>
          <w:bCs w:val="0"/>
          <w:i w:val="0"/>
          <w:iCs w:val="0"/>
        </w:rPr>
      </w:pPr>
      <w:r w:rsidRPr="004D0286">
        <w:rPr>
          <w:b w:val="0"/>
          <w:bCs w:val="0"/>
          <w:i w:val="0"/>
          <w:iCs w:val="0"/>
        </w:rPr>
        <w:t>Seguido a ello, se realizó un análisis de agrupamiento no supervisado mediante el algoritmo K-</w:t>
      </w:r>
      <w:proofErr w:type="spellStart"/>
      <w:r w:rsidRPr="004D0286">
        <w:rPr>
          <w:b w:val="0"/>
          <w:bCs w:val="0"/>
          <w:i w:val="0"/>
          <w:iCs w:val="0"/>
        </w:rPr>
        <w:t>Means</w:t>
      </w:r>
      <w:proofErr w:type="spellEnd"/>
      <w:r w:rsidRPr="004D0286">
        <w:rPr>
          <w:b w:val="0"/>
          <w:bCs w:val="0"/>
          <w:i w:val="0"/>
          <w:iCs w:val="0"/>
        </w:rPr>
        <w:t>, estableciendo tres clústeres como solución óptima. Esta clasificación permitió identificar perfiles diferenciados de estudiantes con bajo, moderado y alto riesgo psicológico, con base en sus puntajes en las subescalas del GHQ-28. Los perfiles se visualizaron en el plano bidimensional generado por el PCA.</w:t>
      </w:r>
    </w:p>
    <w:p w14:paraId="69F78939" w14:textId="5422AC91" w:rsidR="004D0286" w:rsidRPr="004D0286" w:rsidRDefault="004D0286" w:rsidP="002B79EE">
      <w:pPr>
        <w:pStyle w:val="Ttulo2"/>
        <w:tabs>
          <w:tab w:val="left" w:pos="421"/>
        </w:tabs>
        <w:spacing w:before="35" w:line="273" w:lineRule="auto"/>
        <w:ind w:left="368" w:right="83"/>
      </w:pPr>
      <w:r w:rsidRPr="004D0286">
        <w:t xml:space="preserve">Entrenamiento </w:t>
      </w:r>
    </w:p>
    <w:p w14:paraId="64143035" w14:textId="77777777" w:rsidR="004D0286" w:rsidRPr="004D0286" w:rsidRDefault="002B79EE" w:rsidP="002B79EE">
      <w:pPr>
        <w:pStyle w:val="Ttulo2"/>
        <w:tabs>
          <w:tab w:val="left" w:pos="421"/>
        </w:tabs>
        <w:spacing w:before="35" w:line="273" w:lineRule="auto"/>
        <w:ind w:left="368" w:right="83"/>
        <w:rPr>
          <w:b w:val="0"/>
          <w:bCs w:val="0"/>
          <w:i w:val="0"/>
          <w:iCs w:val="0"/>
        </w:rPr>
      </w:pPr>
      <w:r w:rsidRPr="004D0286">
        <w:rPr>
          <w:b w:val="0"/>
          <w:bCs w:val="0"/>
          <w:i w:val="0"/>
          <w:iCs w:val="0"/>
        </w:rPr>
        <w:t xml:space="preserve">Finalmente, se implementaron modelos predictivos supervisados para clasificar a los estudiantes según su pertenencia al grupo de riesgo. Se construyeron dos modelos principales: una regresión logística entrenada con subescalas GHQ-28 y variables sociodemográficas, y un modelo </w:t>
      </w:r>
      <w:proofErr w:type="spellStart"/>
      <w:r w:rsidRPr="004D0286">
        <w:rPr>
          <w:b w:val="0"/>
          <w:bCs w:val="0"/>
          <w:i w:val="0"/>
          <w:iCs w:val="0"/>
        </w:rPr>
        <w:t>Random</w:t>
      </w:r>
      <w:proofErr w:type="spellEnd"/>
      <w:r w:rsidRPr="004D0286">
        <w:rPr>
          <w:b w:val="0"/>
          <w:bCs w:val="0"/>
          <w:i w:val="0"/>
          <w:iCs w:val="0"/>
        </w:rPr>
        <w:t xml:space="preserve"> Forest entrenado exclusivamente con variables sociodemográficas. Los modelos fueron evaluados con métricas como exactitud, </w:t>
      </w:r>
    </w:p>
    <w:p w14:paraId="56EC6CA5" w14:textId="77777777" w:rsidR="004D0286" w:rsidRPr="004D0286" w:rsidRDefault="004D0286" w:rsidP="002B79EE">
      <w:pPr>
        <w:pStyle w:val="Ttulo2"/>
        <w:tabs>
          <w:tab w:val="left" w:pos="421"/>
        </w:tabs>
        <w:spacing w:before="35" w:line="273" w:lineRule="auto"/>
        <w:ind w:left="368" w:right="83"/>
        <w:rPr>
          <w:b w:val="0"/>
          <w:bCs w:val="0"/>
          <w:i w:val="0"/>
          <w:iCs w:val="0"/>
        </w:rPr>
      </w:pPr>
    </w:p>
    <w:p w14:paraId="3AC9CEAE" w14:textId="45589B04" w:rsidR="001426C0" w:rsidRDefault="002B79EE" w:rsidP="000C3454">
      <w:pPr>
        <w:pStyle w:val="Ttulo2"/>
        <w:tabs>
          <w:tab w:val="left" w:pos="421"/>
        </w:tabs>
        <w:spacing w:before="35" w:line="273" w:lineRule="auto"/>
        <w:ind w:left="368" w:right="83"/>
        <w:rPr>
          <w:b w:val="0"/>
          <w:bCs w:val="0"/>
          <w:i w:val="0"/>
          <w:iCs w:val="0"/>
        </w:rPr>
      </w:pPr>
      <w:r w:rsidRPr="004D0286">
        <w:rPr>
          <w:b w:val="0"/>
          <w:bCs w:val="0"/>
          <w:i w:val="0"/>
          <w:iCs w:val="0"/>
        </w:rPr>
        <w:t xml:space="preserve">sensibilidad, especificidad y AUC, utilizando un conjunto de prueba (30%) separado del total. El desempeño del modelo logístico resultó sobresaliente (AUC = 0.96), mientras que el modelo </w:t>
      </w:r>
      <w:proofErr w:type="spellStart"/>
      <w:r w:rsidRPr="004D0286">
        <w:rPr>
          <w:b w:val="0"/>
          <w:bCs w:val="0"/>
          <w:i w:val="0"/>
          <w:iCs w:val="0"/>
        </w:rPr>
        <w:t>Random</w:t>
      </w:r>
      <w:proofErr w:type="spellEnd"/>
      <w:r w:rsidRPr="004D0286">
        <w:rPr>
          <w:b w:val="0"/>
          <w:bCs w:val="0"/>
          <w:i w:val="0"/>
          <w:iCs w:val="0"/>
        </w:rPr>
        <w:t xml:space="preserve"> Forest mostró limitaciones (AUC = 0.57), lo cual reforzó la importancia del GHQ-28 como herramienta fundamental para la predicción.</w:t>
      </w:r>
    </w:p>
    <w:p w14:paraId="5018B3A8" w14:textId="77777777" w:rsidR="00FD5B5C" w:rsidRPr="000C3454" w:rsidRDefault="00FD5B5C" w:rsidP="000C3454">
      <w:pPr>
        <w:pStyle w:val="Ttulo2"/>
        <w:tabs>
          <w:tab w:val="left" w:pos="421"/>
        </w:tabs>
        <w:spacing w:before="35" w:line="273" w:lineRule="auto"/>
        <w:ind w:left="368" w:right="83"/>
        <w:rPr>
          <w:b w:val="0"/>
          <w:bCs w:val="0"/>
          <w:i w:val="0"/>
          <w:iCs w:val="0"/>
        </w:rPr>
      </w:pPr>
    </w:p>
    <w:p w14:paraId="6B0AAD2B" w14:textId="77777777" w:rsidR="001426C0" w:rsidRDefault="001426C0">
      <w:pPr>
        <w:pStyle w:val="Textoindependiente"/>
        <w:spacing w:before="4"/>
      </w:pPr>
    </w:p>
    <w:p w14:paraId="13A24129" w14:textId="77777777" w:rsidR="001426C0" w:rsidRPr="00D21D9F" w:rsidRDefault="00000000">
      <w:pPr>
        <w:pStyle w:val="Ttulo1"/>
        <w:numPr>
          <w:ilvl w:val="0"/>
          <w:numId w:val="1"/>
        </w:numPr>
        <w:tabs>
          <w:tab w:val="left" w:pos="1939"/>
        </w:tabs>
        <w:ind w:left="1939" w:hanging="272"/>
        <w:jc w:val="left"/>
      </w:pPr>
      <w:r>
        <w:rPr>
          <w:smallCaps/>
          <w:color w:val="231F20"/>
          <w:spacing w:val="-2"/>
        </w:rPr>
        <w:t>Discusión</w:t>
      </w:r>
    </w:p>
    <w:p w14:paraId="31661FEB" w14:textId="77777777" w:rsidR="00D21D9F" w:rsidRPr="00D21D9F" w:rsidRDefault="00D21D9F" w:rsidP="00D21D9F">
      <w:pPr>
        <w:pStyle w:val="Ttulo1"/>
        <w:tabs>
          <w:tab w:val="left" w:pos="1939"/>
        </w:tabs>
        <w:ind w:left="1939"/>
        <w:jc w:val="right"/>
      </w:pPr>
    </w:p>
    <w:p w14:paraId="187AFB01" w14:textId="77777777" w:rsidR="00D21D9F" w:rsidRPr="00D21D9F" w:rsidRDefault="00D21D9F" w:rsidP="00FD5B5C">
      <w:pPr>
        <w:ind w:left="426"/>
        <w:jc w:val="both"/>
      </w:pPr>
      <w:r w:rsidRPr="00D21D9F">
        <w:t>El análisis de las respuestas al cuestionario GHQ-28 permitió calcular los puntajes promedio por subescala para cada estudiante. Posteriormente, se aplicaron técnicas de aprendizaje no supervisado (k-</w:t>
      </w:r>
      <w:proofErr w:type="spellStart"/>
      <w:r w:rsidRPr="00D21D9F">
        <w:t>means</w:t>
      </w:r>
      <w:proofErr w:type="spellEnd"/>
      <w:r w:rsidRPr="00D21D9F">
        <w:t>) y supervisado (</w:t>
      </w:r>
      <w:proofErr w:type="spellStart"/>
      <w:r w:rsidRPr="00D21D9F">
        <w:t>Random</w:t>
      </w:r>
      <w:proofErr w:type="spellEnd"/>
      <w:r w:rsidRPr="00D21D9F">
        <w:t xml:space="preserve"> Forest) con el objetivo de identificar perfiles de riesgo psicológico y explorar predictores asociados.</w:t>
      </w:r>
    </w:p>
    <w:p w14:paraId="52AA8328" w14:textId="71E5CB17" w:rsidR="001426C0" w:rsidRDefault="00D21D9F" w:rsidP="00FD5B5C">
      <w:pPr>
        <w:pStyle w:val="Ttulo1"/>
        <w:tabs>
          <w:tab w:val="left" w:pos="1939"/>
        </w:tabs>
        <w:ind w:left="426"/>
        <w:jc w:val="both"/>
        <w:rPr>
          <w:b w:val="0"/>
          <w:bCs w:val="0"/>
          <w:sz w:val="22"/>
          <w:szCs w:val="22"/>
        </w:rPr>
      </w:pPr>
      <w:r w:rsidRPr="00D21D9F">
        <w:rPr>
          <w:b w:val="0"/>
          <w:bCs w:val="0"/>
          <w:sz w:val="22"/>
          <w:szCs w:val="22"/>
        </w:rPr>
        <w:t>En la descripción por subescala</w:t>
      </w:r>
      <w:r>
        <w:rPr>
          <w:b w:val="0"/>
          <w:bCs w:val="0"/>
          <w:sz w:val="22"/>
          <w:szCs w:val="22"/>
        </w:rPr>
        <w:t xml:space="preserve"> l</w:t>
      </w:r>
      <w:r w:rsidRPr="00D21D9F">
        <w:rPr>
          <w:b w:val="0"/>
          <w:bCs w:val="0"/>
          <w:sz w:val="22"/>
          <w:szCs w:val="22"/>
        </w:rPr>
        <w:t>os puntajes promedio revelaron que la disfunción social es la dimensión con mayor afectación (</w:t>
      </w:r>
      <w:r w:rsidRPr="00D21D9F">
        <w:rPr>
          <w:rFonts w:ascii="Cambria Math" w:hAnsi="Cambria Math" w:cs="Cambria Math"/>
          <w:b w:val="0"/>
          <w:bCs w:val="0"/>
          <w:sz w:val="22"/>
          <w:szCs w:val="22"/>
        </w:rPr>
        <w:t>𝑀</w:t>
      </w:r>
      <w:r w:rsidRPr="00D21D9F">
        <w:rPr>
          <w:b w:val="0"/>
          <w:bCs w:val="0"/>
          <w:sz w:val="22"/>
          <w:szCs w:val="22"/>
        </w:rPr>
        <w:t xml:space="preserve"> = 1.54), seguida de somatización (</w:t>
      </w:r>
      <w:r w:rsidRPr="00D21D9F">
        <w:rPr>
          <w:rFonts w:ascii="Cambria Math" w:hAnsi="Cambria Math" w:cs="Cambria Math"/>
          <w:b w:val="0"/>
          <w:bCs w:val="0"/>
          <w:sz w:val="22"/>
          <w:szCs w:val="22"/>
        </w:rPr>
        <w:t>𝑀</w:t>
      </w:r>
      <w:r w:rsidRPr="00D21D9F">
        <w:rPr>
          <w:b w:val="0"/>
          <w:bCs w:val="0"/>
          <w:sz w:val="22"/>
          <w:szCs w:val="22"/>
        </w:rPr>
        <w:t xml:space="preserve"> = 1.17), ansiedad e insomnio (</w:t>
      </w:r>
      <w:r w:rsidRPr="00D21D9F">
        <w:rPr>
          <w:rFonts w:ascii="Cambria Math" w:hAnsi="Cambria Math" w:cs="Cambria Math"/>
          <w:b w:val="0"/>
          <w:bCs w:val="0"/>
          <w:sz w:val="22"/>
          <w:szCs w:val="22"/>
        </w:rPr>
        <w:t>𝑀</w:t>
      </w:r>
      <w:r w:rsidRPr="00D21D9F">
        <w:rPr>
          <w:b w:val="0"/>
          <w:bCs w:val="0"/>
          <w:sz w:val="22"/>
          <w:szCs w:val="22"/>
        </w:rPr>
        <w:t xml:space="preserve"> = 1.18) y, en menor medida, depresión severa (</w:t>
      </w:r>
      <w:r w:rsidRPr="00D21D9F">
        <w:rPr>
          <w:rFonts w:ascii="Cambria Math" w:hAnsi="Cambria Math" w:cs="Cambria Math"/>
          <w:b w:val="0"/>
          <w:bCs w:val="0"/>
          <w:sz w:val="22"/>
          <w:szCs w:val="22"/>
        </w:rPr>
        <w:t>𝑀</w:t>
      </w:r>
      <w:r w:rsidRPr="00D21D9F">
        <w:rPr>
          <w:b w:val="0"/>
          <w:bCs w:val="0"/>
          <w:sz w:val="22"/>
          <w:szCs w:val="22"/>
        </w:rPr>
        <w:t xml:space="preserve"> = 0.49). </w:t>
      </w:r>
    </w:p>
    <w:p w14:paraId="344B026A" w14:textId="77777777" w:rsidR="002E6696" w:rsidRDefault="002E6696" w:rsidP="00D21D9F">
      <w:pPr>
        <w:pStyle w:val="Ttulo1"/>
        <w:tabs>
          <w:tab w:val="left" w:pos="1939"/>
        </w:tabs>
        <w:jc w:val="both"/>
        <w:rPr>
          <w:b w:val="0"/>
          <w:bCs w:val="0"/>
          <w:sz w:val="22"/>
          <w:szCs w:val="22"/>
        </w:rPr>
      </w:pPr>
    </w:p>
    <w:p w14:paraId="022182E1" w14:textId="7B059143" w:rsidR="002E6696" w:rsidRDefault="002E6696" w:rsidP="00FD5B5C">
      <w:pPr>
        <w:pStyle w:val="Ttulo1"/>
        <w:tabs>
          <w:tab w:val="left" w:pos="1939"/>
        </w:tabs>
        <w:ind w:left="426"/>
        <w:jc w:val="both"/>
        <w:rPr>
          <w:b w:val="0"/>
          <w:sz w:val="22"/>
          <w:szCs w:val="22"/>
        </w:rPr>
      </w:pPr>
      <w:r w:rsidRPr="002E6696">
        <w:rPr>
          <w:b w:val="0"/>
          <w:sz w:val="22"/>
          <w:szCs w:val="22"/>
        </w:rPr>
        <w:t xml:space="preserve"> El PCA permitió identificar patrones de covariación entre las subescalas del GHQ-28. Los dos primeros componentes principales explicaron más del 70% de la varianza total, lo que indica una estructura latente bien definida. El </w:t>
      </w:r>
      <w:proofErr w:type="spellStart"/>
      <w:r w:rsidRPr="002E6696">
        <w:rPr>
          <w:b w:val="0"/>
          <w:sz w:val="22"/>
          <w:szCs w:val="22"/>
        </w:rPr>
        <w:t>biplot</w:t>
      </w:r>
      <w:proofErr w:type="spellEnd"/>
      <w:r w:rsidRPr="002E6696">
        <w:rPr>
          <w:b w:val="0"/>
          <w:sz w:val="22"/>
          <w:szCs w:val="22"/>
        </w:rPr>
        <w:t xml:space="preserve"> reveló que </w:t>
      </w:r>
    </w:p>
    <w:p w14:paraId="485BE6CA" w14:textId="2FA20EB8" w:rsidR="002E6696" w:rsidRDefault="00B9721B" w:rsidP="00D21D9F">
      <w:pPr>
        <w:pStyle w:val="Ttulo1"/>
        <w:tabs>
          <w:tab w:val="left" w:pos="1939"/>
        </w:tabs>
        <w:jc w:val="both"/>
        <w:rPr>
          <w:b w:val="0"/>
          <w:sz w:val="22"/>
          <w:szCs w:val="22"/>
        </w:rPr>
      </w:pPr>
      <w:r>
        <w:rPr>
          <w:noProof/>
        </w:rPr>
        <w:drawing>
          <wp:anchor distT="0" distB="0" distL="114300" distR="114300" simplePos="0" relativeHeight="251660800" behindDoc="0" locked="0" layoutInCell="1" allowOverlap="1" wp14:anchorId="2F25FCD9" wp14:editId="634A51EA">
            <wp:simplePos x="0" y="0"/>
            <wp:positionH relativeFrom="margin">
              <wp:posOffset>3486150</wp:posOffset>
            </wp:positionH>
            <wp:positionV relativeFrom="paragraph">
              <wp:posOffset>456565</wp:posOffset>
            </wp:positionV>
            <wp:extent cx="2933700" cy="2245360"/>
            <wp:effectExtent l="0" t="0" r="0" b="2540"/>
            <wp:wrapSquare wrapText="bothSides"/>
            <wp:docPr id="552205738" name="Imagen 27" descr="Gráfico, Gráfico de dispers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205738" name="Imagen 27" descr="Gráfico, Gráfico de dispersión&#10;&#10;El contenido generado por IA puede ser incorrect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33700" cy="22453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97568" behindDoc="0" locked="0" layoutInCell="1" allowOverlap="1" wp14:anchorId="325C4641" wp14:editId="7FDB0D5F">
                <wp:simplePos x="0" y="0"/>
                <wp:positionH relativeFrom="margin">
                  <wp:posOffset>3486150</wp:posOffset>
                </wp:positionH>
                <wp:positionV relativeFrom="paragraph">
                  <wp:posOffset>9525</wp:posOffset>
                </wp:positionV>
                <wp:extent cx="2771775" cy="457200"/>
                <wp:effectExtent l="0" t="0" r="9525" b="0"/>
                <wp:wrapSquare wrapText="bothSides"/>
                <wp:docPr id="1201486849" name="Cuadro de texto 1"/>
                <wp:cNvGraphicFramePr/>
                <a:graphic xmlns:a="http://schemas.openxmlformats.org/drawingml/2006/main">
                  <a:graphicData uri="http://schemas.microsoft.com/office/word/2010/wordprocessingShape">
                    <wps:wsp>
                      <wps:cNvSpPr txBox="1"/>
                      <wps:spPr>
                        <a:xfrm>
                          <a:off x="0" y="0"/>
                          <a:ext cx="2771775" cy="457200"/>
                        </a:xfrm>
                        <a:prstGeom prst="rect">
                          <a:avLst/>
                        </a:prstGeom>
                        <a:solidFill>
                          <a:prstClr val="white"/>
                        </a:solidFill>
                        <a:ln>
                          <a:noFill/>
                        </a:ln>
                      </wps:spPr>
                      <wps:txbx>
                        <w:txbxContent>
                          <w:p w14:paraId="7CC04603" w14:textId="7421EFA4" w:rsidR="00B9721B" w:rsidRPr="00B9721B" w:rsidRDefault="00B9721B" w:rsidP="00B9721B">
                            <w:pPr>
                              <w:pStyle w:val="Descripcin"/>
                              <w:rPr>
                                <w:b/>
                                <w:bCs/>
                                <w:noProof/>
                                <w:color w:val="auto"/>
                                <w:sz w:val="28"/>
                                <w:szCs w:val="28"/>
                              </w:rPr>
                            </w:pPr>
                            <w:r w:rsidRPr="00B9721B">
                              <w:rPr>
                                <w:color w:val="auto"/>
                              </w:rPr>
                              <w:t xml:space="preserve">Figura </w:t>
                            </w:r>
                            <w:proofErr w:type="gramStart"/>
                            <w:r w:rsidRPr="00B9721B">
                              <w:rPr>
                                <w:color w:val="auto"/>
                              </w:rPr>
                              <w:t xml:space="preserve">1 </w:t>
                            </w:r>
                            <w:r w:rsidRPr="00B9721B">
                              <w:rPr>
                                <w:b/>
                                <w:bCs/>
                                <w:color w:val="auto"/>
                              </w:rPr>
                              <w:t>.</w:t>
                            </w:r>
                            <w:proofErr w:type="gramEnd"/>
                            <w:r w:rsidRPr="00B9721B">
                              <w:rPr>
                                <w:color w:val="auto"/>
                              </w:rPr>
                              <w:t xml:space="preserve"> </w:t>
                            </w:r>
                            <w:proofErr w:type="spellStart"/>
                            <w:r w:rsidRPr="00B9721B">
                              <w:rPr>
                                <w:color w:val="auto"/>
                              </w:rPr>
                              <w:t>Biplot</w:t>
                            </w:r>
                            <w:proofErr w:type="spellEnd"/>
                            <w:r w:rsidRPr="00B9721B">
                              <w:rPr>
                                <w:color w:val="auto"/>
                              </w:rPr>
                              <w:t xml:space="preserve"> del Análisis de Componentes Principales (PCA) de las subescalas del GHQ-28 con vectores de carga, según programa académico y género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C4641" id="Cuadro de texto 1" o:spid="_x0000_s1033" type="#_x0000_t202" style="position:absolute;left:0;text-align:left;margin-left:274.5pt;margin-top:.75pt;width:218.25pt;height:36pt;z-index:48759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" stroked="f">
                <v:textbox inset="0,0,0,0">
                  <w:txbxContent>
                    <w:p w14:paraId="7CC04603" w14:textId="7421EFA4" w:rsidR="00B9721B" w:rsidRPr="00B9721B" w:rsidRDefault="00B9721B" w:rsidP="00B9721B">
                      <w:pPr>
                        <w:pStyle w:val="Descripcin"/>
                        <w:rPr>
                          <w:b/>
                          <w:bCs/>
                          <w:noProof/>
                          <w:color w:val="auto"/>
                          <w:sz w:val="28"/>
                          <w:szCs w:val="28"/>
                        </w:rPr>
                      </w:pPr>
                      <w:r w:rsidRPr="00B9721B">
                        <w:rPr>
                          <w:color w:val="auto"/>
                        </w:rPr>
                        <w:t xml:space="preserve">Figura </w:t>
                      </w:r>
                      <w:proofErr w:type="gramStart"/>
                      <w:r w:rsidRPr="00B9721B">
                        <w:rPr>
                          <w:color w:val="auto"/>
                        </w:rPr>
                        <w:t xml:space="preserve">1 </w:t>
                      </w:r>
                      <w:r w:rsidRPr="00B9721B">
                        <w:rPr>
                          <w:b/>
                          <w:bCs/>
                          <w:color w:val="auto"/>
                        </w:rPr>
                        <w:t>.</w:t>
                      </w:r>
                      <w:proofErr w:type="gramEnd"/>
                      <w:r w:rsidRPr="00B9721B">
                        <w:rPr>
                          <w:color w:val="auto"/>
                        </w:rPr>
                        <w:t xml:space="preserve"> </w:t>
                      </w:r>
                      <w:proofErr w:type="spellStart"/>
                      <w:r w:rsidRPr="00B9721B">
                        <w:rPr>
                          <w:color w:val="auto"/>
                        </w:rPr>
                        <w:t>Biplot</w:t>
                      </w:r>
                      <w:proofErr w:type="spellEnd"/>
                      <w:r w:rsidRPr="00B9721B">
                        <w:rPr>
                          <w:color w:val="auto"/>
                        </w:rPr>
                        <w:t xml:space="preserve"> del Análisis de Componentes Principales (PCA) de las subescalas del GHQ-28 con vectores de carga, según programa académico y género</w:t>
                      </w:r>
                    </w:p>
                  </w:txbxContent>
                </v:textbox>
                <w10:wrap type="square" anchorx="margin"/>
              </v:shape>
            </w:pict>
          </mc:Fallback>
        </mc:AlternateContent>
      </w:r>
    </w:p>
    <w:p w14:paraId="591C572C" w14:textId="160A1BB8" w:rsidR="00B9721B" w:rsidRPr="00B9721B" w:rsidRDefault="00B9721B" w:rsidP="00B9721B">
      <w:pPr>
        <w:pStyle w:val="Ttulo1"/>
        <w:tabs>
          <w:tab w:val="left" w:pos="1939"/>
        </w:tabs>
        <w:ind w:left="567"/>
        <w:jc w:val="both"/>
        <w:rPr>
          <w:b w:val="0"/>
          <w:sz w:val="22"/>
          <w:szCs w:val="22"/>
        </w:rPr>
      </w:pPr>
      <w:r>
        <w:rPr>
          <w:b w:val="0"/>
          <w:sz w:val="22"/>
          <w:szCs w:val="22"/>
        </w:rPr>
        <w:t xml:space="preserve">La figura </w:t>
      </w:r>
      <w:proofErr w:type="gramStart"/>
      <w:r>
        <w:rPr>
          <w:b w:val="0"/>
          <w:sz w:val="22"/>
          <w:szCs w:val="22"/>
        </w:rPr>
        <w:t xml:space="preserve">1 </w:t>
      </w:r>
      <w:r w:rsidRPr="00B9721B">
        <w:rPr>
          <w:b w:val="0"/>
          <w:sz w:val="22"/>
          <w:szCs w:val="22"/>
        </w:rPr>
        <w:t xml:space="preserve"> muestra</w:t>
      </w:r>
      <w:proofErr w:type="gramEnd"/>
      <w:r w:rsidRPr="00B9721B">
        <w:rPr>
          <w:b w:val="0"/>
          <w:sz w:val="22"/>
          <w:szCs w:val="22"/>
        </w:rPr>
        <w:t xml:space="preserve"> la distribución bidimensional de los estudiantes a partir de sus puntajes en las cuatro subescalas del GHQ-28: somatización, ansiedad/insomnio, disfunción social y depresión grave. Los vectores en color rojo representan las cargas de cada subescala sobre los dos primeros componentes principales, mientras que los puntos corresponden a cada participante, diferenciados por programa académico (Ingeniería Agronómica y Licenciatura en Ciencias Sociales) y género (femenino, masculino, otro). El Componente Principal 1 captura la mayor proporción de la varianza explicada, seguido del Componente Principal 2.</w:t>
      </w:r>
    </w:p>
    <w:p w14:paraId="20302FD1" w14:textId="40839E57" w:rsidR="00B9721B" w:rsidRPr="00B9721B" w:rsidRDefault="00B9721B" w:rsidP="00B9721B">
      <w:pPr>
        <w:pStyle w:val="Ttulo1"/>
        <w:tabs>
          <w:tab w:val="left" w:pos="1939"/>
        </w:tabs>
        <w:ind w:left="0"/>
        <w:jc w:val="both"/>
        <w:rPr>
          <w:b w:val="0"/>
          <w:sz w:val="22"/>
          <w:szCs w:val="22"/>
        </w:rPr>
      </w:pPr>
      <w:r w:rsidRPr="00B9721B">
        <w:rPr>
          <w:b w:val="0"/>
          <w:sz w:val="22"/>
          <w:szCs w:val="22"/>
        </w:rPr>
        <w:t>.</w:t>
      </w:r>
    </w:p>
    <w:p w14:paraId="73A73A7E" w14:textId="77777777" w:rsidR="00B9721B" w:rsidRPr="00B9721B" w:rsidRDefault="00B9721B" w:rsidP="00B9721B">
      <w:pPr>
        <w:pStyle w:val="Ttulo1"/>
        <w:tabs>
          <w:tab w:val="left" w:pos="1939"/>
        </w:tabs>
        <w:ind w:left="567"/>
        <w:jc w:val="both"/>
        <w:rPr>
          <w:b w:val="0"/>
          <w:sz w:val="22"/>
          <w:szCs w:val="22"/>
        </w:rPr>
      </w:pPr>
      <w:r w:rsidRPr="00B9721B">
        <w:rPr>
          <w:b w:val="0"/>
          <w:sz w:val="22"/>
          <w:szCs w:val="22"/>
        </w:rPr>
        <w:t>El análisis de componentes principales permitió identificar dos dimensiones latentes que agrupan las respuestas del GHQ-28. El primer componente principal (CP1) se asocia principalmente con las subescalas de ansiedad/insomnio y depresión, reflejando un eje de afectación emocional. El segundo componente principal (CP2) está fuertemente influenciado por la disfunción social y, en menor medida, por la somatización, representando un eje de funcionamiento social.</w:t>
      </w:r>
    </w:p>
    <w:p w14:paraId="717BDE3E" w14:textId="77777777" w:rsidR="00B9721B" w:rsidRPr="00B9721B" w:rsidRDefault="00B9721B" w:rsidP="00B9721B">
      <w:pPr>
        <w:pStyle w:val="Ttulo1"/>
        <w:tabs>
          <w:tab w:val="left" w:pos="1939"/>
        </w:tabs>
        <w:ind w:left="567"/>
        <w:jc w:val="both"/>
        <w:rPr>
          <w:b w:val="0"/>
          <w:sz w:val="22"/>
          <w:szCs w:val="22"/>
        </w:rPr>
      </w:pPr>
    </w:p>
    <w:p w14:paraId="026AB29D" w14:textId="77777777" w:rsidR="00B9721B" w:rsidRDefault="00B9721B" w:rsidP="00B9721B">
      <w:pPr>
        <w:pStyle w:val="Ttulo1"/>
        <w:tabs>
          <w:tab w:val="left" w:pos="1939"/>
        </w:tabs>
        <w:ind w:left="567"/>
        <w:jc w:val="both"/>
        <w:rPr>
          <w:b w:val="0"/>
          <w:sz w:val="22"/>
          <w:szCs w:val="22"/>
        </w:rPr>
      </w:pPr>
      <w:r w:rsidRPr="00B9721B">
        <w:rPr>
          <w:b w:val="0"/>
          <w:sz w:val="22"/>
          <w:szCs w:val="22"/>
        </w:rPr>
        <w:t xml:space="preserve">La distribución de los participantes sugiere que los estudiantes con puntajes más altos en disfunción social se ubican hacia valores positivos del CP2, mientras que quienes presentan mayores niveles de ansiedad/insomnio y depresión se sitúan hacia valores positivos del CP1. No se observan agrupamientos totalmente definidos por </w:t>
      </w:r>
    </w:p>
    <w:p w14:paraId="70A5DC77" w14:textId="145E5835" w:rsidR="00B9721B" w:rsidRDefault="00B9721B" w:rsidP="00B9721B">
      <w:pPr>
        <w:pStyle w:val="Ttulo1"/>
        <w:tabs>
          <w:tab w:val="left" w:pos="1939"/>
        </w:tabs>
        <w:ind w:left="567"/>
        <w:jc w:val="both"/>
        <w:rPr>
          <w:b w:val="0"/>
          <w:sz w:val="22"/>
          <w:szCs w:val="22"/>
        </w:rPr>
      </w:pPr>
      <w:r w:rsidRPr="00B9721B">
        <w:rPr>
          <w:b w:val="0"/>
          <w:sz w:val="22"/>
          <w:szCs w:val="22"/>
        </w:rPr>
        <w:t>programa académico o género, lo que indica que las diferencias en la salud mental se explican más por la variabilidad individual en las subescalas que por estas variables sociodemográficas.</w:t>
      </w:r>
    </w:p>
    <w:p w14:paraId="364A4E23" w14:textId="77777777" w:rsidR="002E6696" w:rsidRDefault="002E6696" w:rsidP="00D21D9F">
      <w:pPr>
        <w:pStyle w:val="Ttulo1"/>
        <w:tabs>
          <w:tab w:val="left" w:pos="1939"/>
        </w:tabs>
        <w:jc w:val="both"/>
        <w:rPr>
          <w:b w:val="0"/>
          <w:sz w:val="22"/>
          <w:szCs w:val="22"/>
        </w:rPr>
      </w:pPr>
    </w:p>
    <w:p w14:paraId="4DC7B40B" w14:textId="77777777" w:rsidR="002E6696" w:rsidRDefault="002E6696" w:rsidP="00D21D9F">
      <w:pPr>
        <w:pStyle w:val="Ttulo1"/>
        <w:tabs>
          <w:tab w:val="left" w:pos="1939"/>
        </w:tabs>
        <w:jc w:val="both"/>
        <w:rPr>
          <w:b w:val="0"/>
          <w:sz w:val="22"/>
          <w:szCs w:val="22"/>
        </w:rPr>
      </w:pPr>
    </w:p>
    <w:p w14:paraId="19CCDDD8" w14:textId="77777777" w:rsidR="004C4CE7" w:rsidRDefault="004C4CE7" w:rsidP="00FD5B5C">
      <w:pPr>
        <w:pStyle w:val="Textoindependiente"/>
        <w:spacing w:line="273" w:lineRule="auto"/>
        <w:ind w:left="709" w:hanging="142"/>
        <w:jc w:val="both"/>
        <w:rPr>
          <w:b/>
          <w:bCs/>
          <w:i/>
          <w:iCs/>
        </w:rPr>
      </w:pPr>
      <w:r w:rsidRPr="004C4CE7">
        <w:rPr>
          <w:b/>
          <w:bCs/>
          <w:i/>
          <w:iCs/>
        </w:rPr>
        <w:t>Agrupam</w:t>
      </w:r>
      <w:r>
        <w:rPr>
          <w:b/>
          <w:bCs/>
          <w:i/>
          <w:iCs/>
        </w:rPr>
        <w:t>i</w:t>
      </w:r>
      <w:r w:rsidRPr="004C4CE7">
        <w:rPr>
          <w:b/>
          <w:bCs/>
          <w:i/>
          <w:iCs/>
        </w:rPr>
        <w:t>ento no Supervisado</w:t>
      </w:r>
    </w:p>
    <w:p w14:paraId="79525BE2" w14:textId="77777777" w:rsidR="004A1EC4" w:rsidRDefault="002F466C" w:rsidP="009838AA">
      <w:pPr>
        <w:pStyle w:val="Textoindependiente"/>
        <w:spacing w:line="273" w:lineRule="auto"/>
        <w:ind w:left="709" w:hanging="142"/>
        <w:jc w:val="both"/>
      </w:pPr>
      <w:r w:rsidRPr="002F466C">
        <w:t>El agrupamiento con K-</w:t>
      </w:r>
      <w:proofErr w:type="spellStart"/>
      <w:r w:rsidRPr="002F466C">
        <w:t>Means</w:t>
      </w:r>
      <w:proofErr w:type="spellEnd"/>
      <w:r w:rsidRPr="002F466C">
        <w:t xml:space="preserve"> (K = 3) permitió </w:t>
      </w:r>
    </w:p>
    <w:p w14:paraId="1D0A5AB8" w14:textId="1E673B15" w:rsidR="009838AA" w:rsidRDefault="002F466C" w:rsidP="009838AA">
      <w:pPr>
        <w:pStyle w:val="Textoindependiente"/>
        <w:spacing w:line="273" w:lineRule="auto"/>
        <w:ind w:left="709" w:hanging="142"/>
        <w:jc w:val="both"/>
      </w:pPr>
      <w:r w:rsidRPr="002F466C">
        <w:t xml:space="preserve">clasificar a los estudiantes en tres perfiles psicológicos distintos. El Grupo 0 incluyó a estudiantes con puntuaciones bajas en todas las subescalas (perfil de bajo riesgo); el Grupo 1 representó un perfil intermedio, con afectaciones puntuales; y el Grupo 2 concentró a los estudiantes con puntuaciones altas en todas las dimensiones (perfil de alto riesgo). Esta clasificación empírica ofrece una base sólida para el diseño de intervenciones </w:t>
      </w:r>
      <w:r w:rsidR="009838AA" w:rsidRPr="002F466C">
        <w:t xml:space="preserve">diferenciales, ya que permite priorizar esfuerzos hacia el grupo con mayor nivel de </w:t>
      </w:r>
      <w:r w:rsidR="009838AA">
        <w:t xml:space="preserve"> </w:t>
      </w:r>
    </w:p>
    <w:p w14:paraId="1A1ED439" w14:textId="77777777" w:rsidR="009838AA" w:rsidRDefault="009838AA" w:rsidP="009838AA">
      <w:pPr>
        <w:pStyle w:val="Textoindependiente"/>
        <w:spacing w:line="273" w:lineRule="auto"/>
        <w:ind w:left="709" w:hanging="142"/>
        <w:jc w:val="both"/>
      </w:pPr>
    </w:p>
    <w:p w14:paraId="2D42FDDB" w14:textId="77777777" w:rsidR="009838AA" w:rsidRDefault="009838AA" w:rsidP="009838AA">
      <w:pPr>
        <w:pStyle w:val="Textoindependiente"/>
        <w:spacing w:line="273" w:lineRule="auto"/>
        <w:ind w:left="567"/>
        <w:jc w:val="both"/>
      </w:pPr>
      <w:r w:rsidRPr="002F466C">
        <w:t>afectación</w:t>
      </w:r>
    </w:p>
    <w:p w14:paraId="02A75319" w14:textId="7E1173CD" w:rsidR="009838AA" w:rsidRDefault="009838AA" w:rsidP="009838AA">
      <w:pPr>
        <w:pStyle w:val="Textoindependiente"/>
        <w:spacing w:line="273" w:lineRule="auto"/>
        <w:ind w:left="709" w:hanging="142"/>
        <w:jc w:val="both"/>
      </w:pPr>
    </w:p>
    <w:p w14:paraId="3F277BE9" w14:textId="77777777" w:rsidR="009838AA" w:rsidRDefault="009838AA" w:rsidP="009838AA">
      <w:pPr>
        <w:pStyle w:val="Textoindependiente"/>
        <w:spacing w:line="273" w:lineRule="auto"/>
        <w:ind w:left="709" w:hanging="142"/>
        <w:jc w:val="both"/>
      </w:pPr>
    </w:p>
    <w:p w14:paraId="7E9476FB" w14:textId="77777777" w:rsidR="009838AA" w:rsidRDefault="009838AA" w:rsidP="009838AA">
      <w:pPr>
        <w:pStyle w:val="Textoindependiente"/>
        <w:spacing w:line="273" w:lineRule="auto"/>
        <w:ind w:left="709" w:hanging="142"/>
        <w:jc w:val="both"/>
        <w:sectPr w:rsidR="009838AA">
          <w:footerReference w:type="even" r:id="rId18"/>
          <w:footerReference w:type="default" r:id="rId19"/>
          <w:type w:val="continuous"/>
          <w:pgSz w:w="12190" w:h="15880"/>
          <w:pgMar w:top="980" w:right="1275" w:bottom="700" w:left="1275" w:header="0" w:footer="507" w:gutter="0"/>
          <w:cols w:num="2" w:space="720" w:equalWidth="0">
            <w:col w:w="4719" w:space="157"/>
            <w:col w:w="4764"/>
          </w:cols>
        </w:sectPr>
      </w:pPr>
    </w:p>
    <w:p w14:paraId="558D9F59" w14:textId="77777777" w:rsidR="009838AA" w:rsidRDefault="009838AA" w:rsidP="00291C45">
      <w:pPr>
        <w:spacing w:after="200" w:line="276" w:lineRule="auto"/>
        <w:rPr>
          <w:b/>
          <w:bCs/>
          <w:lang w:val="es-CO"/>
        </w:rPr>
        <w:sectPr w:rsidR="009838AA">
          <w:type w:val="continuous"/>
          <w:pgSz w:w="12190" w:h="15880"/>
          <w:pgMar w:top="980" w:right="1275" w:bottom="700" w:left="1275" w:header="0" w:footer="507" w:gutter="0"/>
          <w:cols w:num="2" w:space="720" w:equalWidth="0">
            <w:col w:w="4719" w:space="157"/>
            <w:col w:w="4764"/>
          </w:cols>
        </w:sectPr>
      </w:pPr>
    </w:p>
    <w:p w14:paraId="3526EBFB" w14:textId="11DB54A5" w:rsidR="009838AA" w:rsidRDefault="009838AA" w:rsidP="002F466C">
      <w:pPr>
        <w:pStyle w:val="Textoindependiente"/>
        <w:spacing w:line="273" w:lineRule="auto"/>
        <w:ind w:left="142"/>
        <w:jc w:val="both"/>
        <w:sectPr w:rsidR="009838AA" w:rsidSect="009838AA">
          <w:type w:val="continuous"/>
          <w:pgSz w:w="12190" w:h="15880"/>
          <w:pgMar w:top="980" w:right="1275" w:bottom="700" w:left="1275" w:header="0" w:footer="507" w:gutter="0"/>
          <w:cols w:space="157"/>
        </w:sectPr>
      </w:pPr>
    </w:p>
    <w:p w14:paraId="102C3871" w14:textId="3A6B8DBB" w:rsidR="00271202" w:rsidRDefault="00271202" w:rsidP="00271202">
      <w:pPr>
        <w:pStyle w:val="Textoindependiente"/>
        <w:spacing w:line="273" w:lineRule="auto"/>
        <w:ind w:left="709" w:hanging="142"/>
        <w:jc w:val="both"/>
      </w:pPr>
      <w:r>
        <w:t>Tabla 1</w:t>
      </w:r>
      <w:r>
        <w:t xml:space="preserve"> </w:t>
      </w:r>
      <w:r w:rsidRPr="009838AA">
        <w:t xml:space="preserve">Promedios por subescala del GHQ-28 y descripción de perfiles identificados mediante </w:t>
      </w:r>
      <w:r w:rsidRPr="009838AA">
        <w:rPr>
          <w:i/>
          <w:iCs/>
        </w:rPr>
        <w:t>K-</w:t>
      </w:r>
      <w:proofErr w:type="spellStart"/>
      <w:r w:rsidRPr="009838AA">
        <w:rPr>
          <w:i/>
          <w:iCs/>
        </w:rPr>
        <w:t>Means</w:t>
      </w:r>
      <w:proofErr w:type="spellEnd"/>
    </w:p>
    <w:p w14:paraId="0B7E0D1D" w14:textId="77777777" w:rsidR="00271202" w:rsidRDefault="00271202" w:rsidP="00271202">
      <w:pPr>
        <w:pStyle w:val="Textoindependiente"/>
        <w:spacing w:line="273" w:lineRule="auto"/>
        <w:ind w:left="709" w:hanging="142"/>
        <w:jc w:val="both"/>
        <w:sectPr w:rsidR="00271202" w:rsidSect="00271202">
          <w:type w:val="continuous"/>
          <w:pgSz w:w="12190" w:h="15880"/>
          <w:pgMar w:top="980" w:right="1275" w:bottom="700" w:left="1275" w:header="0" w:footer="507" w:gutter="0"/>
          <w:cols w:space="157"/>
        </w:sectPr>
      </w:pPr>
    </w:p>
    <w:p w14:paraId="7DC9BEA3" w14:textId="77777777" w:rsidR="00271202" w:rsidRDefault="00271202" w:rsidP="00271202">
      <w:pPr>
        <w:pStyle w:val="Textoindependiente"/>
        <w:spacing w:line="273" w:lineRule="auto"/>
        <w:ind w:left="709" w:hanging="142"/>
        <w:jc w:val="both"/>
      </w:pPr>
    </w:p>
    <w:tbl>
      <w:tblPr>
        <w:tblStyle w:val="Tablanormal4"/>
        <w:tblpPr w:leftFromText="141" w:rightFromText="141" w:vertAnchor="text" w:horzAnchor="margin" w:tblpY="86"/>
        <w:tblW w:w="9393" w:type="dxa"/>
        <w:tblLook w:val="04A0" w:firstRow="1" w:lastRow="0" w:firstColumn="1" w:lastColumn="0" w:noHBand="0" w:noVBand="1"/>
      </w:tblPr>
      <w:tblGrid>
        <w:gridCol w:w="850"/>
        <w:gridCol w:w="1361"/>
        <w:gridCol w:w="1072"/>
        <w:gridCol w:w="1637"/>
        <w:gridCol w:w="1083"/>
        <w:gridCol w:w="436"/>
        <w:gridCol w:w="2954"/>
      </w:tblGrid>
      <w:tr w:rsidR="00271202" w:rsidRPr="00156EEF" w14:paraId="3B8BD059" w14:textId="77777777" w:rsidTr="00271202">
        <w:trPr>
          <w:cnfStyle w:val="100000000000" w:firstRow="1" w:lastRow="0" w:firstColumn="0" w:lastColumn="0" w:oddVBand="0" w:evenVBand="0" w:oddHBand="0"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0" w:type="auto"/>
            <w:hideMark/>
          </w:tcPr>
          <w:p w14:paraId="2BC7BB44" w14:textId="77777777" w:rsidR="00271202" w:rsidRPr="00156EEF" w:rsidRDefault="00271202" w:rsidP="00271202">
            <w:pPr>
              <w:spacing w:after="200" w:line="276" w:lineRule="auto"/>
              <w:rPr>
                <w:sz w:val="20"/>
                <w:szCs w:val="20"/>
                <w:lang w:val="es-CO"/>
              </w:rPr>
            </w:pPr>
            <w:r w:rsidRPr="00156EEF">
              <w:rPr>
                <w:sz w:val="20"/>
                <w:szCs w:val="20"/>
                <w:lang w:val="es-CO"/>
              </w:rPr>
              <w:t>Clúster</w:t>
            </w:r>
          </w:p>
        </w:tc>
        <w:tc>
          <w:tcPr>
            <w:tcW w:w="0" w:type="auto"/>
            <w:hideMark/>
          </w:tcPr>
          <w:p w14:paraId="2867F905" w14:textId="77777777" w:rsidR="00271202" w:rsidRPr="00156EEF" w:rsidRDefault="00271202" w:rsidP="00271202">
            <w:pPr>
              <w:spacing w:after="200" w:line="276" w:lineRule="auto"/>
              <w:cnfStyle w:val="100000000000" w:firstRow="1" w:lastRow="0" w:firstColumn="0" w:lastColumn="0" w:oddVBand="0" w:evenVBand="0" w:oddHBand="0" w:evenHBand="0" w:firstRowFirstColumn="0" w:firstRowLastColumn="0" w:lastRowFirstColumn="0" w:lastRowLastColumn="0"/>
              <w:rPr>
                <w:sz w:val="20"/>
                <w:szCs w:val="20"/>
                <w:lang w:val="es-CO"/>
              </w:rPr>
            </w:pPr>
            <w:r w:rsidRPr="00156EEF">
              <w:rPr>
                <w:sz w:val="20"/>
                <w:szCs w:val="20"/>
                <w:lang w:val="es-CO"/>
              </w:rPr>
              <w:t>Somatización</w:t>
            </w:r>
          </w:p>
        </w:tc>
        <w:tc>
          <w:tcPr>
            <w:tcW w:w="0" w:type="auto"/>
            <w:hideMark/>
          </w:tcPr>
          <w:p w14:paraId="37C8FC13" w14:textId="77777777" w:rsidR="00271202" w:rsidRPr="009838AA" w:rsidRDefault="00271202" w:rsidP="00271202">
            <w:pPr>
              <w:spacing w:after="200"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val="es-CO"/>
              </w:rPr>
            </w:pPr>
            <w:r w:rsidRPr="00156EEF">
              <w:rPr>
                <w:sz w:val="20"/>
                <w:szCs w:val="20"/>
                <w:lang w:val="es-CO"/>
              </w:rPr>
              <w:t>Ansiedad/</w:t>
            </w:r>
          </w:p>
          <w:p w14:paraId="347B34C7" w14:textId="77777777" w:rsidR="00271202" w:rsidRPr="00156EEF" w:rsidRDefault="00271202" w:rsidP="00271202">
            <w:pPr>
              <w:spacing w:after="200" w:line="276" w:lineRule="auto"/>
              <w:cnfStyle w:val="100000000000" w:firstRow="1" w:lastRow="0" w:firstColumn="0" w:lastColumn="0" w:oddVBand="0" w:evenVBand="0" w:oddHBand="0" w:evenHBand="0" w:firstRowFirstColumn="0" w:firstRowLastColumn="0" w:lastRowFirstColumn="0" w:lastRowLastColumn="0"/>
              <w:rPr>
                <w:sz w:val="20"/>
                <w:szCs w:val="20"/>
                <w:lang w:val="es-CO"/>
              </w:rPr>
            </w:pPr>
            <w:r w:rsidRPr="00156EEF">
              <w:rPr>
                <w:sz w:val="20"/>
                <w:szCs w:val="20"/>
                <w:lang w:val="es-CO"/>
              </w:rPr>
              <w:t>Insomnio</w:t>
            </w:r>
          </w:p>
        </w:tc>
        <w:tc>
          <w:tcPr>
            <w:tcW w:w="0" w:type="auto"/>
            <w:hideMark/>
          </w:tcPr>
          <w:p w14:paraId="75A481E5" w14:textId="77777777" w:rsidR="00271202" w:rsidRPr="00156EEF" w:rsidRDefault="00271202" w:rsidP="00271202">
            <w:pPr>
              <w:spacing w:after="200" w:line="276" w:lineRule="auto"/>
              <w:cnfStyle w:val="100000000000" w:firstRow="1" w:lastRow="0" w:firstColumn="0" w:lastColumn="0" w:oddVBand="0" w:evenVBand="0" w:oddHBand="0" w:evenHBand="0" w:firstRowFirstColumn="0" w:firstRowLastColumn="0" w:lastRowFirstColumn="0" w:lastRowLastColumn="0"/>
              <w:rPr>
                <w:sz w:val="20"/>
                <w:szCs w:val="20"/>
                <w:lang w:val="es-CO"/>
              </w:rPr>
            </w:pPr>
            <w:r w:rsidRPr="00156EEF">
              <w:rPr>
                <w:sz w:val="20"/>
                <w:szCs w:val="20"/>
                <w:lang w:val="es-CO"/>
              </w:rPr>
              <w:t>Disfunción social</w:t>
            </w:r>
          </w:p>
        </w:tc>
        <w:tc>
          <w:tcPr>
            <w:tcW w:w="0" w:type="auto"/>
            <w:hideMark/>
          </w:tcPr>
          <w:p w14:paraId="43181298" w14:textId="77777777" w:rsidR="00271202" w:rsidRPr="00156EEF" w:rsidRDefault="00271202" w:rsidP="00271202">
            <w:pPr>
              <w:spacing w:after="200" w:line="276" w:lineRule="auto"/>
              <w:cnfStyle w:val="100000000000" w:firstRow="1" w:lastRow="0" w:firstColumn="0" w:lastColumn="0" w:oddVBand="0" w:evenVBand="0" w:oddHBand="0" w:evenHBand="0" w:firstRowFirstColumn="0" w:firstRowLastColumn="0" w:lastRowFirstColumn="0" w:lastRowLastColumn="0"/>
              <w:rPr>
                <w:sz w:val="20"/>
                <w:szCs w:val="20"/>
                <w:lang w:val="es-CO"/>
              </w:rPr>
            </w:pPr>
            <w:r w:rsidRPr="00156EEF">
              <w:rPr>
                <w:sz w:val="20"/>
                <w:szCs w:val="20"/>
                <w:lang w:val="es-CO"/>
              </w:rPr>
              <w:t>Depresión</w:t>
            </w:r>
          </w:p>
        </w:tc>
        <w:tc>
          <w:tcPr>
            <w:tcW w:w="0" w:type="auto"/>
            <w:hideMark/>
          </w:tcPr>
          <w:p w14:paraId="0D8E3A59" w14:textId="77777777" w:rsidR="00271202" w:rsidRPr="00156EEF" w:rsidRDefault="00271202" w:rsidP="00271202">
            <w:pPr>
              <w:spacing w:after="200" w:line="276" w:lineRule="auto"/>
              <w:cnfStyle w:val="100000000000" w:firstRow="1" w:lastRow="0" w:firstColumn="0" w:lastColumn="0" w:oddVBand="0" w:evenVBand="0" w:oddHBand="0" w:evenHBand="0" w:firstRowFirstColumn="0" w:firstRowLastColumn="0" w:lastRowFirstColumn="0" w:lastRowLastColumn="0"/>
              <w:rPr>
                <w:sz w:val="20"/>
                <w:szCs w:val="20"/>
                <w:lang w:val="es-CO"/>
              </w:rPr>
            </w:pPr>
            <w:r w:rsidRPr="00156EEF">
              <w:rPr>
                <w:sz w:val="20"/>
                <w:szCs w:val="20"/>
                <w:lang w:val="es-CO"/>
              </w:rPr>
              <w:t>n</w:t>
            </w:r>
          </w:p>
        </w:tc>
        <w:tc>
          <w:tcPr>
            <w:tcW w:w="0" w:type="auto"/>
            <w:hideMark/>
          </w:tcPr>
          <w:p w14:paraId="246115BE" w14:textId="77777777" w:rsidR="00271202" w:rsidRPr="00156EEF" w:rsidRDefault="00271202" w:rsidP="00271202">
            <w:pPr>
              <w:spacing w:after="200" w:line="276" w:lineRule="auto"/>
              <w:cnfStyle w:val="100000000000" w:firstRow="1" w:lastRow="0" w:firstColumn="0" w:lastColumn="0" w:oddVBand="0" w:evenVBand="0" w:oddHBand="0" w:evenHBand="0" w:firstRowFirstColumn="0" w:firstRowLastColumn="0" w:lastRowFirstColumn="0" w:lastRowLastColumn="0"/>
              <w:rPr>
                <w:sz w:val="20"/>
                <w:szCs w:val="20"/>
                <w:lang w:val="es-CO"/>
              </w:rPr>
            </w:pPr>
            <w:r w:rsidRPr="00156EEF">
              <w:rPr>
                <w:sz w:val="20"/>
                <w:szCs w:val="20"/>
                <w:lang w:val="es-CO"/>
              </w:rPr>
              <w:t>Descripción del perfil</w:t>
            </w:r>
          </w:p>
        </w:tc>
      </w:tr>
      <w:tr w:rsidR="00271202" w:rsidRPr="00156EEF" w14:paraId="34AC4F85" w14:textId="77777777" w:rsidTr="00271202">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0" w:type="auto"/>
            <w:hideMark/>
          </w:tcPr>
          <w:p w14:paraId="7DC4B441" w14:textId="77777777" w:rsidR="00271202" w:rsidRPr="00156EEF" w:rsidRDefault="00271202" w:rsidP="00271202">
            <w:pPr>
              <w:spacing w:after="200" w:line="276" w:lineRule="auto"/>
              <w:rPr>
                <w:lang w:val="es-CO"/>
              </w:rPr>
            </w:pPr>
            <w:r w:rsidRPr="00156EEF">
              <w:rPr>
                <w:lang w:val="es-CO"/>
              </w:rPr>
              <w:t>0</w:t>
            </w:r>
          </w:p>
        </w:tc>
        <w:tc>
          <w:tcPr>
            <w:tcW w:w="0" w:type="auto"/>
            <w:hideMark/>
          </w:tcPr>
          <w:p w14:paraId="7E441E37" w14:textId="77777777" w:rsidR="00271202" w:rsidRPr="00156EEF" w:rsidRDefault="00271202" w:rsidP="00271202">
            <w:pPr>
              <w:spacing w:after="200" w:line="276" w:lineRule="auto"/>
              <w:cnfStyle w:val="000000100000" w:firstRow="0" w:lastRow="0" w:firstColumn="0" w:lastColumn="0" w:oddVBand="0" w:evenVBand="0" w:oddHBand="1" w:evenHBand="0" w:firstRowFirstColumn="0" w:firstRowLastColumn="0" w:lastRowFirstColumn="0" w:lastRowLastColumn="0"/>
              <w:rPr>
                <w:lang w:val="es-CO"/>
              </w:rPr>
            </w:pPr>
            <w:r w:rsidRPr="00156EEF">
              <w:rPr>
                <w:lang w:val="es-CO"/>
              </w:rPr>
              <w:t>0.70</w:t>
            </w:r>
          </w:p>
        </w:tc>
        <w:tc>
          <w:tcPr>
            <w:tcW w:w="0" w:type="auto"/>
            <w:hideMark/>
          </w:tcPr>
          <w:p w14:paraId="164826E2" w14:textId="77777777" w:rsidR="00271202" w:rsidRPr="00156EEF" w:rsidRDefault="00271202" w:rsidP="00271202">
            <w:pPr>
              <w:spacing w:after="200" w:line="276" w:lineRule="auto"/>
              <w:cnfStyle w:val="000000100000" w:firstRow="0" w:lastRow="0" w:firstColumn="0" w:lastColumn="0" w:oddVBand="0" w:evenVBand="0" w:oddHBand="1" w:evenHBand="0" w:firstRowFirstColumn="0" w:firstRowLastColumn="0" w:lastRowFirstColumn="0" w:lastRowLastColumn="0"/>
              <w:rPr>
                <w:lang w:val="es-CO"/>
              </w:rPr>
            </w:pPr>
            <w:r w:rsidRPr="00156EEF">
              <w:rPr>
                <w:lang w:val="es-CO"/>
              </w:rPr>
              <w:t>0.30</w:t>
            </w:r>
          </w:p>
        </w:tc>
        <w:tc>
          <w:tcPr>
            <w:tcW w:w="0" w:type="auto"/>
            <w:hideMark/>
          </w:tcPr>
          <w:p w14:paraId="69086C2A" w14:textId="77777777" w:rsidR="00271202" w:rsidRPr="00156EEF" w:rsidRDefault="00271202" w:rsidP="00271202">
            <w:pPr>
              <w:spacing w:after="200" w:line="276" w:lineRule="auto"/>
              <w:cnfStyle w:val="000000100000" w:firstRow="0" w:lastRow="0" w:firstColumn="0" w:lastColumn="0" w:oddVBand="0" w:evenVBand="0" w:oddHBand="1" w:evenHBand="0" w:firstRowFirstColumn="0" w:firstRowLastColumn="0" w:lastRowFirstColumn="0" w:lastRowLastColumn="0"/>
              <w:rPr>
                <w:lang w:val="es-CO"/>
              </w:rPr>
            </w:pPr>
            <w:r w:rsidRPr="00156EEF">
              <w:rPr>
                <w:lang w:val="es-CO"/>
              </w:rPr>
              <w:t>1.30</w:t>
            </w:r>
          </w:p>
        </w:tc>
        <w:tc>
          <w:tcPr>
            <w:tcW w:w="0" w:type="auto"/>
            <w:hideMark/>
          </w:tcPr>
          <w:p w14:paraId="032A6CB7" w14:textId="77777777" w:rsidR="00271202" w:rsidRPr="00156EEF" w:rsidRDefault="00271202" w:rsidP="00271202">
            <w:pPr>
              <w:spacing w:after="200" w:line="276" w:lineRule="auto"/>
              <w:cnfStyle w:val="000000100000" w:firstRow="0" w:lastRow="0" w:firstColumn="0" w:lastColumn="0" w:oddVBand="0" w:evenVBand="0" w:oddHBand="1" w:evenHBand="0" w:firstRowFirstColumn="0" w:firstRowLastColumn="0" w:lastRowFirstColumn="0" w:lastRowLastColumn="0"/>
              <w:rPr>
                <w:lang w:val="es-CO"/>
              </w:rPr>
            </w:pPr>
            <w:r w:rsidRPr="00156EEF">
              <w:rPr>
                <w:lang w:val="es-CO"/>
              </w:rPr>
              <w:t>0.05</w:t>
            </w:r>
          </w:p>
        </w:tc>
        <w:tc>
          <w:tcPr>
            <w:tcW w:w="0" w:type="auto"/>
            <w:hideMark/>
          </w:tcPr>
          <w:p w14:paraId="0D9959B6" w14:textId="77777777" w:rsidR="00271202" w:rsidRPr="00156EEF" w:rsidRDefault="00271202" w:rsidP="00271202">
            <w:pPr>
              <w:spacing w:after="200" w:line="276" w:lineRule="auto"/>
              <w:cnfStyle w:val="000000100000" w:firstRow="0" w:lastRow="0" w:firstColumn="0" w:lastColumn="0" w:oddVBand="0" w:evenVBand="0" w:oddHBand="1" w:evenHBand="0" w:firstRowFirstColumn="0" w:firstRowLastColumn="0" w:lastRowFirstColumn="0" w:lastRowLastColumn="0"/>
              <w:rPr>
                <w:lang w:val="es-CO"/>
              </w:rPr>
            </w:pPr>
            <w:r w:rsidRPr="00156EEF">
              <w:rPr>
                <w:lang w:val="es-CO"/>
              </w:rPr>
              <w:t>76</w:t>
            </w:r>
          </w:p>
        </w:tc>
        <w:tc>
          <w:tcPr>
            <w:tcW w:w="0" w:type="auto"/>
            <w:hideMark/>
          </w:tcPr>
          <w:p w14:paraId="4F135B8F" w14:textId="77777777" w:rsidR="00271202" w:rsidRPr="00156EEF" w:rsidRDefault="00271202" w:rsidP="00271202">
            <w:pPr>
              <w:spacing w:after="200" w:line="276" w:lineRule="auto"/>
              <w:cnfStyle w:val="000000100000" w:firstRow="0" w:lastRow="0" w:firstColumn="0" w:lastColumn="0" w:oddVBand="0" w:evenVBand="0" w:oddHBand="1" w:evenHBand="0" w:firstRowFirstColumn="0" w:firstRowLastColumn="0" w:lastRowFirstColumn="0" w:lastRowLastColumn="0"/>
              <w:rPr>
                <w:lang w:val="es-CO"/>
              </w:rPr>
            </w:pPr>
            <w:r w:rsidRPr="00156EEF">
              <w:rPr>
                <w:lang w:val="es-CO"/>
              </w:rPr>
              <w:t>Perfil funcional</w:t>
            </w:r>
          </w:p>
        </w:tc>
      </w:tr>
      <w:tr w:rsidR="00271202" w:rsidRPr="00156EEF" w14:paraId="5EAEB713" w14:textId="77777777" w:rsidTr="00271202">
        <w:trPr>
          <w:trHeight w:val="1118"/>
        </w:trPr>
        <w:tc>
          <w:tcPr>
            <w:cnfStyle w:val="001000000000" w:firstRow="0" w:lastRow="0" w:firstColumn="1" w:lastColumn="0" w:oddVBand="0" w:evenVBand="0" w:oddHBand="0" w:evenHBand="0" w:firstRowFirstColumn="0" w:firstRowLastColumn="0" w:lastRowFirstColumn="0" w:lastRowLastColumn="0"/>
            <w:tcW w:w="0" w:type="auto"/>
            <w:hideMark/>
          </w:tcPr>
          <w:p w14:paraId="51738199" w14:textId="77777777" w:rsidR="00271202" w:rsidRPr="00156EEF" w:rsidRDefault="00271202" w:rsidP="00271202">
            <w:pPr>
              <w:spacing w:after="200" w:line="276" w:lineRule="auto"/>
              <w:rPr>
                <w:lang w:val="es-CO"/>
              </w:rPr>
            </w:pPr>
            <w:r w:rsidRPr="00156EEF">
              <w:rPr>
                <w:lang w:val="es-CO"/>
              </w:rPr>
              <w:t>1</w:t>
            </w:r>
          </w:p>
        </w:tc>
        <w:tc>
          <w:tcPr>
            <w:tcW w:w="0" w:type="auto"/>
            <w:hideMark/>
          </w:tcPr>
          <w:p w14:paraId="573FB414" w14:textId="77777777" w:rsidR="00271202" w:rsidRPr="00156EEF" w:rsidRDefault="00271202" w:rsidP="00271202">
            <w:pPr>
              <w:spacing w:after="200" w:line="276" w:lineRule="auto"/>
              <w:cnfStyle w:val="000000000000" w:firstRow="0" w:lastRow="0" w:firstColumn="0" w:lastColumn="0" w:oddVBand="0" w:evenVBand="0" w:oddHBand="0" w:evenHBand="0" w:firstRowFirstColumn="0" w:firstRowLastColumn="0" w:lastRowFirstColumn="0" w:lastRowLastColumn="0"/>
              <w:rPr>
                <w:lang w:val="es-CO"/>
              </w:rPr>
            </w:pPr>
            <w:r w:rsidRPr="00156EEF">
              <w:rPr>
                <w:lang w:val="es-CO"/>
              </w:rPr>
              <w:t>1.42</w:t>
            </w:r>
          </w:p>
        </w:tc>
        <w:tc>
          <w:tcPr>
            <w:tcW w:w="0" w:type="auto"/>
            <w:hideMark/>
          </w:tcPr>
          <w:p w14:paraId="41EC59E1" w14:textId="77777777" w:rsidR="00271202" w:rsidRPr="00156EEF" w:rsidRDefault="00271202" w:rsidP="00271202">
            <w:pPr>
              <w:spacing w:after="200" w:line="276" w:lineRule="auto"/>
              <w:cnfStyle w:val="000000000000" w:firstRow="0" w:lastRow="0" w:firstColumn="0" w:lastColumn="0" w:oddVBand="0" w:evenVBand="0" w:oddHBand="0" w:evenHBand="0" w:firstRowFirstColumn="0" w:firstRowLastColumn="0" w:lastRowFirstColumn="0" w:lastRowLastColumn="0"/>
              <w:rPr>
                <w:lang w:val="es-CO"/>
              </w:rPr>
            </w:pPr>
            <w:r w:rsidRPr="00156EEF">
              <w:rPr>
                <w:lang w:val="es-CO"/>
              </w:rPr>
              <w:t>1.63</w:t>
            </w:r>
          </w:p>
        </w:tc>
        <w:tc>
          <w:tcPr>
            <w:tcW w:w="0" w:type="auto"/>
            <w:hideMark/>
          </w:tcPr>
          <w:p w14:paraId="2340D4D2" w14:textId="77777777" w:rsidR="00271202" w:rsidRPr="00156EEF" w:rsidRDefault="00271202" w:rsidP="00271202">
            <w:pPr>
              <w:spacing w:after="200" w:line="276" w:lineRule="auto"/>
              <w:cnfStyle w:val="000000000000" w:firstRow="0" w:lastRow="0" w:firstColumn="0" w:lastColumn="0" w:oddVBand="0" w:evenVBand="0" w:oddHBand="0" w:evenHBand="0" w:firstRowFirstColumn="0" w:firstRowLastColumn="0" w:lastRowFirstColumn="0" w:lastRowLastColumn="0"/>
              <w:rPr>
                <w:lang w:val="es-CO"/>
              </w:rPr>
            </w:pPr>
            <w:r w:rsidRPr="00156EEF">
              <w:rPr>
                <w:lang w:val="es-CO"/>
              </w:rPr>
              <w:t>1.85</w:t>
            </w:r>
          </w:p>
        </w:tc>
        <w:tc>
          <w:tcPr>
            <w:tcW w:w="0" w:type="auto"/>
            <w:hideMark/>
          </w:tcPr>
          <w:p w14:paraId="09314C17" w14:textId="77777777" w:rsidR="00271202" w:rsidRPr="00156EEF" w:rsidRDefault="00271202" w:rsidP="00271202">
            <w:pPr>
              <w:spacing w:after="200" w:line="276" w:lineRule="auto"/>
              <w:cnfStyle w:val="000000000000" w:firstRow="0" w:lastRow="0" w:firstColumn="0" w:lastColumn="0" w:oddVBand="0" w:evenVBand="0" w:oddHBand="0" w:evenHBand="0" w:firstRowFirstColumn="0" w:firstRowLastColumn="0" w:lastRowFirstColumn="0" w:lastRowLastColumn="0"/>
              <w:rPr>
                <w:lang w:val="es-CO"/>
              </w:rPr>
            </w:pPr>
            <w:r w:rsidRPr="00156EEF">
              <w:rPr>
                <w:lang w:val="es-CO"/>
              </w:rPr>
              <w:t>0.23</w:t>
            </w:r>
          </w:p>
        </w:tc>
        <w:tc>
          <w:tcPr>
            <w:tcW w:w="0" w:type="auto"/>
            <w:hideMark/>
          </w:tcPr>
          <w:p w14:paraId="4340D2FD" w14:textId="77777777" w:rsidR="00271202" w:rsidRPr="00156EEF" w:rsidRDefault="00271202" w:rsidP="00271202">
            <w:pPr>
              <w:spacing w:after="200" w:line="276" w:lineRule="auto"/>
              <w:cnfStyle w:val="000000000000" w:firstRow="0" w:lastRow="0" w:firstColumn="0" w:lastColumn="0" w:oddVBand="0" w:evenVBand="0" w:oddHBand="0" w:evenHBand="0" w:firstRowFirstColumn="0" w:firstRowLastColumn="0" w:lastRowFirstColumn="0" w:lastRowLastColumn="0"/>
              <w:rPr>
                <w:lang w:val="es-CO"/>
              </w:rPr>
            </w:pPr>
            <w:r w:rsidRPr="00156EEF">
              <w:rPr>
                <w:lang w:val="es-CO"/>
              </w:rPr>
              <w:t>66</w:t>
            </w:r>
          </w:p>
        </w:tc>
        <w:tc>
          <w:tcPr>
            <w:tcW w:w="0" w:type="auto"/>
            <w:hideMark/>
          </w:tcPr>
          <w:p w14:paraId="28EB1C70" w14:textId="77777777" w:rsidR="00271202" w:rsidRPr="00156EEF" w:rsidRDefault="00271202" w:rsidP="00271202">
            <w:pPr>
              <w:spacing w:after="200" w:line="276" w:lineRule="auto"/>
              <w:cnfStyle w:val="000000000000" w:firstRow="0" w:lastRow="0" w:firstColumn="0" w:lastColumn="0" w:oddVBand="0" w:evenVBand="0" w:oddHBand="0" w:evenHBand="0" w:firstRowFirstColumn="0" w:firstRowLastColumn="0" w:lastRowFirstColumn="0" w:lastRowLastColumn="0"/>
              <w:rPr>
                <w:lang w:val="es-CO"/>
              </w:rPr>
            </w:pPr>
            <w:r w:rsidRPr="00156EEF">
              <w:rPr>
                <w:lang w:val="es-CO"/>
              </w:rPr>
              <w:t>Perfil con sobrecarga emocional</w:t>
            </w:r>
          </w:p>
        </w:tc>
      </w:tr>
      <w:tr w:rsidR="00271202" w:rsidRPr="00156EEF" w14:paraId="5496989B" w14:textId="77777777" w:rsidTr="00271202">
        <w:trPr>
          <w:cnfStyle w:val="000000100000" w:firstRow="0" w:lastRow="0" w:firstColumn="0" w:lastColumn="0" w:oddVBand="0" w:evenVBand="0" w:oddHBand="1"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0" w:type="auto"/>
            <w:hideMark/>
          </w:tcPr>
          <w:p w14:paraId="6FB22B31" w14:textId="77777777" w:rsidR="00271202" w:rsidRPr="00156EEF" w:rsidRDefault="00271202" w:rsidP="00271202">
            <w:pPr>
              <w:spacing w:after="200" w:line="276" w:lineRule="auto"/>
              <w:rPr>
                <w:lang w:val="es-CO"/>
              </w:rPr>
            </w:pPr>
            <w:r w:rsidRPr="00156EEF">
              <w:rPr>
                <w:lang w:val="es-CO"/>
              </w:rPr>
              <w:t>2</w:t>
            </w:r>
          </w:p>
        </w:tc>
        <w:tc>
          <w:tcPr>
            <w:tcW w:w="0" w:type="auto"/>
            <w:hideMark/>
          </w:tcPr>
          <w:p w14:paraId="212FE818" w14:textId="77777777" w:rsidR="00271202" w:rsidRPr="00156EEF" w:rsidRDefault="00271202" w:rsidP="00271202">
            <w:pPr>
              <w:spacing w:after="200" w:line="276" w:lineRule="auto"/>
              <w:cnfStyle w:val="000000100000" w:firstRow="0" w:lastRow="0" w:firstColumn="0" w:lastColumn="0" w:oddVBand="0" w:evenVBand="0" w:oddHBand="1" w:evenHBand="0" w:firstRowFirstColumn="0" w:firstRowLastColumn="0" w:lastRowFirstColumn="0" w:lastRowLastColumn="0"/>
              <w:rPr>
                <w:lang w:val="es-CO"/>
              </w:rPr>
            </w:pPr>
            <w:r w:rsidRPr="00156EEF">
              <w:rPr>
                <w:lang w:val="es-CO"/>
              </w:rPr>
              <w:t>1.63</w:t>
            </w:r>
          </w:p>
        </w:tc>
        <w:tc>
          <w:tcPr>
            <w:tcW w:w="0" w:type="auto"/>
            <w:hideMark/>
          </w:tcPr>
          <w:p w14:paraId="45E7ACC5" w14:textId="77777777" w:rsidR="00271202" w:rsidRPr="00156EEF" w:rsidRDefault="00271202" w:rsidP="00271202">
            <w:pPr>
              <w:spacing w:after="200" w:line="276" w:lineRule="auto"/>
              <w:cnfStyle w:val="000000100000" w:firstRow="0" w:lastRow="0" w:firstColumn="0" w:lastColumn="0" w:oddVBand="0" w:evenVBand="0" w:oddHBand="1" w:evenHBand="0" w:firstRowFirstColumn="0" w:firstRowLastColumn="0" w:lastRowFirstColumn="0" w:lastRowLastColumn="0"/>
              <w:rPr>
                <w:lang w:val="es-CO"/>
              </w:rPr>
            </w:pPr>
            <w:r w:rsidRPr="00156EEF">
              <w:rPr>
                <w:lang w:val="es-CO"/>
              </w:rPr>
              <w:t>1.82</w:t>
            </w:r>
          </w:p>
        </w:tc>
        <w:tc>
          <w:tcPr>
            <w:tcW w:w="0" w:type="auto"/>
            <w:hideMark/>
          </w:tcPr>
          <w:p w14:paraId="63DBE96A" w14:textId="77777777" w:rsidR="00271202" w:rsidRPr="00156EEF" w:rsidRDefault="00271202" w:rsidP="00271202">
            <w:pPr>
              <w:spacing w:after="200" w:line="276" w:lineRule="auto"/>
              <w:cnfStyle w:val="000000100000" w:firstRow="0" w:lastRow="0" w:firstColumn="0" w:lastColumn="0" w:oddVBand="0" w:evenVBand="0" w:oddHBand="1" w:evenHBand="0" w:firstRowFirstColumn="0" w:firstRowLastColumn="0" w:lastRowFirstColumn="0" w:lastRowLastColumn="0"/>
              <w:rPr>
                <w:lang w:val="es-CO"/>
              </w:rPr>
            </w:pPr>
            <w:r w:rsidRPr="00156EEF">
              <w:rPr>
                <w:lang w:val="es-CO"/>
              </w:rPr>
              <w:t>1.59</w:t>
            </w:r>
          </w:p>
        </w:tc>
        <w:tc>
          <w:tcPr>
            <w:tcW w:w="0" w:type="auto"/>
            <w:hideMark/>
          </w:tcPr>
          <w:p w14:paraId="06967E46" w14:textId="77777777" w:rsidR="00271202" w:rsidRPr="00156EEF" w:rsidRDefault="00271202" w:rsidP="00271202">
            <w:pPr>
              <w:spacing w:after="200" w:line="276" w:lineRule="auto"/>
              <w:cnfStyle w:val="000000100000" w:firstRow="0" w:lastRow="0" w:firstColumn="0" w:lastColumn="0" w:oddVBand="0" w:evenVBand="0" w:oddHBand="1" w:evenHBand="0" w:firstRowFirstColumn="0" w:firstRowLastColumn="0" w:lastRowFirstColumn="0" w:lastRowLastColumn="0"/>
              <w:rPr>
                <w:lang w:val="es-CO"/>
              </w:rPr>
            </w:pPr>
            <w:r w:rsidRPr="00156EEF">
              <w:rPr>
                <w:lang w:val="es-CO"/>
              </w:rPr>
              <w:t>1.77</w:t>
            </w:r>
          </w:p>
        </w:tc>
        <w:tc>
          <w:tcPr>
            <w:tcW w:w="0" w:type="auto"/>
            <w:hideMark/>
          </w:tcPr>
          <w:p w14:paraId="5676F315" w14:textId="77777777" w:rsidR="00271202" w:rsidRPr="00156EEF" w:rsidRDefault="00271202" w:rsidP="00271202">
            <w:pPr>
              <w:spacing w:after="200" w:line="276" w:lineRule="auto"/>
              <w:cnfStyle w:val="000000100000" w:firstRow="0" w:lastRow="0" w:firstColumn="0" w:lastColumn="0" w:oddVBand="0" w:evenVBand="0" w:oddHBand="1" w:evenHBand="0" w:firstRowFirstColumn="0" w:firstRowLastColumn="0" w:lastRowFirstColumn="0" w:lastRowLastColumn="0"/>
              <w:rPr>
                <w:lang w:val="es-CO"/>
              </w:rPr>
            </w:pPr>
            <w:r w:rsidRPr="00156EEF">
              <w:rPr>
                <w:lang w:val="es-CO"/>
              </w:rPr>
              <w:t>38</w:t>
            </w:r>
          </w:p>
        </w:tc>
        <w:tc>
          <w:tcPr>
            <w:tcW w:w="0" w:type="auto"/>
            <w:hideMark/>
          </w:tcPr>
          <w:p w14:paraId="2C585A8D" w14:textId="77777777" w:rsidR="00271202" w:rsidRPr="00156EEF" w:rsidRDefault="00271202" w:rsidP="00271202">
            <w:pPr>
              <w:spacing w:after="200" w:line="276" w:lineRule="auto"/>
              <w:cnfStyle w:val="000000100000" w:firstRow="0" w:lastRow="0" w:firstColumn="0" w:lastColumn="0" w:oddVBand="0" w:evenVBand="0" w:oddHBand="1" w:evenHBand="0" w:firstRowFirstColumn="0" w:firstRowLastColumn="0" w:lastRowFirstColumn="0" w:lastRowLastColumn="0"/>
              <w:rPr>
                <w:lang w:val="es-CO"/>
              </w:rPr>
            </w:pPr>
            <w:r w:rsidRPr="00156EEF">
              <w:rPr>
                <w:lang w:val="es-CO"/>
              </w:rPr>
              <w:t>Perfil de riesgo crítico</w:t>
            </w:r>
          </w:p>
        </w:tc>
      </w:tr>
    </w:tbl>
    <w:p w14:paraId="3FA380C1" w14:textId="77777777" w:rsidR="00271202" w:rsidRDefault="00271202" w:rsidP="00271202">
      <w:pPr>
        <w:pStyle w:val="Textoindependiente"/>
        <w:spacing w:line="273" w:lineRule="auto"/>
        <w:ind w:left="709" w:hanging="142"/>
        <w:jc w:val="both"/>
      </w:pPr>
    </w:p>
    <w:p w14:paraId="7E8F4A98" w14:textId="77777777" w:rsidR="00271202" w:rsidRDefault="00271202" w:rsidP="00271202">
      <w:pPr>
        <w:pStyle w:val="Textoindependiente"/>
        <w:spacing w:line="273" w:lineRule="auto"/>
        <w:ind w:left="709" w:hanging="142"/>
        <w:jc w:val="both"/>
      </w:pPr>
    </w:p>
    <w:p w14:paraId="68FD4FDF" w14:textId="5A2DAB4B" w:rsidR="00271202" w:rsidRDefault="00271202" w:rsidP="00271202">
      <w:pPr>
        <w:pStyle w:val="Descripcin"/>
        <w:keepNext/>
      </w:pPr>
    </w:p>
    <w:p w14:paraId="3F1A2871" w14:textId="77777777" w:rsidR="002F466C" w:rsidRDefault="002F466C" w:rsidP="002F466C">
      <w:pPr>
        <w:pStyle w:val="Textoindependiente"/>
        <w:spacing w:line="273" w:lineRule="auto"/>
        <w:ind w:left="142"/>
        <w:jc w:val="both"/>
      </w:pPr>
    </w:p>
    <w:p w14:paraId="7CACE5FD" w14:textId="0FC2E001" w:rsidR="002F466C" w:rsidRDefault="002F466C" w:rsidP="002F466C">
      <w:pPr>
        <w:pStyle w:val="Textoindependiente"/>
        <w:spacing w:line="273" w:lineRule="auto"/>
        <w:ind w:left="142"/>
        <w:jc w:val="both"/>
      </w:pPr>
    </w:p>
    <w:p w14:paraId="6853D063" w14:textId="229E2F8A" w:rsidR="002F466C" w:rsidRPr="002F466C" w:rsidRDefault="002F466C" w:rsidP="002F466C">
      <w:pPr>
        <w:pStyle w:val="Textoindependiente"/>
        <w:spacing w:line="273" w:lineRule="auto"/>
        <w:ind w:left="142"/>
        <w:jc w:val="both"/>
      </w:pPr>
    </w:p>
    <w:p w14:paraId="6C5CB90A" w14:textId="1E7C0C6F" w:rsidR="002F466C" w:rsidRDefault="002F466C">
      <w:pPr>
        <w:pStyle w:val="Textoindependiente"/>
        <w:spacing w:line="273" w:lineRule="auto"/>
        <w:jc w:val="both"/>
        <w:rPr>
          <w:b/>
          <w:bCs/>
          <w:i/>
          <w:iCs/>
        </w:rPr>
      </w:pPr>
      <w:r>
        <w:rPr>
          <w:b/>
          <w:bCs/>
          <w:i/>
          <w:iCs/>
        </w:rPr>
        <w:t xml:space="preserve"> </w:t>
      </w:r>
    </w:p>
    <w:p w14:paraId="3AAF2D32" w14:textId="77777777" w:rsidR="009838AA" w:rsidRDefault="009838AA" w:rsidP="000E194D">
      <w:pPr>
        <w:pStyle w:val="Textoindependiente"/>
        <w:spacing w:line="273" w:lineRule="auto"/>
        <w:ind w:left="284"/>
        <w:jc w:val="both"/>
        <w:rPr>
          <w:b/>
          <w:bCs/>
          <w:i/>
          <w:iCs/>
        </w:rPr>
      </w:pPr>
    </w:p>
    <w:p w14:paraId="6E366836" w14:textId="77777777" w:rsidR="009838AA" w:rsidRDefault="009838AA" w:rsidP="000E194D">
      <w:pPr>
        <w:pStyle w:val="Textoindependiente"/>
        <w:spacing w:line="273" w:lineRule="auto"/>
        <w:ind w:left="284"/>
        <w:jc w:val="both"/>
        <w:rPr>
          <w:b/>
          <w:bCs/>
          <w:i/>
          <w:iCs/>
        </w:rPr>
      </w:pPr>
    </w:p>
    <w:p w14:paraId="5A360148" w14:textId="77777777" w:rsidR="009838AA" w:rsidRDefault="009838AA" w:rsidP="000E194D">
      <w:pPr>
        <w:pStyle w:val="Textoindependiente"/>
        <w:spacing w:line="273" w:lineRule="auto"/>
        <w:ind w:left="284"/>
        <w:jc w:val="both"/>
        <w:rPr>
          <w:b/>
          <w:bCs/>
          <w:i/>
          <w:iCs/>
        </w:rPr>
      </w:pPr>
    </w:p>
    <w:p w14:paraId="6A6382AC" w14:textId="77777777" w:rsidR="009838AA" w:rsidRDefault="009838AA" w:rsidP="000E194D">
      <w:pPr>
        <w:pStyle w:val="Textoindependiente"/>
        <w:spacing w:line="273" w:lineRule="auto"/>
        <w:ind w:left="284"/>
        <w:jc w:val="both"/>
        <w:rPr>
          <w:b/>
          <w:bCs/>
          <w:i/>
          <w:iCs/>
        </w:rPr>
      </w:pPr>
    </w:p>
    <w:p w14:paraId="352CA396" w14:textId="4904AFBE" w:rsidR="009838AA" w:rsidRDefault="009838AA" w:rsidP="000E194D">
      <w:pPr>
        <w:pStyle w:val="Textoindependiente"/>
        <w:spacing w:line="273" w:lineRule="auto"/>
        <w:ind w:left="284"/>
        <w:jc w:val="both"/>
        <w:rPr>
          <w:b/>
          <w:bCs/>
          <w:i/>
          <w:iCs/>
        </w:rPr>
      </w:pPr>
    </w:p>
    <w:p w14:paraId="065432DB" w14:textId="6B93FE0D" w:rsidR="009838AA" w:rsidRDefault="009838AA" w:rsidP="000E194D">
      <w:pPr>
        <w:pStyle w:val="Textoindependiente"/>
        <w:spacing w:line="273" w:lineRule="auto"/>
        <w:ind w:left="284"/>
        <w:jc w:val="both"/>
        <w:rPr>
          <w:b/>
          <w:bCs/>
          <w:i/>
          <w:iCs/>
        </w:rPr>
      </w:pPr>
    </w:p>
    <w:p w14:paraId="2D9C83F3" w14:textId="77777777" w:rsidR="009838AA" w:rsidRDefault="009838AA" w:rsidP="000E194D">
      <w:pPr>
        <w:pStyle w:val="Textoindependiente"/>
        <w:spacing w:line="273" w:lineRule="auto"/>
        <w:ind w:left="284"/>
        <w:jc w:val="both"/>
        <w:rPr>
          <w:b/>
          <w:bCs/>
          <w:i/>
          <w:iCs/>
        </w:rPr>
      </w:pPr>
    </w:p>
    <w:p w14:paraId="6230A788" w14:textId="06BE3EE5" w:rsidR="009838AA" w:rsidRDefault="009838AA" w:rsidP="000E194D">
      <w:pPr>
        <w:pStyle w:val="Textoindependiente"/>
        <w:spacing w:line="273" w:lineRule="auto"/>
        <w:ind w:left="284"/>
        <w:jc w:val="both"/>
        <w:rPr>
          <w:b/>
          <w:bCs/>
          <w:i/>
          <w:iCs/>
        </w:rPr>
      </w:pPr>
    </w:p>
    <w:p w14:paraId="02742489" w14:textId="40B62D29" w:rsidR="009838AA" w:rsidRDefault="009838AA" w:rsidP="000E194D">
      <w:pPr>
        <w:pStyle w:val="Textoindependiente"/>
        <w:spacing w:line="273" w:lineRule="auto"/>
        <w:ind w:left="284"/>
        <w:jc w:val="both"/>
        <w:rPr>
          <w:b/>
          <w:bCs/>
          <w:i/>
          <w:iCs/>
        </w:rPr>
      </w:pPr>
    </w:p>
    <w:p w14:paraId="727A5C86" w14:textId="1F7D53B5" w:rsidR="004A1EC4" w:rsidRDefault="004A1EC4" w:rsidP="00271202">
      <w:pPr>
        <w:pStyle w:val="Textoindependiente"/>
        <w:spacing w:line="273" w:lineRule="auto"/>
        <w:jc w:val="both"/>
        <w:rPr>
          <w:i/>
          <w:iCs/>
        </w:rPr>
      </w:pPr>
    </w:p>
    <w:p w14:paraId="3BDE47C7" w14:textId="77777777" w:rsidR="004A1EC4" w:rsidRDefault="004A1EC4" w:rsidP="000E194D">
      <w:pPr>
        <w:pStyle w:val="Textoindependiente"/>
        <w:spacing w:line="273" w:lineRule="auto"/>
        <w:ind w:left="284"/>
        <w:jc w:val="both"/>
        <w:rPr>
          <w:i/>
          <w:iCs/>
        </w:rPr>
      </w:pPr>
    </w:p>
    <w:p w14:paraId="6CAEF58F" w14:textId="19569B32" w:rsidR="009838AA" w:rsidRPr="00271202" w:rsidRDefault="00271202" w:rsidP="00271202">
      <w:pPr>
        <w:pStyle w:val="Textoindependiente"/>
        <w:spacing w:line="273" w:lineRule="auto"/>
        <w:jc w:val="both"/>
      </w:pPr>
      <w:r w:rsidRPr="00271202">
        <w:rPr>
          <w:noProof/>
        </w:rPr>
        <w:drawing>
          <wp:anchor distT="0" distB="0" distL="114300" distR="114300" simplePos="0" relativeHeight="487591424" behindDoc="0" locked="0" layoutInCell="1" allowOverlap="1" wp14:anchorId="647AAFD3" wp14:editId="67F204B1">
            <wp:simplePos x="0" y="0"/>
            <wp:positionH relativeFrom="column">
              <wp:align>right</wp:align>
            </wp:positionH>
            <wp:positionV relativeFrom="paragraph">
              <wp:posOffset>558165</wp:posOffset>
            </wp:positionV>
            <wp:extent cx="2975610" cy="1847850"/>
            <wp:effectExtent l="0" t="0" r="0" b="0"/>
            <wp:wrapSquare wrapText="bothSides"/>
            <wp:docPr id="130843263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75610" cy="1847850"/>
                    </a:xfrm>
                    <a:prstGeom prst="rect">
                      <a:avLst/>
                    </a:prstGeom>
                    <a:noFill/>
                  </pic:spPr>
                </pic:pic>
              </a:graphicData>
            </a:graphic>
            <wp14:sizeRelH relativeFrom="margin">
              <wp14:pctWidth>0</wp14:pctWidth>
            </wp14:sizeRelH>
            <wp14:sizeRelV relativeFrom="margin">
              <wp14:pctHeight>0</wp14:pctHeight>
            </wp14:sizeRelV>
          </wp:anchor>
        </w:drawing>
      </w:r>
      <w:r w:rsidRPr="00271202">
        <w:rPr>
          <w:noProof/>
        </w:rPr>
        <mc:AlternateContent>
          <mc:Choice Requires="wps">
            <w:drawing>
              <wp:anchor distT="0" distB="0" distL="114300" distR="114300" simplePos="0" relativeHeight="487593472" behindDoc="0" locked="0" layoutInCell="1" allowOverlap="1" wp14:anchorId="738E647C" wp14:editId="589DB1C5">
                <wp:simplePos x="0" y="0"/>
                <wp:positionH relativeFrom="column">
                  <wp:posOffset>-60325</wp:posOffset>
                </wp:positionH>
                <wp:positionV relativeFrom="paragraph">
                  <wp:posOffset>57150</wp:posOffset>
                </wp:positionV>
                <wp:extent cx="2714625" cy="466725"/>
                <wp:effectExtent l="0" t="0" r="9525" b="9525"/>
                <wp:wrapSquare wrapText="bothSides"/>
                <wp:docPr id="1787926236" name="Cuadro de texto 1"/>
                <wp:cNvGraphicFramePr/>
                <a:graphic xmlns:a="http://schemas.openxmlformats.org/drawingml/2006/main">
                  <a:graphicData uri="http://schemas.microsoft.com/office/word/2010/wordprocessingShape">
                    <wps:wsp>
                      <wps:cNvSpPr txBox="1"/>
                      <wps:spPr>
                        <a:xfrm>
                          <a:off x="0" y="0"/>
                          <a:ext cx="2714625" cy="466725"/>
                        </a:xfrm>
                        <a:prstGeom prst="rect">
                          <a:avLst/>
                        </a:prstGeom>
                        <a:solidFill>
                          <a:prstClr val="white"/>
                        </a:solidFill>
                        <a:ln>
                          <a:noFill/>
                        </a:ln>
                      </wps:spPr>
                      <wps:txbx>
                        <w:txbxContent>
                          <w:p w14:paraId="6B46E8C5" w14:textId="1BC0D0EA" w:rsidR="009838AA" w:rsidRPr="009838AA" w:rsidRDefault="009838AA" w:rsidP="009838AA">
                            <w:pPr>
                              <w:pStyle w:val="Descripcin"/>
                              <w:rPr>
                                <w:noProof/>
                                <w:color w:val="auto"/>
                                <w:sz w:val="22"/>
                                <w:szCs w:val="22"/>
                              </w:rPr>
                            </w:pPr>
                            <w:proofErr w:type="gramStart"/>
                            <w:r w:rsidRPr="009838AA">
                              <w:rPr>
                                <w:color w:val="auto"/>
                              </w:rPr>
                              <w:t xml:space="preserve">Figura  </w:t>
                            </w:r>
                            <w:r w:rsidR="00B9721B">
                              <w:rPr>
                                <w:color w:val="auto"/>
                              </w:rPr>
                              <w:t>2</w:t>
                            </w:r>
                            <w:proofErr w:type="gramEnd"/>
                            <w:r w:rsidRPr="009838AA">
                              <w:rPr>
                                <w:color w:val="auto"/>
                              </w:rPr>
                              <w:t xml:space="preserve"> </w:t>
                            </w:r>
                            <w:r w:rsidRPr="009838AA">
                              <w:rPr>
                                <w:color w:val="auto"/>
                              </w:rPr>
                              <w:t>Proyección bidimensional de los perfiles de salud mental obtenidos mediante Análisis de Componentes Principales (PCA).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E647C" id="_x0000_s1034" type="#_x0000_t202" style="position:absolute;left:0;text-align:left;margin-left:-4.75pt;margin-top:4.5pt;width:213.75pt;height:36.75pt;z-index:487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" stroked="f">
                <v:textbox inset="0,0,0,0">
                  <w:txbxContent>
                    <w:p w14:paraId="6B46E8C5" w14:textId="1BC0D0EA" w:rsidR="009838AA" w:rsidRPr="009838AA" w:rsidRDefault="009838AA" w:rsidP="009838AA">
                      <w:pPr>
                        <w:pStyle w:val="Descripcin"/>
                        <w:rPr>
                          <w:noProof/>
                          <w:color w:val="auto"/>
                          <w:sz w:val="22"/>
                          <w:szCs w:val="22"/>
                        </w:rPr>
                      </w:pPr>
                      <w:proofErr w:type="gramStart"/>
                      <w:r w:rsidRPr="009838AA">
                        <w:rPr>
                          <w:color w:val="auto"/>
                        </w:rPr>
                        <w:t xml:space="preserve">Figura  </w:t>
                      </w:r>
                      <w:r w:rsidR="00B9721B">
                        <w:rPr>
                          <w:color w:val="auto"/>
                        </w:rPr>
                        <w:t>2</w:t>
                      </w:r>
                      <w:proofErr w:type="gramEnd"/>
                      <w:r w:rsidRPr="009838AA">
                        <w:rPr>
                          <w:color w:val="auto"/>
                        </w:rPr>
                        <w:t xml:space="preserve"> </w:t>
                      </w:r>
                      <w:r w:rsidRPr="009838AA">
                        <w:rPr>
                          <w:color w:val="auto"/>
                        </w:rPr>
                        <w:t>Proyección bidimensional de los perfiles de salud mental obtenidos mediante Análisis de Componentes Principales (PCA).</w:t>
                      </w:r>
                    </w:p>
                  </w:txbxContent>
                </v:textbox>
                <w10:wrap type="square"/>
              </v:shape>
            </w:pict>
          </mc:Fallback>
        </mc:AlternateContent>
      </w:r>
      <w:r w:rsidR="009838AA" w:rsidRPr="00271202">
        <w:t>Nota. La figura muestra la distribución de tres perfiles identificados a partir de los puntajes promedio por subescala del GHQ-28: Perfil funcional (verde), Perfil con sobrecarga emocional (naranja) y Perfil de riesgo crítico (rojo)</w:t>
      </w:r>
    </w:p>
    <w:p w14:paraId="69C53311" w14:textId="77777777" w:rsidR="00F62DEC" w:rsidRDefault="00F62DEC" w:rsidP="00F62DEC">
      <w:pPr>
        <w:pStyle w:val="Textoindependiente"/>
        <w:spacing w:line="273" w:lineRule="auto"/>
        <w:jc w:val="both"/>
        <w:rPr>
          <w:b/>
          <w:bCs/>
          <w:i/>
          <w:iCs/>
        </w:rPr>
      </w:pPr>
    </w:p>
    <w:p w14:paraId="158B6F37" w14:textId="7314386A" w:rsidR="004C4CE7" w:rsidRDefault="004C4CE7" w:rsidP="00F62DEC">
      <w:pPr>
        <w:pStyle w:val="Textoindependiente"/>
        <w:spacing w:line="273" w:lineRule="auto"/>
        <w:jc w:val="both"/>
        <w:rPr>
          <w:b/>
          <w:bCs/>
          <w:i/>
          <w:iCs/>
        </w:rPr>
      </w:pPr>
      <w:r>
        <w:rPr>
          <w:b/>
          <w:bCs/>
          <w:i/>
          <w:iCs/>
        </w:rPr>
        <w:t>Modelo Predictivo</w:t>
      </w:r>
    </w:p>
    <w:p w14:paraId="3DEE2AED" w14:textId="2C018B00" w:rsidR="00271202" w:rsidRDefault="00271202" w:rsidP="00F62DEC">
      <w:pPr>
        <w:pStyle w:val="Textoindependiente"/>
        <w:spacing w:line="273" w:lineRule="auto"/>
        <w:jc w:val="both"/>
      </w:pPr>
      <w:r>
        <w:rPr>
          <w:noProof/>
        </w:rPr>
        <w:drawing>
          <wp:anchor distT="0" distB="0" distL="114300" distR="114300" simplePos="0" relativeHeight="487590400" behindDoc="0" locked="0" layoutInCell="1" allowOverlap="1" wp14:anchorId="4C9C8B90" wp14:editId="5251FBDE">
            <wp:simplePos x="0" y="0"/>
            <wp:positionH relativeFrom="margin">
              <wp:align>left</wp:align>
            </wp:positionH>
            <wp:positionV relativeFrom="paragraph">
              <wp:posOffset>1272540</wp:posOffset>
            </wp:positionV>
            <wp:extent cx="2902652" cy="1800225"/>
            <wp:effectExtent l="0" t="0" r="0" b="0"/>
            <wp:wrapSquare wrapText="bothSides"/>
            <wp:docPr id="644764709" name="Imagen 31"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764709" name="Imagen 31" descr="Gráfico, Gráfico de líneas&#10;&#10;El contenido generado por IA puede ser incorrect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02652" cy="1800225"/>
                    </a:xfrm>
                    <a:prstGeom prst="rect">
                      <a:avLst/>
                    </a:prstGeom>
                    <a:noFill/>
                  </pic:spPr>
                </pic:pic>
              </a:graphicData>
            </a:graphic>
            <wp14:sizeRelH relativeFrom="margin">
              <wp14:pctWidth>0</wp14:pctWidth>
            </wp14:sizeRelH>
            <wp14:sizeRelV relativeFrom="margin">
              <wp14:pctHeight>0</wp14:pctHeight>
            </wp14:sizeRelV>
          </wp:anchor>
        </w:drawing>
      </w:r>
      <w:r w:rsidR="002F466C" w:rsidRPr="002F466C">
        <w:t>Se construyó un modelo de regresión logística para predecir la pertenencia al grupo de riesgo (GHQ-</w:t>
      </w:r>
      <w:r>
        <w:t>28</w:t>
      </w:r>
      <w:r w:rsidR="002F466C" w:rsidRPr="002F466C">
        <w:t>). Este modelo mostró un excelente desempeño predictivo, con un AUC de 0.96, exactitud del 95.6%, sensibilidad del 100% y especificidad del 80%, lo cual indica su utilidad como herramienta de cribado. En contraste, el</w:t>
      </w:r>
      <w:r w:rsidR="00C52148">
        <w:t xml:space="preserve"> </w:t>
      </w:r>
    </w:p>
    <w:p w14:paraId="3E1CB863" w14:textId="2673A784" w:rsidR="004A1EC4" w:rsidRDefault="002F466C" w:rsidP="00C52148">
      <w:pPr>
        <w:pStyle w:val="Textoindependiente"/>
        <w:spacing w:line="273" w:lineRule="auto"/>
        <w:ind w:left="284"/>
        <w:jc w:val="both"/>
      </w:pPr>
      <w:r w:rsidRPr="002F466C">
        <w:t xml:space="preserve">modelo </w:t>
      </w:r>
      <w:proofErr w:type="spellStart"/>
      <w:r w:rsidRPr="002F466C">
        <w:t>Random</w:t>
      </w:r>
      <w:proofErr w:type="spellEnd"/>
      <w:r w:rsidRPr="002F466C">
        <w:t xml:space="preserve"> Forest, entrenado únicamente con variables sociodemográficas (edad, sexo, </w:t>
      </w:r>
      <w:proofErr w:type="gramStart"/>
      <w:r w:rsidRPr="002F466C">
        <w:t xml:space="preserve">semestre, </w:t>
      </w:r>
      <w:r w:rsidR="00271202">
        <w:t xml:space="preserve"> </w:t>
      </w:r>
      <w:r w:rsidRPr="002F466C">
        <w:t>etc.</w:t>
      </w:r>
      <w:proofErr w:type="gramEnd"/>
      <w:r w:rsidRPr="002F466C">
        <w:t xml:space="preserve">), tuvo un AUC de 0.57, mostrando una </w:t>
      </w:r>
    </w:p>
    <w:p w14:paraId="03F0E732" w14:textId="42A18E2A" w:rsidR="00C52148" w:rsidRDefault="002F466C" w:rsidP="00C52148">
      <w:pPr>
        <w:pStyle w:val="Textoindependiente"/>
        <w:spacing w:line="273" w:lineRule="auto"/>
        <w:ind w:left="284"/>
        <w:jc w:val="both"/>
      </w:pPr>
      <w:r w:rsidRPr="002F466C">
        <w:t>capacidad muy limitada para detectar casos en riesgo</w:t>
      </w:r>
      <w:r w:rsidR="000E194D">
        <w:t>.</w:t>
      </w:r>
    </w:p>
    <w:p w14:paraId="3D51C72A" w14:textId="54169542" w:rsidR="00C52148" w:rsidRDefault="00C52148">
      <w:pPr>
        <w:pStyle w:val="Textoindependiente"/>
        <w:spacing w:line="273" w:lineRule="auto"/>
        <w:jc w:val="both"/>
      </w:pPr>
    </w:p>
    <w:p w14:paraId="2B0929CD" w14:textId="77777777" w:rsidR="00C52148" w:rsidRDefault="00C52148">
      <w:pPr>
        <w:pStyle w:val="Textoindependiente"/>
        <w:spacing w:line="273" w:lineRule="auto"/>
        <w:jc w:val="both"/>
      </w:pPr>
    </w:p>
    <w:p w14:paraId="793C133C" w14:textId="29B6B2F1" w:rsidR="00C52148" w:rsidRDefault="00C52148" w:rsidP="00C52148">
      <w:pPr>
        <w:pStyle w:val="Ttulo1"/>
        <w:numPr>
          <w:ilvl w:val="0"/>
          <w:numId w:val="1"/>
        </w:numPr>
        <w:tabs>
          <w:tab w:val="left" w:pos="1719"/>
        </w:tabs>
        <w:spacing w:before="0"/>
        <w:jc w:val="center"/>
      </w:pPr>
      <w:r>
        <w:rPr>
          <w:smallCaps/>
          <w:color w:val="231F20"/>
          <w:spacing w:val="-2"/>
          <w:w w:val="95"/>
        </w:rPr>
        <w:t>Conclusiones</w:t>
      </w:r>
    </w:p>
    <w:p w14:paraId="10BAEAD9" w14:textId="359234C6" w:rsidR="00C52148" w:rsidRDefault="00C52148" w:rsidP="00C52148">
      <w:pPr>
        <w:pStyle w:val="Textoindependiente"/>
        <w:spacing w:before="91"/>
        <w:rPr>
          <w:b/>
          <w:sz w:val="19"/>
        </w:rPr>
      </w:pPr>
    </w:p>
    <w:p w14:paraId="47760DF8" w14:textId="163080CE" w:rsidR="00C52148" w:rsidRDefault="00C52148" w:rsidP="00C52148">
      <w:pPr>
        <w:pStyle w:val="Textoindependiente"/>
        <w:spacing w:before="96" w:line="273" w:lineRule="auto"/>
        <w:ind w:left="85" w:right="83"/>
        <w:jc w:val="both"/>
        <w:rPr>
          <w:color w:val="231F20"/>
        </w:rPr>
        <w:sectPr w:rsidR="00C52148" w:rsidSect="00C52148">
          <w:type w:val="continuous"/>
          <w:pgSz w:w="12190" w:h="15880"/>
          <w:pgMar w:top="980" w:right="1275" w:bottom="700" w:left="1275" w:header="0" w:footer="507" w:gutter="0"/>
          <w:cols w:num="2" w:space="720"/>
        </w:sectPr>
      </w:pPr>
      <w:r w:rsidRPr="005A628B">
        <w:rPr>
          <w:color w:val="231F20"/>
        </w:rPr>
        <w:t>El estudio permitió identificar que la disfunción social es la dimensión más afectada en la población analizada, seguida de somatización y ansiedad/insomnio, con menor impacto en depresión severa. El análisis de componentes principales evidenció la existencia de dos dimensiones independientes del malestar psicológico: una funcional y otra emocional. El agrupamiento con K-</w:t>
      </w:r>
      <w:proofErr w:type="spellStart"/>
      <w:r w:rsidRPr="005A628B">
        <w:rPr>
          <w:color w:val="231F20"/>
        </w:rPr>
        <w:t>Means</w:t>
      </w:r>
      <w:proofErr w:type="spellEnd"/>
      <w:r w:rsidRPr="005A628B">
        <w:rPr>
          <w:color w:val="231F20"/>
        </w:rPr>
        <w:t xml:space="preserve"> definió tres perfiles diferenciados de riesgo, lo que facilita el diseño de intervenciones focalizadas. El modelo de regresión logística, alimentado con datos del GHQ-28 y variables sociodemográficas, presentó un desempeño sobresaliente, confirmando la relevancia del cuestionario como herramienta de cribado en entornos universitarios. En contraste, el modelo </w:t>
      </w:r>
      <w:proofErr w:type="spellStart"/>
      <w:r w:rsidRPr="005A628B">
        <w:rPr>
          <w:color w:val="231F20"/>
        </w:rPr>
        <w:t>Random</w:t>
      </w:r>
      <w:proofErr w:type="spellEnd"/>
      <w:r w:rsidRPr="005A628B">
        <w:rPr>
          <w:color w:val="231F20"/>
        </w:rPr>
        <w:t xml:space="preserve"> Forest, basado solo en variables sociodemográficas, mostró baja capacidad predictiva. Estos resultados resaltan la necesidad de </w:t>
      </w:r>
      <w:r w:rsidR="00271202">
        <w:rPr>
          <w:color w:val="231F20"/>
        </w:rPr>
        <w:t xml:space="preserve">  </w:t>
      </w:r>
      <w:r w:rsidR="00271202" w:rsidRPr="00271202">
        <w:rPr>
          <w:color w:val="231F20"/>
        </w:rPr>
        <w:t xml:space="preserve">incorporar instrumentos clínicos estandarizados en los procesos de seguimiento institucional de la salud mental y sugieren que el uso combinado de técnicas estadísticas y de machine </w:t>
      </w:r>
      <w:proofErr w:type="spellStart"/>
      <w:r w:rsidR="00271202" w:rsidRPr="00271202">
        <w:rPr>
          <w:color w:val="231F20"/>
        </w:rPr>
        <w:t>learning</w:t>
      </w:r>
      <w:proofErr w:type="spellEnd"/>
      <w:r w:rsidR="00271202" w:rsidRPr="00271202">
        <w:rPr>
          <w:color w:val="231F20"/>
        </w:rPr>
        <w:t xml:space="preserve"> puede optimizar la detección temprana y la asignación de recursos para la atención psicológica</w:t>
      </w:r>
      <w:r w:rsidR="00271202">
        <w:rPr>
          <w:color w:val="231F20"/>
        </w:rPr>
        <w:t xml:space="preserve"> </w:t>
      </w:r>
    </w:p>
    <w:p w14:paraId="5266BC9B" w14:textId="77777777" w:rsidR="001426C0" w:rsidRDefault="001426C0">
      <w:pPr>
        <w:pStyle w:val="Textoindependiente"/>
      </w:pPr>
    </w:p>
    <w:p w14:paraId="7D51A106" w14:textId="285C4B0A" w:rsidR="00271202" w:rsidRDefault="00271202">
      <w:pPr>
        <w:pStyle w:val="Textoindependiente"/>
      </w:pPr>
    </w:p>
    <w:p w14:paraId="43CAC42B" w14:textId="77777777" w:rsidR="00271202" w:rsidRDefault="00271202">
      <w:pPr>
        <w:pStyle w:val="Textoindependiente"/>
      </w:pPr>
    </w:p>
    <w:p w14:paraId="7852B637" w14:textId="77777777" w:rsidR="00271202" w:rsidRDefault="00271202">
      <w:pPr>
        <w:pStyle w:val="Textoindependiente"/>
      </w:pPr>
    </w:p>
    <w:p w14:paraId="6BDE2DCA" w14:textId="77777777" w:rsidR="00271202" w:rsidRDefault="00271202">
      <w:pPr>
        <w:pStyle w:val="Textoindependiente"/>
      </w:pPr>
    </w:p>
    <w:p w14:paraId="2D0988C3" w14:textId="77777777" w:rsidR="00271202" w:rsidRDefault="00271202">
      <w:pPr>
        <w:pStyle w:val="Textoindependiente"/>
      </w:pPr>
    </w:p>
    <w:p w14:paraId="138F72F3" w14:textId="77777777" w:rsidR="00271202" w:rsidRDefault="00271202">
      <w:pPr>
        <w:pStyle w:val="Textoindependiente"/>
      </w:pPr>
    </w:p>
    <w:p w14:paraId="18D19500" w14:textId="77777777" w:rsidR="00271202" w:rsidRDefault="00271202">
      <w:pPr>
        <w:pStyle w:val="Textoindependiente"/>
      </w:pPr>
    </w:p>
    <w:p w14:paraId="370AA4E5" w14:textId="77777777" w:rsidR="00271202" w:rsidRDefault="00271202">
      <w:pPr>
        <w:pStyle w:val="Textoindependiente"/>
      </w:pPr>
    </w:p>
    <w:p w14:paraId="69D64984" w14:textId="77777777" w:rsidR="00271202" w:rsidRDefault="00271202">
      <w:pPr>
        <w:pStyle w:val="Textoindependiente"/>
      </w:pPr>
    </w:p>
    <w:p w14:paraId="158283B8" w14:textId="77777777" w:rsidR="00271202" w:rsidRDefault="00271202">
      <w:pPr>
        <w:pStyle w:val="Textoindependiente"/>
      </w:pPr>
    </w:p>
    <w:p w14:paraId="6E5CC3D0" w14:textId="77777777" w:rsidR="00271202" w:rsidRDefault="00271202">
      <w:pPr>
        <w:pStyle w:val="Textoindependiente"/>
      </w:pPr>
    </w:p>
    <w:p w14:paraId="253C2F5E" w14:textId="6E87C7EE" w:rsidR="00271202" w:rsidRDefault="00271202">
      <w:pPr>
        <w:pStyle w:val="Textoindependiente"/>
      </w:pPr>
    </w:p>
    <w:p w14:paraId="2CC3141B" w14:textId="523E5C82" w:rsidR="00271202" w:rsidRDefault="00F62DEC">
      <w:pPr>
        <w:pStyle w:val="Textoindependiente"/>
      </w:pPr>
      <w:r>
        <w:rPr>
          <w:noProof/>
        </w:rPr>
        <mc:AlternateContent>
          <mc:Choice Requires="wps">
            <w:drawing>
              <wp:anchor distT="0" distB="0" distL="114300" distR="114300" simplePos="0" relativeHeight="487595520" behindDoc="0" locked="0" layoutInCell="1" allowOverlap="1" wp14:anchorId="4C0903BD" wp14:editId="7A269872">
                <wp:simplePos x="0" y="0"/>
                <wp:positionH relativeFrom="column">
                  <wp:posOffset>304800</wp:posOffset>
                </wp:positionH>
                <wp:positionV relativeFrom="paragraph">
                  <wp:posOffset>-2166620</wp:posOffset>
                </wp:positionV>
                <wp:extent cx="2552700" cy="171450"/>
                <wp:effectExtent l="0" t="0" r="0" b="0"/>
                <wp:wrapSquare wrapText="bothSides"/>
                <wp:docPr id="1924706630" name="Cuadro de texto 1"/>
                <wp:cNvGraphicFramePr/>
                <a:graphic xmlns:a="http://schemas.openxmlformats.org/drawingml/2006/main">
                  <a:graphicData uri="http://schemas.microsoft.com/office/word/2010/wordprocessingShape">
                    <wps:wsp>
                      <wps:cNvSpPr txBox="1"/>
                      <wps:spPr>
                        <a:xfrm>
                          <a:off x="0" y="0"/>
                          <a:ext cx="2552700" cy="171450"/>
                        </a:xfrm>
                        <a:prstGeom prst="rect">
                          <a:avLst/>
                        </a:prstGeom>
                        <a:solidFill>
                          <a:prstClr val="white"/>
                        </a:solidFill>
                        <a:ln>
                          <a:noFill/>
                        </a:ln>
                      </wps:spPr>
                      <wps:txbx>
                        <w:txbxContent>
                          <w:p w14:paraId="56B633CC" w14:textId="284F77BA" w:rsidR="00B9721B" w:rsidRPr="00B9721B" w:rsidRDefault="00B9721B" w:rsidP="00B9721B">
                            <w:pPr>
                              <w:pStyle w:val="Descripcin"/>
                              <w:rPr>
                                <w:noProof/>
                                <w:color w:val="auto"/>
                                <w:sz w:val="22"/>
                                <w:szCs w:val="22"/>
                              </w:rPr>
                            </w:pPr>
                            <w:r w:rsidRPr="00B9721B">
                              <w:rPr>
                                <w:color w:val="auto"/>
                              </w:rPr>
                              <w:t xml:space="preserve">Figura </w:t>
                            </w:r>
                            <w:r>
                              <w:rPr>
                                <w:color w:val="auto"/>
                              </w:rPr>
                              <w:t>3</w:t>
                            </w:r>
                            <w:r w:rsidRPr="00B9721B">
                              <w:rPr>
                                <w:color w:val="auto"/>
                              </w:rPr>
                              <w:t xml:space="preserve"> </w:t>
                            </w:r>
                            <w:proofErr w:type="gramStart"/>
                            <w:r w:rsidRPr="00B9721B">
                              <w:rPr>
                                <w:color w:val="auto"/>
                              </w:rPr>
                              <w:t xml:space="preserve">Comparación  </w:t>
                            </w:r>
                            <w:r w:rsidRPr="00B9721B">
                              <w:rPr>
                                <w:color w:val="auto"/>
                                <w:lang w:val="es-CO"/>
                              </w:rPr>
                              <w:t>Curva</w:t>
                            </w:r>
                            <w:proofErr w:type="gramEnd"/>
                            <w:r w:rsidRPr="00B9721B">
                              <w:rPr>
                                <w:color w:val="auto"/>
                                <w:lang w:val="es-CO"/>
                              </w:rPr>
                              <w:t xml:space="preserve"> ROC-AUC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903BD" id="_x0000_s1035" type="#_x0000_t202" style="position:absolute;margin-left:24pt;margin-top:-170.6pt;width:201pt;height:13.5pt;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" stroked="f">
                <v:textbox inset="0,0,0,0">
                  <w:txbxContent>
                    <w:p w14:paraId="56B633CC" w14:textId="284F77BA" w:rsidR="00B9721B" w:rsidRPr="00B9721B" w:rsidRDefault="00B9721B" w:rsidP="00B9721B">
                      <w:pPr>
                        <w:pStyle w:val="Descripcin"/>
                        <w:rPr>
                          <w:noProof/>
                          <w:color w:val="auto"/>
                          <w:sz w:val="22"/>
                          <w:szCs w:val="22"/>
                        </w:rPr>
                      </w:pPr>
                      <w:r w:rsidRPr="00B9721B">
                        <w:rPr>
                          <w:color w:val="auto"/>
                        </w:rPr>
                        <w:t xml:space="preserve">Figura </w:t>
                      </w:r>
                      <w:r>
                        <w:rPr>
                          <w:color w:val="auto"/>
                        </w:rPr>
                        <w:t>3</w:t>
                      </w:r>
                      <w:r w:rsidRPr="00B9721B">
                        <w:rPr>
                          <w:color w:val="auto"/>
                        </w:rPr>
                        <w:t xml:space="preserve"> </w:t>
                      </w:r>
                      <w:proofErr w:type="gramStart"/>
                      <w:r w:rsidRPr="00B9721B">
                        <w:rPr>
                          <w:color w:val="auto"/>
                        </w:rPr>
                        <w:t xml:space="preserve">Comparación  </w:t>
                      </w:r>
                      <w:r w:rsidRPr="00B9721B">
                        <w:rPr>
                          <w:color w:val="auto"/>
                          <w:lang w:val="es-CO"/>
                        </w:rPr>
                        <w:t>Curva</w:t>
                      </w:r>
                      <w:proofErr w:type="gramEnd"/>
                      <w:r w:rsidRPr="00B9721B">
                        <w:rPr>
                          <w:color w:val="auto"/>
                          <w:lang w:val="es-CO"/>
                        </w:rPr>
                        <w:t xml:space="preserve"> ROC-AUC</w:t>
                      </w:r>
                    </w:p>
                  </w:txbxContent>
                </v:textbox>
                <w10:wrap type="square"/>
              </v:shape>
            </w:pict>
          </mc:Fallback>
        </mc:AlternateContent>
      </w:r>
    </w:p>
    <w:p w14:paraId="47DE729B" w14:textId="54687A73" w:rsidR="00271202" w:rsidRDefault="00271202">
      <w:pPr>
        <w:pStyle w:val="Textoindependiente"/>
      </w:pPr>
    </w:p>
    <w:p w14:paraId="4A5E76B3" w14:textId="77777777" w:rsidR="001426C0" w:rsidRDefault="001426C0">
      <w:pPr>
        <w:pStyle w:val="Textoindependiente"/>
        <w:spacing w:before="12"/>
      </w:pPr>
    </w:p>
    <w:p w14:paraId="24FC9C8D" w14:textId="77777777" w:rsidR="001426C0" w:rsidRPr="001C60B4" w:rsidRDefault="00000000">
      <w:pPr>
        <w:pStyle w:val="Ttulo1"/>
        <w:ind w:left="0"/>
        <w:jc w:val="center"/>
        <w:rPr>
          <w:lang w:val="es-CO"/>
        </w:rPr>
      </w:pPr>
      <w:r w:rsidRPr="00D1579F">
        <w:rPr>
          <w:smallCaps/>
          <w:color w:val="231F20"/>
          <w:spacing w:val="-2"/>
          <w:w w:val="90"/>
          <w:lang w:val="es-CO"/>
        </w:rPr>
        <w:t>Referencias</w:t>
      </w:r>
    </w:p>
    <w:p w14:paraId="0A0E99CE" w14:textId="77777777" w:rsidR="001426C0" w:rsidRPr="001C60B4" w:rsidRDefault="001426C0">
      <w:pPr>
        <w:pStyle w:val="Textoindependiente"/>
        <w:spacing w:before="114"/>
        <w:rPr>
          <w:b/>
          <w:sz w:val="19"/>
          <w:lang w:val="es-CO"/>
        </w:rPr>
      </w:pPr>
    </w:p>
    <w:p w14:paraId="6F1B028E" w14:textId="77777777" w:rsidR="00FD5B5C" w:rsidRPr="00FD5B5C" w:rsidRDefault="00FD5B5C">
      <w:pPr>
        <w:spacing w:before="97" w:line="242" w:lineRule="auto"/>
        <w:ind w:left="325" w:right="83" w:hanging="240"/>
        <w:jc w:val="both"/>
        <w:rPr>
          <w:sz w:val="18"/>
          <w:lang w:val="en-US"/>
        </w:rPr>
      </w:pPr>
    </w:p>
    <w:p w14:paraId="7A3DE9CF" w14:textId="2BF0F645" w:rsidR="00FD5B5C" w:rsidRPr="00FD5B5C" w:rsidRDefault="00FD5B5C">
      <w:pPr>
        <w:spacing w:before="97" w:line="242" w:lineRule="auto"/>
        <w:ind w:left="325" w:right="83" w:hanging="240"/>
        <w:jc w:val="both"/>
        <w:rPr>
          <w:sz w:val="18"/>
        </w:rPr>
      </w:pPr>
      <w:r w:rsidRPr="00FD5B5C">
        <w:rPr>
          <w:sz w:val="18"/>
        </w:rPr>
        <w:t xml:space="preserve">Cifuentes Madrigal, A. N. D. R. E. A., Gómez Méndez, T. S., &amp; Jiménez Zapata, M. A. R. I. T. Z. </w:t>
      </w:r>
      <w:r w:rsidRPr="00FD5B5C">
        <w:rPr>
          <w:sz w:val="18"/>
        </w:rPr>
        <w:t>A. (2024). Analítica predictiva como apoyo en la salud pública: Modelos de pronóstico con series de tiempo aplicados a la conducta suicida. </w:t>
      </w:r>
      <w:r w:rsidRPr="00FD5B5C">
        <w:rPr>
          <w:i/>
          <w:iCs/>
          <w:sz w:val="18"/>
        </w:rPr>
        <w:t>Revista EIA</w:t>
      </w:r>
      <w:r w:rsidRPr="00FD5B5C">
        <w:rPr>
          <w:sz w:val="18"/>
        </w:rPr>
        <w:t>, </w:t>
      </w:r>
      <w:r w:rsidRPr="00FD5B5C">
        <w:rPr>
          <w:i/>
          <w:iCs/>
          <w:sz w:val="18"/>
        </w:rPr>
        <w:t>21</w:t>
      </w:r>
      <w:r w:rsidRPr="00FD5B5C">
        <w:rPr>
          <w:sz w:val="18"/>
        </w:rPr>
        <w:t>(42).</w:t>
      </w:r>
    </w:p>
    <w:p w14:paraId="343F9D84" w14:textId="77777777" w:rsidR="00FD5B5C" w:rsidRPr="00FD5B5C" w:rsidRDefault="00FD5B5C">
      <w:pPr>
        <w:spacing w:before="97" w:line="242" w:lineRule="auto"/>
        <w:ind w:left="325" w:right="83" w:hanging="240"/>
        <w:jc w:val="both"/>
        <w:rPr>
          <w:sz w:val="18"/>
        </w:rPr>
      </w:pPr>
      <w:r w:rsidRPr="00FD5B5C">
        <w:rPr>
          <w:sz w:val="18"/>
        </w:rPr>
        <w:t xml:space="preserve">Lee, KS y </w:t>
      </w:r>
      <w:proofErr w:type="spellStart"/>
      <w:r w:rsidRPr="00FD5B5C">
        <w:rPr>
          <w:sz w:val="18"/>
        </w:rPr>
        <w:t>Ham</w:t>
      </w:r>
      <w:proofErr w:type="spellEnd"/>
      <w:r w:rsidRPr="00FD5B5C">
        <w:rPr>
          <w:sz w:val="18"/>
        </w:rPr>
        <w:t>, BJ (2022). Aprendizaje automático en el diagnóstico temprano de la depresión. </w:t>
      </w:r>
      <w:proofErr w:type="spellStart"/>
      <w:r w:rsidRPr="00FD5B5C">
        <w:rPr>
          <w:i/>
          <w:iCs/>
          <w:sz w:val="18"/>
        </w:rPr>
        <w:t>Psychiatry</w:t>
      </w:r>
      <w:proofErr w:type="spellEnd"/>
      <w:r w:rsidRPr="00FD5B5C">
        <w:rPr>
          <w:i/>
          <w:iCs/>
          <w:sz w:val="18"/>
        </w:rPr>
        <w:t xml:space="preserve"> </w:t>
      </w:r>
      <w:proofErr w:type="spellStart"/>
      <w:proofErr w:type="gramStart"/>
      <w:r w:rsidRPr="00FD5B5C">
        <w:rPr>
          <w:i/>
          <w:iCs/>
          <w:sz w:val="18"/>
        </w:rPr>
        <w:t>Investigation</w:t>
      </w:r>
      <w:proofErr w:type="spellEnd"/>
      <w:r w:rsidRPr="00FD5B5C">
        <w:rPr>
          <w:sz w:val="18"/>
        </w:rPr>
        <w:t> ,</w:t>
      </w:r>
      <w:proofErr w:type="gramEnd"/>
      <w:r w:rsidRPr="00FD5B5C">
        <w:rPr>
          <w:sz w:val="18"/>
        </w:rPr>
        <w:t> </w:t>
      </w:r>
      <w:r w:rsidRPr="00FD5B5C">
        <w:rPr>
          <w:i/>
          <w:iCs/>
          <w:sz w:val="18"/>
        </w:rPr>
        <w:t>19</w:t>
      </w:r>
      <w:r w:rsidRPr="00FD5B5C">
        <w:rPr>
          <w:sz w:val="18"/>
        </w:rPr>
        <w:t> (8), 597.</w:t>
      </w:r>
    </w:p>
    <w:p w14:paraId="078A996A" w14:textId="77777777" w:rsidR="00FD5B5C" w:rsidRPr="00FD5B5C" w:rsidRDefault="00FD5B5C">
      <w:pPr>
        <w:spacing w:before="97" w:line="242" w:lineRule="auto"/>
        <w:ind w:left="325" w:right="83" w:hanging="240"/>
        <w:jc w:val="both"/>
        <w:rPr>
          <w:sz w:val="18"/>
        </w:rPr>
      </w:pPr>
      <w:r w:rsidRPr="00FD5B5C">
        <w:rPr>
          <w:sz w:val="18"/>
        </w:rPr>
        <w:t xml:space="preserve">Osorio Castrillón, S. (2022). Machine </w:t>
      </w:r>
      <w:proofErr w:type="spellStart"/>
      <w:r w:rsidRPr="00FD5B5C">
        <w:rPr>
          <w:sz w:val="18"/>
        </w:rPr>
        <w:t>learning</w:t>
      </w:r>
      <w:proofErr w:type="spellEnd"/>
      <w:r w:rsidRPr="00FD5B5C">
        <w:rPr>
          <w:sz w:val="18"/>
        </w:rPr>
        <w:t xml:space="preserve"> aplicado a la predicción y clasificación de la depresión, un enfoque hacia la gestión de la salud mental.</w:t>
      </w:r>
    </w:p>
    <w:p w14:paraId="6B2C1D6B" w14:textId="77777777" w:rsidR="00FD5B5C" w:rsidRPr="00FD5B5C" w:rsidRDefault="00FD5B5C">
      <w:pPr>
        <w:spacing w:before="97" w:line="242" w:lineRule="auto"/>
        <w:ind w:left="325" w:right="83" w:hanging="240"/>
        <w:jc w:val="both"/>
        <w:rPr>
          <w:sz w:val="18"/>
          <w:lang w:val="en-US"/>
        </w:rPr>
      </w:pPr>
      <w:r w:rsidRPr="00FD5B5C">
        <w:rPr>
          <w:sz w:val="18"/>
        </w:rPr>
        <w:t>Posada, José A. (2013). La salud mental en Colombia. </w:t>
      </w:r>
      <w:proofErr w:type="spellStart"/>
      <w:r w:rsidRPr="00FD5B5C">
        <w:rPr>
          <w:i/>
          <w:iCs/>
          <w:sz w:val="18"/>
          <w:lang w:val="en-US"/>
        </w:rPr>
        <w:t>Biomédica</w:t>
      </w:r>
      <w:proofErr w:type="spellEnd"/>
      <w:r w:rsidRPr="00FD5B5C">
        <w:rPr>
          <w:sz w:val="18"/>
          <w:lang w:val="en-US"/>
        </w:rPr>
        <w:t>, </w:t>
      </w:r>
      <w:r w:rsidRPr="00FD5B5C">
        <w:rPr>
          <w:i/>
          <w:iCs/>
          <w:sz w:val="18"/>
          <w:lang w:val="en-US"/>
        </w:rPr>
        <w:t>33</w:t>
      </w:r>
      <w:r w:rsidRPr="00FD5B5C">
        <w:rPr>
          <w:sz w:val="18"/>
          <w:lang w:val="en-US"/>
        </w:rPr>
        <w:t xml:space="preserve">(4), 497-498. Retrieved August 04, 2025, from </w:t>
      </w:r>
      <w:hyperlink r:id="rId22" w:history="1">
        <w:r w:rsidRPr="00FD5B5C">
          <w:rPr>
            <w:rStyle w:val="Hipervnculo"/>
            <w:sz w:val="18"/>
            <w:lang w:val="en-US"/>
          </w:rPr>
          <w:t>http://www.scielo.org.co/scielo.php?script=sci_arttext&amp;pid=S0120-41572013000400001&amp;lng=en&amp;tlng=es</w:t>
        </w:r>
      </w:hyperlink>
    </w:p>
    <w:p w14:paraId="16718EA1" w14:textId="77777777" w:rsidR="00FD5B5C" w:rsidRPr="00FD5B5C" w:rsidRDefault="00FD5B5C">
      <w:pPr>
        <w:spacing w:before="97" w:line="242" w:lineRule="auto"/>
        <w:ind w:left="325" w:right="83" w:hanging="240"/>
        <w:jc w:val="both"/>
        <w:rPr>
          <w:sz w:val="18"/>
        </w:rPr>
      </w:pPr>
      <w:proofErr w:type="spellStart"/>
      <w:r w:rsidRPr="00FD5B5C">
        <w:rPr>
          <w:sz w:val="18"/>
          <w:lang w:val="en-US"/>
        </w:rPr>
        <w:t>Sarokhani</w:t>
      </w:r>
      <w:proofErr w:type="spellEnd"/>
      <w:r w:rsidRPr="00FD5B5C">
        <w:rPr>
          <w:sz w:val="18"/>
          <w:lang w:val="en-US"/>
        </w:rPr>
        <w:t xml:space="preserve">, D., </w:t>
      </w:r>
      <w:proofErr w:type="spellStart"/>
      <w:r w:rsidRPr="00FD5B5C">
        <w:rPr>
          <w:sz w:val="18"/>
          <w:lang w:val="en-US"/>
        </w:rPr>
        <w:t>Delpisheh</w:t>
      </w:r>
      <w:proofErr w:type="spellEnd"/>
      <w:r w:rsidRPr="00FD5B5C">
        <w:rPr>
          <w:sz w:val="18"/>
          <w:lang w:val="en-US"/>
        </w:rPr>
        <w:t xml:space="preserve">, A., </w:t>
      </w:r>
      <w:proofErr w:type="spellStart"/>
      <w:r w:rsidRPr="00FD5B5C">
        <w:rPr>
          <w:sz w:val="18"/>
          <w:lang w:val="en-US"/>
        </w:rPr>
        <w:t>Veisani</w:t>
      </w:r>
      <w:proofErr w:type="spellEnd"/>
      <w:r w:rsidRPr="00FD5B5C">
        <w:rPr>
          <w:sz w:val="18"/>
          <w:lang w:val="en-US"/>
        </w:rPr>
        <w:t xml:space="preserve">, Y., </w:t>
      </w:r>
      <w:proofErr w:type="spellStart"/>
      <w:r w:rsidRPr="00FD5B5C">
        <w:rPr>
          <w:sz w:val="18"/>
          <w:lang w:val="en-US"/>
        </w:rPr>
        <w:t>Sarokhani</w:t>
      </w:r>
      <w:proofErr w:type="spellEnd"/>
      <w:r w:rsidRPr="00FD5B5C">
        <w:rPr>
          <w:sz w:val="18"/>
          <w:lang w:val="en-US"/>
        </w:rPr>
        <w:t xml:space="preserve">, MT, </w:t>
      </w:r>
      <w:proofErr w:type="spellStart"/>
      <w:r w:rsidRPr="00FD5B5C">
        <w:rPr>
          <w:sz w:val="18"/>
          <w:lang w:val="en-US"/>
        </w:rPr>
        <w:t>Esmaeli</w:t>
      </w:r>
      <w:proofErr w:type="spellEnd"/>
      <w:r w:rsidRPr="00FD5B5C">
        <w:rPr>
          <w:sz w:val="18"/>
          <w:lang w:val="en-US"/>
        </w:rPr>
        <w:t xml:space="preserve"> Manesh, R. y </w:t>
      </w:r>
      <w:proofErr w:type="spellStart"/>
      <w:r w:rsidRPr="00FD5B5C">
        <w:rPr>
          <w:sz w:val="18"/>
          <w:lang w:val="en-US"/>
        </w:rPr>
        <w:t>Sayehmiri</w:t>
      </w:r>
      <w:proofErr w:type="spellEnd"/>
      <w:r w:rsidRPr="00FD5B5C">
        <w:rPr>
          <w:sz w:val="18"/>
          <w:lang w:val="en-US"/>
        </w:rPr>
        <w:t xml:space="preserve">, K. (2013). </w:t>
      </w:r>
      <w:r w:rsidRPr="00FD5B5C">
        <w:rPr>
          <w:sz w:val="18"/>
        </w:rPr>
        <w:t>Prevalencia de la depresión en estudiantes universitarios: Una revisión sistemática y un metaanálisis. </w:t>
      </w:r>
      <w:r w:rsidRPr="00FD5B5C">
        <w:rPr>
          <w:i/>
          <w:iCs/>
          <w:sz w:val="18"/>
        </w:rPr>
        <w:t xml:space="preserve">Investigación y tratamiento de la </w:t>
      </w:r>
      <w:proofErr w:type="gramStart"/>
      <w:r w:rsidRPr="00FD5B5C">
        <w:rPr>
          <w:i/>
          <w:iCs/>
          <w:sz w:val="18"/>
        </w:rPr>
        <w:t>depresión</w:t>
      </w:r>
      <w:r w:rsidRPr="00FD5B5C">
        <w:rPr>
          <w:sz w:val="18"/>
        </w:rPr>
        <w:t> ,</w:t>
      </w:r>
      <w:proofErr w:type="gramEnd"/>
      <w:r w:rsidRPr="00FD5B5C">
        <w:rPr>
          <w:sz w:val="18"/>
        </w:rPr>
        <w:t> </w:t>
      </w:r>
      <w:r w:rsidRPr="00FD5B5C">
        <w:rPr>
          <w:i/>
          <w:iCs/>
          <w:sz w:val="18"/>
        </w:rPr>
        <w:t>2013</w:t>
      </w:r>
      <w:r w:rsidRPr="00FD5B5C">
        <w:rPr>
          <w:sz w:val="18"/>
        </w:rPr>
        <w:t> (1), 373857.</w:t>
      </w:r>
    </w:p>
    <w:p w14:paraId="1D797A9A" w14:textId="77777777" w:rsidR="00FD5B5C" w:rsidRDefault="00FD5B5C">
      <w:pPr>
        <w:spacing w:before="97" w:line="242" w:lineRule="auto"/>
        <w:ind w:left="325" w:right="83" w:hanging="240"/>
        <w:jc w:val="both"/>
        <w:rPr>
          <w:sz w:val="18"/>
        </w:rPr>
      </w:pPr>
      <w:r w:rsidRPr="00FD5B5C">
        <w:rPr>
          <w:sz w:val="18"/>
        </w:rPr>
        <w:t>Silva-Gutiérrez, B. N., &amp; De la Cruz-Guzmán, U. O. (2017). Autopercepción del estado de salud mental en estudiantes universitarios y propiedades psicométricas del Cuestionario de Salud General (GHQ28). </w:t>
      </w:r>
      <w:r w:rsidRPr="00FD5B5C">
        <w:rPr>
          <w:i/>
          <w:iCs/>
          <w:sz w:val="18"/>
        </w:rPr>
        <w:t>Revista Iberoamericana de producción académica y gestión educativa</w:t>
      </w:r>
      <w:r w:rsidRPr="00FD5B5C">
        <w:rPr>
          <w:sz w:val="18"/>
        </w:rPr>
        <w:t>, </w:t>
      </w:r>
      <w:r w:rsidRPr="00FD5B5C">
        <w:rPr>
          <w:i/>
          <w:iCs/>
          <w:sz w:val="18"/>
        </w:rPr>
        <w:t>4</w:t>
      </w:r>
      <w:r w:rsidRPr="00FD5B5C">
        <w:rPr>
          <w:sz w:val="18"/>
        </w:rPr>
        <w:t>(8), 1-26</w:t>
      </w:r>
    </w:p>
    <w:p w14:paraId="47FAA39B" w14:textId="5F2B15DF" w:rsidR="00AD6EC7" w:rsidRPr="00AD6EC7" w:rsidRDefault="00AD6EC7" w:rsidP="00AD6EC7">
      <w:pPr>
        <w:spacing w:before="97" w:line="242" w:lineRule="auto"/>
        <w:ind w:left="325" w:right="83" w:hanging="240"/>
        <w:jc w:val="both"/>
        <w:rPr>
          <w:sz w:val="18"/>
          <w:lang w:val="es-CO"/>
        </w:rPr>
      </w:pPr>
      <w:r w:rsidRPr="00AD6EC7">
        <w:rPr>
          <w:sz w:val="18"/>
          <w:lang w:val="es-CO"/>
        </w:rPr>
        <w:t xml:space="preserve"> García, J. A. (1999). [Referencia completa no disponible].</w:t>
      </w:r>
    </w:p>
    <w:p w14:paraId="75635C27" w14:textId="38F9C08D" w:rsidR="00AD6EC7" w:rsidRPr="00AD6EC7" w:rsidRDefault="00AD6EC7" w:rsidP="00AD6EC7">
      <w:pPr>
        <w:spacing w:before="97" w:line="242" w:lineRule="auto"/>
        <w:ind w:left="325" w:right="83" w:hanging="240"/>
        <w:jc w:val="both"/>
        <w:rPr>
          <w:sz w:val="18"/>
          <w:lang w:val="en-US"/>
        </w:rPr>
      </w:pPr>
      <w:r w:rsidRPr="00AD6EC7">
        <w:rPr>
          <w:sz w:val="18"/>
          <w:lang w:val="en-US"/>
        </w:rPr>
        <w:t xml:space="preserve"> Goldberg, D. (1972). </w:t>
      </w:r>
      <w:r w:rsidRPr="00AD6EC7">
        <w:rPr>
          <w:i/>
          <w:iCs/>
          <w:sz w:val="18"/>
          <w:lang w:val="en-US"/>
        </w:rPr>
        <w:t>The detection of psychiatric illness by questionnaire</w:t>
      </w:r>
      <w:r w:rsidRPr="00AD6EC7">
        <w:rPr>
          <w:sz w:val="18"/>
          <w:lang w:val="en-US"/>
        </w:rPr>
        <w:t>. Oxford University Press.</w:t>
      </w:r>
    </w:p>
    <w:p w14:paraId="7FD3451E" w14:textId="50CACD65" w:rsidR="00AD6EC7" w:rsidRPr="00AD6EC7" w:rsidRDefault="00AD6EC7" w:rsidP="00AD6EC7">
      <w:pPr>
        <w:spacing w:before="97" w:line="242" w:lineRule="auto"/>
        <w:ind w:left="325" w:right="83" w:hanging="240"/>
        <w:jc w:val="both"/>
        <w:rPr>
          <w:sz w:val="18"/>
          <w:lang w:val="en-US"/>
        </w:rPr>
      </w:pPr>
      <w:r w:rsidRPr="00AD6EC7">
        <w:rPr>
          <w:sz w:val="18"/>
          <w:lang w:val="en-US"/>
        </w:rPr>
        <w:t xml:space="preserve"> Goldberg, D., &amp; Hillier, V. F. (1979). A </w:t>
      </w:r>
      <w:proofErr w:type="gramStart"/>
      <w:r w:rsidRPr="00AD6EC7">
        <w:rPr>
          <w:sz w:val="18"/>
          <w:lang w:val="en-US"/>
        </w:rPr>
        <w:t>scaled</w:t>
      </w:r>
      <w:proofErr w:type="gramEnd"/>
      <w:r w:rsidRPr="00AD6EC7">
        <w:rPr>
          <w:sz w:val="18"/>
          <w:lang w:val="en-US"/>
        </w:rPr>
        <w:t xml:space="preserve"> version of the General Health Questionnaire. </w:t>
      </w:r>
      <w:r w:rsidRPr="00AD6EC7">
        <w:rPr>
          <w:i/>
          <w:iCs/>
          <w:sz w:val="18"/>
          <w:lang w:val="en-US"/>
        </w:rPr>
        <w:t>Psychological Medicine, 9</w:t>
      </w:r>
      <w:r w:rsidRPr="00AD6EC7">
        <w:rPr>
          <w:sz w:val="18"/>
          <w:lang w:val="en-US"/>
        </w:rPr>
        <w:t>(1), 139–145. https://doi.org/10.1017/S0033291700021644</w:t>
      </w:r>
    </w:p>
    <w:p w14:paraId="670F80F7" w14:textId="39603231" w:rsidR="00AD6EC7" w:rsidRPr="00AD6EC7" w:rsidRDefault="00AD6EC7" w:rsidP="00AD6EC7">
      <w:pPr>
        <w:spacing w:before="97" w:line="242" w:lineRule="auto"/>
        <w:ind w:left="325" w:right="83" w:hanging="240"/>
        <w:jc w:val="both"/>
        <w:rPr>
          <w:sz w:val="18"/>
          <w:lang w:val="es-CO"/>
        </w:rPr>
      </w:pPr>
      <w:r w:rsidRPr="00AD6EC7">
        <w:rPr>
          <w:sz w:val="18"/>
          <w:lang w:val="en-US"/>
        </w:rPr>
        <w:t xml:space="preserve">  Lee, K. S., &amp; Ham, B. J. (2022). Machine learning in the early diagnosis of depression. </w:t>
      </w:r>
      <w:proofErr w:type="spellStart"/>
      <w:r w:rsidRPr="00AD6EC7">
        <w:rPr>
          <w:i/>
          <w:iCs/>
          <w:sz w:val="18"/>
          <w:lang w:val="es-CO"/>
        </w:rPr>
        <w:t>Psychiatry</w:t>
      </w:r>
      <w:proofErr w:type="spellEnd"/>
      <w:r w:rsidRPr="00AD6EC7">
        <w:rPr>
          <w:i/>
          <w:iCs/>
          <w:sz w:val="18"/>
          <w:lang w:val="es-CO"/>
        </w:rPr>
        <w:t xml:space="preserve"> </w:t>
      </w:r>
      <w:proofErr w:type="spellStart"/>
      <w:r w:rsidRPr="00AD6EC7">
        <w:rPr>
          <w:i/>
          <w:iCs/>
          <w:sz w:val="18"/>
          <w:lang w:val="es-CO"/>
        </w:rPr>
        <w:t>Investigation</w:t>
      </w:r>
      <w:proofErr w:type="spellEnd"/>
      <w:r w:rsidRPr="00AD6EC7">
        <w:rPr>
          <w:i/>
          <w:iCs/>
          <w:sz w:val="18"/>
          <w:lang w:val="es-CO"/>
        </w:rPr>
        <w:t>, 19</w:t>
      </w:r>
      <w:r w:rsidRPr="00AD6EC7">
        <w:rPr>
          <w:sz w:val="18"/>
          <w:lang w:val="es-CO"/>
        </w:rPr>
        <w:t>(8), 597–604. https://doi.org/10.30773/pi.2022.0109</w:t>
      </w:r>
    </w:p>
    <w:p w14:paraId="7BAB9D64" w14:textId="77777777" w:rsidR="00AD6EC7" w:rsidRPr="00FD5B5C" w:rsidRDefault="00AD6EC7">
      <w:pPr>
        <w:spacing w:before="97" w:line="242" w:lineRule="auto"/>
        <w:ind w:left="325" w:right="83" w:hanging="240"/>
        <w:jc w:val="both"/>
        <w:rPr>
          <w:sz w:val="18"/>
          <w:lang w:val="es-CO"/>
        </w:rPr>
      </w:pPr>
    </w:p>
    <w:sectPr w:rsidR="00AD6EC7" w:rsidRPr="00FD5B5C">
      <w:type w:val="continuous"/>
      <w:pgSz w:w="12190" w:h="15880"/>
      <w:pgMar w:top="980" w:right="1275" w:bottom="700" w:left="1275" w:header="0" w:footer="507" w:gutter="0"/>
      <w:cols w:num="2" w:space="720" w:equalWidth="0">
        <w:col w:w="4719" w:space="157"/>
        <w:col w:w="47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D30AD" w14:textId="77777777" w:rsidR="00243750" w:rsidRDefault="00243750">
      <w:r>
        <w:separator/>
      </w:r>
    </w:p>
  </w:endnote>
  <w:endnote w:type="continuationSeparator" w:id="0">
    <w:p w14:paraId="5AF53651" w14:textId="77777777" w:rsidR="00243750" w:rsidRDefault="0024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04F2" w14:textId="7DA2FE88" w:rsidR="001426C0" w:rsidRDefault="00000000">
    <w:pPr>
      <w:pStyle w:val="Textoindependiente"/>
      <w:spacing w:line="14" w:lineRule="auto"/>
      <w:rPr>
        <w:sz w:val="20"/>
      </w:rPr>
    </w:pPr>
    <w:r>
      <w:rPr>
        <w:noProof/>
        <w:sz w:val="20"/>
      </w:rPr>
      <mc:AlternateContent>
        <mc:Choice Requires="wps">
          <w:drawing>
            <wp:anchor distT="0" distB="0" distL="0" distR="0" simplePos="0" relativeHeight="487465472" behindDoc="1" locked="0" layoutInCell="1" allowOverlap="1" wp14:anchorId="5CD993A3" wp14:editId="2201B0C1">
              <wp:simplePos x="0" y="0"/>
              <wp:positionH relativeFrom="page">
                <wp:posOffset>269699</wp:posOffset>
              </wp:positionH>
              <wp:positionV relativeFrom="page">
                <wp:posOffset>9620403</wp:posOffset>
              </wp:positionV>
              <wp:extent cx="154940" cy="1784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 cy="178435"/>
                      </a:xfrm>
                      <a:prstGeom prst="rect">
                        <a:avLst/>
                      </a:prstGeom>
                    </wps:spPr>
                    <wps:txbx>
                      <w:txbxContent>
                        <w:p w14:paraId="6BC5F144" w14:textId="77777777" w:rsidR="001426C0" w:rsidRDefault="00000000">
                          <w:pPr>
                            <w:spacing w:before="13"/>
                            <w:ind w:left="60"/>
                            <w:rPr>
                              <w:b/>
                              <w:sz w:val="20"/>
                            </w:rPr>
                          </w:pPr>
                          <w:r>
                            <w:rPr>
                              <w:b/>
                              <w:color w:val="6D6E71"/>
                              <w:spacing w:val="-10"/>
                              <w:w w:val="105"/>
                              <w:sz w:val="20"/>
                            </w:rPr>
                            <w:fldChar w:fldCharType="begin"/>
                          </w:r>
                          <w:r>
                            <w:rPr>
                              <w:b/>
                              <w:color w:val="6D6E71"/>
                              <w:spacing w:val="-10"/>
                              <w:w w:val="105"/>
                              <w:sz w:val="20"/>
                            </w:rPr>
                            <w:instrText xml:space="preserve"> PAGE </w:instrText>
                          </w:r>
                          <w:r>
                            <w:rPr>
                              <w:b/>
                              <w:color w:val="6D6E71"/>
                              <w:spacing w:val="-10"/>
                              <w:w w:val="105"/>
                              <w:sz w:val="20"/>
                            </w:rPr>
                            <w:fldChar w:fldCharType="separate"/>
                          </w:r>
                          <w:r>
                            <w:rPr>
                              <w:b/>
                              <w:color w:val="6D6E71"/>
                              <w:spacing w:val="-10"/>
                              <w:w w:val="105"/>
                              <w:sz w:val="20"/>
                            </w:rPr>
                            <w:t>2</w:t>
                          </w:r>
                          <w:r>
                            <w:rPr>
                              <w:b/>
                              <w:color w:val="6D6E71"/>
                              <w:spacing w:val="-10"/>
                              <w:w w:val="105"/>
                              <w:sz w:val="20"/>
                            </w:rPr>
                            <w:fldChar w:fldCharType="end"/>
                          </w:r>
                        </w:p>
                      </w:txbxContent>
                    </wps:txbx>
                    <wps:bodyPr wrap="square" lIns="0" tIns="0" rIns="0" bIns="0" rtlCol="0">
                      <a:noAutofit/>
                    </wps:bodyPr>
                  </wps:wsp>
                </a:graphicData>
              </a:graphic>
            </wp:anchor>
          </w:drawing>
        </mc:Choice>
        <mc:Fallback>
          <w:pict>
            <v:shapetype w14:anchorId="5CD993A3" id="_x0000_t202" coordsize="21600,21600" o:spt="202" path="m,l,21600r21600,l21600,xe">
              <v:stroke joinstyle="miter"/>
              <v:path gradientshapeok="t" o:connecttype="rect"/>
            </v:shapetype>
            <v:shape id="Textbox 3" o:spid="_x0000_s1036" type="#_x0000_t202" style="position:absolute;margin-left:21.25pt;margin-top:757.5pt;width:12.2pt;height:14.05pt;z-index:-1585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" filled="f" stroked="f">
              <v:textbox inset="0,0,0,0">
                <w:txbxContent>
                  <w:p w14:paraId="6BC5F144" w14:textId="77777777" w:rsidR="001426C0" w:rsidRDefault="00000000">
                    <w:pPr>
                      <w:spacing w:before="13"/>
                      <w:ind w:left="60"/>
                      <w:rPr>
                        <w:b/>
                        <w:sz w:val="20"/>
                      </w:rPr>
                    </w:pPr>
                    <w:r>
                      <w:rPr>
                        <w:b/>
                        <w:color w:val="6D6E71"/>
                        <w:spacing w:val="-10"/>
                        <w:w w:val="105"/>
                        <w:sz w:val="20"/>
                      </w:rPr>
                      <w:fldChar w:fldCharType="begin"/>
                    </w:r>
                    <w:r>
                      <w:rPr>
                        <w:b/>
                        <w:color w:val="6D6E71"/>
                        <w:spacing w:val="-10"/>
                        <w:w w:val="105"/>
                        <w:sz w:val="20"/>
                      </w:rPr>
                      <w:instrText xml:space="preserve"> PAGE </w:instrText>
                    </w:r>
                    <w:r>
                      <w:rPr>
                        <w:b/>
                        <w:color w:val="6D6E71"/>
                        <w:spacing w:val="-10"/>
                        <w:w w:val="105"/>
                        <w:sz w:val="20"/>
                      </w:rPr>
                      <w:fldChar w:fldCharType="separate"/>
                    </w:r>
                    <w:r>
                      <w:rPr>
                        <w:b/>
                        <w:color w:val="6D6E71"/>
                        <w:spacing w:val="-10"/>
                        <w:w w:val="105"/>
                        <w:sz w:val="20"/>
                      </w:rPr>
                      <w:t>2</w:t>
                    </w:r>
                    <w:r>
                      <w:rPr>
                        <w:b/>
                        <w:color w:val="6D6E71"/>
                        <w:spacing w:val="-10"/>
                        <w:w w:val="10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F7B8" w14:textId="77777777" w:rsidR="001426C0" w:rsidRDefault="00000000">
    <w:pPr>
      <w:pStyle w:val="Textoindependiente"/>
      <w:spacing w:line="14" w:lineRule="auto"/>
      <w:rPr>
        <w:sz w:val="20"/>
      </w:rPr>
    </w:pPr>
    <w:r>
      <w:rPr>
        <w:noProof/>
        <w:sz w:val="20"/>
      </w:rPr>
      <mc:AlternateContent>
        <mc:Choice Requires="wps">
          <w:drawing>
            <wp:anchor distT="0" distB="0" distL="0" distR="0" simplePos="0" relativeHeight="487464448" behindDoc="1" locked="0" layoutInCell="1" allowOverlap="1" wp14:anchorId="6475D92C" wp14:editId="1819536A">
              <wp:simplePos x="0" y="0"/>
              <wp:positionH relativeFrom="page">
                <wp:posOffset>7331519</wp:posOffset>
              </wp:positionH>
              <wp:positionV relativeFrom="page">
                <wp:posOffset>9618117</wp:posOffset>
              </wp:positionV>
              <wp:extent cx="152400" cy="1873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87325"/>
                      </a:xfrm>
                      <a:prstGeom prst="rect">
                        <a:avLst/>
                      </a:prstGeom>
                    </wps:spPr>
                    <wps:txbx>
                      <w:txbxContent>
                        <w:p w14:paraId="289F3E00" w14:textId="77777777" w:rsidR="001426C0" w:rsidRDefault="00000000">
                          <w:pPr>
                            <w:spacing w:before="16"/>
                            <w:ind w:left="60"/>
                            <w:rPr>
                              <w:sz w:val="20"/>
                            </w:rPr>
                          </w:pPr>
                          <w:r>
                            <w:rPr>
                              <w:color w:val="6D6E71"/>
                              <w:spacing w:val="-10"/>
                              <w:sz w:val="20"/>
                            </w:rPr>
                            <w:fldChar w:fldCharType="begin"/>
                          </w:r>
                          <w:r>
                            <w:rPr>
                              <w:color w:val="6D6E71"/>
                              <w:spacing w:val="-10"/>
                              <w:sz w:val="20"/>
                            </w:rPr>
                            <w:instrText xml:space="preserve"> PAGE </w:instrText>
                          </w:r>
                          <w:r>
                            <w:rPr>
                              <w:color w:val="6D6E71"/>
                              <w:spacing w:val="-10"/>
                              <w:sz w:val="20"/>
                            </w:rPr>
                            <w:fldChar w:fldCharType="separate"/>
                          </w:r>
                          <w:r>
                            <w:rPr>
                              <w:color w:val="6D6E71"/>
                              <w:spacing w:val="-10"/>
                              <w:sz w:val="20"/>
                            </w:rPr>
                            <w:t>1</w:t>
                          </w:r>
                          <w:r>
                            <w:rPr>
                              <w:color w:val="6D6E71"/>
                              <w:spacing w:val="-10"/>
                              <w:sz w:val="20"/>
                            </w:rPr>
                            <w:fldChar w:fldCharType="end"/>
                          </w:r>
                        </w:p>
                      </w:txbxContent>
                    </wps:txbx>
                    <wps:bodyPr wrap="square" lIns="0" tIns="0" rIns="0" bIns="0" rtlCol="0">
                      <a:noAutofit/>
                    </wps:bodyPr>
                  </wps:wsp>
                </a:graphicData>
              </a:graphic>
            </wp:anchor>
          </w:drawing>
        </mc:Choice>
        <mc:Fallback>
          <w:pict>
            <v:shapetype w14:anchorId="6475D92C" id="_x0000_t202" coordsize="21600,21600" o:spt="202" path="m,l,21600r21600,l21600,xe">
              <v:stroke joinstyle="miter"/>
              <v:path gradientshapeok="t" o:connecttype="rect"/>
            </v:shapetype>
            <v:shape id="Textbox 1" o:spid="_x0000_s1037" type="#_x0000_t202" style="position:absolute;margin-left:577.3pt;margin-top:757.35pt;width:12pt;height:14.75pt;z-index:-158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" filled="f" stroked="f">
              <v:textbox inset="0,0,0,0">
                <w:txbxContent>
                  <w:p w14:paraId="289F3E00" w14:textId="77777777" w:rsidR="001426C0" w:rsidRDefault="00000000">
                    <w:pPr>
                      <w:spacing w:before="16"/>
                      <w:ind w:left="60"/>
                      <w:rPr>
                        <w:sz w:val="20"/>
                      </w:rPr>
                    </w:pPr>
                    <w:r>
                      <w:rPr>
                        <w:color w:val="6D6E71"/>
                        <w:spacing w:val="-10"/>
                        <w:sz w:val="20"/>
                      </w:rPr>
                      <w:fldChar w:fldCharType="begin"/>
                    </w:r>
                    <w:r>
                      <w:rPr>
                        <w:color w:val="6D6E71"/>
                        <w:spacing w:val="-10"/>
                        <w:sz w:val="20"/>
                      </w:rPr>
                      <w:instrText xml:space="preserve"> PAGE </w:instrText>
                    </w:r>
                    <w:r>
                      <w:rPr>
                        <w:color w:val="6D6E71"/>
                        <w:spacing w:val="-10"/>
                        <w:sz w:val="20"/>
                      </w:rPr>
                      <w:fldChar w:fldCharType="separate"/>
                    </w:r>
                    <w:r>
                      <w:rPr>
                        <w:color w:val="6D6E71"/>
                        <w:spacing w:val="-10"/>
                        <w:sz w:val="20"/>
                      </w:rPr>
                      <w:t>1</w:t>
                    </w:r>
                    <w:r>
                      <w:rPr>
                        <w:color w:val="6D6E71"/>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64960" behindDoc="1" locked="0" layoutInCell="1" allowOverlap="1" wp14:anchorId="1EA1C89A" wp14:editId="3F996D2C">
              <wp:simplePos x="0" y="0"/>
              <wp:positionH relativeFrom="page">
                <wp:posOffset>1566355</wp:posOffset>
              </wp:positionH>
              <wp:positionV relativeFrom="page">
                <wp:posOffset>9629275</wp:posOffset>
              </wp:positionV>
              <wp:extent cx="5321300" cy="1720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300" cy="172085"/>
                      </a:xfrm>
                      <a:prstGeom prst="rect">
                        <a:avLst/>
                      </a:prstGeom>
                    </wps:spPr>
                    <wps:txbx>
                      <w:txbxContent>
                        <w:p w14:paraId="098BE9F4" w14:textId="7DC4F739" w:rsidR="001426C0" w:rsidRDefault="001426C0">
                          <w:pPr>
                            <w:spacing w:before="20"/>
                            <w:ind w:left="20"/>
                            <w:rPr>
                              <w:i/>
                              <w:sz w:val="18"/>
                            </w:rPr>
                          </w:pPr>
                        </w:p>
                      </w:txbxContent>
                    </wps:txbx>
                    <wps:bodyPr wrap="square" lIns="0" tIns="0" rIns="0" bIns="0" rtlCol="0">
                      <a:noAutofit/>
                    </wps:bodyPr>
                  </wps:wsp>
                </a:graphicData>
              </a:graphic>
            </wp:anchor>
          </w:drawing>
        </mc:Choice>
        <mc:Fallback>
          <w:pict>
            <v:shape w14:anchorId="1EA1C89A" id="Textbox 2" o:spid="_x0000_s1038" type="#_x0000_t202" style="position:absolute;margin-left:123.35pt;margin-top:758.2pt;width:419pt;height:13.55pt;z-index:-158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" filled="f" stroked="f">
              <v:textbox inset="0,0,0,0">
                <w:txbxContent>
                  <w:p w14:paraId="098BE9F4" w14:textId="7DC4F739" w:rsidR="001426C0" w:rsidRDefault="001426C0">
                    <w:pPr>
                      <w:spacing w:before="20"/>
                      <w:ind w:left="20"/>
                      <w:rPr>
                        <w:i/>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4ED" w14:textId="77777777" w:rsidR="001426C0" w:rsidRDefault="00000000">
    <w:pPr>
      <w:pStyle w:val="Textoindependiente"/>
      <w:spacing w:line="14" w:lineRule="auto"/>
      <w:rPr>
        <w:sz w:val="20"/>
      </w:rPr>
    </w:pPr>
    <w:r>
      <w:rPr>
        <w:noProof/>
        <w:sz w:val="20"/>
      </w:rPr>
      <mc:AlternateContent>
        <mc:Choice Requires="wps">
          <w:drawing>
            <wp:anchor distT="0" distB="0" distL="0" distR="0" simplePos="0" relativeHeight="251660288" behindDoc="1" locked="0" layoutInCell="1" allowOverlap="1" wp14:anchorId="241E7ABE" wp14:editId="40579EDE">
              <wp:simplePos x="0" y="0"/>
              <wp:positionH relativeFrom="page">
                <wp:posOffset>269699</wp:posOffset>
              </wp:positionH>
              <wp:positionV relativeFrom="page">
                <wp:posOffset>9620403</wp:posOffset>
              </wp:positionV>
              <wp:extent cx="154940" cy="1784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 cy="178435"/>
                      </a:xfrm>
                      <a:prstGeom prst="rect">
                        <a:avLst/>
                      </a:prstGeom>
                    </wps:spPr>
                    <wps:txbx>
                      <w:txbxContent>
                        <w:p w14:paraId="2004BEEC" w14:textId="77777777" w:rsidR="001426C0" w:rsidRDefault="00000000">
                          <w:pPr>
                            <w:spacing w:before="13"/>
                            <w:ind w:left="60"/>
                            <w:rPr>
                              <w:b/>
                              <w:sz w:val="20"/>
                            </w:rPr>
                          </w:pPr>
                          <w:r>
                            <w:rPr>
                              <w:b/>
                              <w:color w:val="6D6E71"/>
                              <w:spacing w:val="-10"/>
                              <w:w w:val="105"/>
                              <w:sz w:val="20"/>
                            </w:rPr>
                            <w:fldChar w:fldCharType="begin"/>
                          </w:r>
                          <w:r>
                            <w:rPr>
                              <w:b/>
                              <w:color w:val="6D6E71"/>
                              <w:spacing w:val="-10"/>
                              <w:w w:val="105"/>
                              <w:sz w:val="20"/>
                            </w:rPr>
                            <w:instrText xml:space="preserve"> PAGE </w:instrText>
                          </w:r>
                          <w:r>
                            <w:rPr>
                              <w:b/>
                              <w:color w:val="6D6E71"/>
                              <w:spacing w:val="-10"/>
                              <w:w w:val="105"/>
                              <w:sz w:val="20"/>
                            </w:rPr>
                            <w:fldChar w:fldCharType="separate"/>
                          </w:r>
                          <w:r>
                            <w:rPr>
                              <w:b/>
                              <w:color w:val="6D6E71"/>
                              <w:spacing w:val="-10"/>
                              <w:w w:val="105"/>
                              <w:sz w:val="20"/>
                            </w:rPr>
                            <w:t>4</w:t>
                          </w:r>
                          <w:r>
                            <w:rPr>
                              <w:b/>
                              <w:color w:val="6D6E71"/>
                              <w:spacing w:val="-10"/>
                              <w:w w:val="105"/>
                              <w:sz w:val="20"/>
                            </w:rPr>
                            <w:fldChar w:fldCharType="end"/>
                          </w:r>
                        </w:p>
                      </w:txbxContent>
                    </wps:txbx>
                    <wps:bodyPr wrap="square" lIns="0" tIns="0" rIns="0" bIns="0" rtlCol="0">
                      <a:noAutofit/>
                    </wps:bodyPr>
                  </wps:wsp>
                </a:graphicData>
              </a:graphic>
            </wp:anchor>
          </w:drawing>
        </mc:Choice>
        <mc:Fallback>
          <w:pict>
            <v:shapetype w14:anchorId="241E7ABE" id="_x0000_t202" coordsize="21600,21600" o:spt="202" path="m,l,21600r21600,l21600,xe">
              <v:stroke joinstyle="miter"/>
              <v:path gradientshapeok="t" o:connecttype="rect"/>
            </v:shapetype>
            <v:shape id="Textbox 28" o:spid="_x0000_s1039" type="#_x0000_t202" style="position:absolute;margin-left:21.25pt;margin-top:757.5pt;width:12.2pt;height:14.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" filled="f" stroked="f">
              <v:textbox inset="0,0,0,0">
                <w:txbxContent>
                  <w:p w14:paraId="2004BEEC" w14:textId="77777777" w:rsidR="001426C0" w:rsidRDefault="00000000">
                    <w:pPr>
                      <w:spacing w:before="13"/>
                      <w:ind w:left="60"/>
                      <w:rPr>
                        <w:b/>
                        <w:sz w:val="20"/>
                      </w:rPr>
                    </w:pPr>
                    <w:r>
                      <w:rPr>
                        <w:b/>
                        <w:color w:val="6D6E71"/>
                        <w:spacing w:val="-10"/>
                        <w:w w:val="105"/>
                        <w:sz w:val="20"/>
                      </w:rPr>
                      <w:fldChar w:fldCharType="begin"/>
                    </w:r>
                    <w:r>
                      <w:rPr>
                        <w:b/>
                        <w:color w:val="6D6E71"/>
                        <w:spacing w:val="-10"/>
                        <w:w w:val="105"/>
                        <w:sz w:val="20"/>
                      </w:rPr>
                      <w:instrText xml:space="preserve"> PAGE </w:instrText>
                    </w:r>
                    <w:r>
                      <w:rPr>
                        <w:b/>
                        <w:color w:val="6D6E71"/>
                        <w:spacing w:val="-10"/>
                        <w:w w:val="105"/>
                        <w:sz w:val="20"/>
                      </w:rPr>
                      <w:fldChar w:fldCharType="separate"/>
                    </w:r>
                    <w:r>
                      <w:rPr>
                        <w:b/>
                        <w:color w:val="6D6E71"/>
                        <w:spacing w:val="-10"/>
                        <w:w w:val="105"/>
                        <w:sz w:val="20"/>
                      </w:rPr>
                      <w:t>4</w:t>
                    </w:r>
                    <w:r>
                      <w:rPr>
                        <w:b/>
                        <w:color w:val="6D6E71"/>
                        <w:spacing w:val="-10"/>
                        <w:w w:val="10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7C768E4D" wp14:editId="6B3E1023">
              <wp:simplePos x="0" y="0"/>
              <wp:positionH relativeFrom="page">
                <wp:posOffset>822499</wp:posOffset>
              </wp:positionH>
              <wp:positionV relativeFrom="page">
                <wp:posOffset>9629275</wp:posOffset>
              </wp:positionV>
              <wp:extent cx="5321300" cy="1720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300" cy="172085"/>
                      </a:xfrm>
                      <a:prstGeom prst="rect">
                        <a:avLst/>
                      </a:prstGeom>
                    </wps:spPr>
                    <wps:txbx>
                      <w:txbxContent>
                        <w:p w14:paraId="046F2006" w14:textId="747157F8" w:rsidR="001426C0" w:rsidRDefault="001426C0">
                          <w:pPr>
                            <w:spacing w:before="20"/>
                            <w:ind w:left="20"/>
                            <w:rPr>
                              <w:i/>
                              <w:sz w:val="18"/>
                            </w:rPr>
                          </w:pPr>
                        </w:p>
                      </w:txbxContent>
                    </wps:txbx>
                    <wps:bodyPr wrap="square" lIns="0" tIns="0" rIns="0" bIns="0" rtlCol="0">
                      <a:noAutofit/>
                    </wps:bodyPr>
                  </wps:wsp>
                </a:graphicData>
              </a:graphic>
            </wp:anchor>
          </w:drawing>
        </mc:Choice>
        <mc:Fallback>
          <w:pict>
            <v:shape w14:anchorId="7C768E4D" id="Textbox 29" o:spid="_x0000_s1040" type="#_x0000_t202" style="position:absolute;margin-left:64.75pt;margin-top:758.2pt;width:419pt;height:13.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" filled="f" stroked="f">
              <v:textbox inset="0,0,0,0">
                <w:txbxContent>
                  <w:p w14:paraId="046F2006" w14:textId="747157F8" w:rsidR="001426C0" w:rsidRDefault="001426C0">
                    <w:pPr>
                      <w:spacing w:before="20"/>
                      <w:ind w:left="20"/>
                      <w:rPr>
                        <w:i/>
                        <w:sz w:val="1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385F" w14:textId="259F15FB" w:rsidR="001426C0" w:rsidRDefault="00000000">
    <w:pPr>
      <w:pStyle w:val="Textoindependiente"/>
      <w:spacing w:line="14" w:lineRule="auto"/>
      <w:rPr>
        <w:sz w:val="20"/>
      </w:rPr>
    </w:pPr>
    <w:r>
      <w:rPr>
        <w:noProof/>
        <w:sz w:val="20"/>
      </w:rPr>
      <mc:AlternateContent>
        <mc:Choice Requires="wps">
          <w:drawing>
            <wp:anchor distT="0" distB="0" distL="0" distR="0" simplePos="0" relativeHeight="251652096" behindDoc="1" locked="0" layoutInCell="1" allowOverlap="1" wp14:anchorId="46FE0BC5" wp14:editId="1B16648D">
              <wp:simplePos x="0" y="0"/>
              <wp:positionH relativeFrom="page">
                <wp:posOffset>7331519</wp:posOffset>
              </wp:positionH>
              <wp:positionV relativeFrom="page">
                <wp:posOffset>9618117</wp:posOffset>
              </wp:positionV>
              <wp:extent cx="152400" cy="18732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87325"/>
                      </a:xfrm>
                      <a:prstGeom prst="rect">
                        <a:avLst/>
                      </a:prstGeom>
                    </wps:spPr>
                    <wps:txbx>
                      <w:txbxContent>
                        <w:p w14:paraId="325D9C4A" w14:textId="77777777" w:rsidR="001426C0" w:rsidRDefault="00000000">
                          <w:pPr>
                            <w:spacing w:before="16"/>
                            <w:ind w:left="60"/>
                            <w:rPr>
                              <w:sz w:val="20"/>
                            </w:rPr>
                          </w:pPr>
                          <w:r>
                            <w:rPr>
                              <w:color w:val="6D6E71"/>
                              <w:spacing w:val="-10"/>
                              <w:sz w:val="20"/>
                            </w:rPr>
                            <w:fldChar w:fldCharType="begin"/>
                          </w:r>
                          <w:r>
                            <w:rPr>
                              <w:color w:val="6D6E71"/>
                              <w:spacing w:val="-10"/>
                              <w:sz w:val="20"/>
                            </w:rPr>
                            <w:instrText xml:space="preserve"> PAGE </w:instrText>
                          </w:r>
                          <w:r>
                            <w:rPr>
                              <w:color w:val="6D6E71"/>
                              <w:spacing w:val="-10"/>
                              <w:sz w:val="20"/>
                            </w:rPr>
                            <w:fldChar w:fldCharType="separate"/>
                          </w:r>
                          <w:r>
                            <w:rPr>
                              <w:color w:val="6D6E71"/>
                              <w:spacing w:val="-10"/>
                              <w:sz w:val="20"/>
                            </w:rPr>
                            <w:t>3</w:t>
                          </w:r>
                          <w:r>
                            <w:rPr>
                              <w:color w:val="6D6E71"/>
                              <w:spacing w:val="-10"/>
                              <w:sz w:val="20"/>
                            </w:rPr>
                            <w:fldChar w:fldCharType="end"/>
                          </w:r>
                        </w:p>
                      </w:txbxContent>
                    </wps:txbx>
                    <wps:bodyPr wrap="square" lIns="0" tIns="0" rIns="0" bIns="0" rtlCol="0">
                      <a:noAutofit/>
                    </wps:bodyPr>
                  </wps:wsp>
                </a:graphicData>
              </a:graphic>
            </wp:anchor>
          </w:drawing>
        </mc:Choice>
        <mc:Fallback>
          <w:pict>
            <v:shapetype w14:anchorId="46FE0BC5" id="_x0000_t202" coordsize="21600,21600" o:spt="202" path="m,l,21600r21600,l21600,xe">
              <v:stroke joinstyle="miter"/>
              <v:path gradientshapeok="t" o:connecttype="rect"/>
            </v:shapetype>
            <v:shape id="Textbox 26" o:spid="_x0000_s1041" type="#_x0000_t202" style="position:absolute;margin-left:577.3pt;margin-top:757.35pt;width:12pt;height:14.7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" filled="f" stroked="f">
              <v:textbox inset="0,0,0,0">
                <w:txbxContent>
                  <w:p w14:paraId="325D9C4A" w14:textId="77777777" w:rsidR="001426C0" w:rsidRDefault="00000000">
                    <w:pPr>
                      <w:spacing w:before="16"/>
                      <w:ind w:left="60"/>
                      <w:rPr>
                        <w:sz w:val="20"/>
                      </w:rPr>
                    </w:pPr>
                    <w:r>
                      <w:rPr>
                        <w:color w:val="6D6E71"/>
                        <w:spacing w:val="-10"/>
                        <w:sz w:val="20"/>
                      </w:rPr>
                      <w:fldChar w:fldCharType="begin"/>
                    </w:r>
                    <w:r>
                      <w:rPr>
                        <w:color w:val="6D6E71"/>
                        <w:spacing w:val="-10"/>
                        <w:sz w:val="20"/>
                      </w:rPr>
                      <w:instrText xml:space="preserve"> PAGE </w:instrText>
                    </w:r>
                    <w:r>
                      <w:rPr>
                        <w:color w:val="6D6E71"/>
                        <w:spacing w:val="-10"/>
                        <w:sz w:val="20"/>
                      </w:rPr>
                      <w:fldChar w:fldCharType="separate"/>
                    </w:r>
                    <w:r>
                      <w:rPr>
                        <w:color w:val="6D6E71"/>
                        <w:spacing w:val="-10"/>
                        <w:sz w:val="20"/>
                      </w:rPr>
                      <w:t>3</w:t>
                    </w:r>
                    <w:r>
                      <w:rPr>
                        <w:color w:val="6D6E71"/>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2AAB" w14:textId="77777777" w:rsidR="00243750" w:rsidRDefault="00243750">
      <w:r>
        <w:separator/>
      </w:r>
    </w:p>
  </w:footnote>
  <w:footnote w:type="continuationSeparator" w:id="0">
    <w:p w14:paraId="7C60F837" w14:textId="77777777" w:rsidR="00243750" w:rsidRDefault="00243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8818" w14:textId="58424DD7" w:rsidR="001426C0" w:rsidRDefault="00000000">
    <w:pPr>
      <w:pStyle w:val="Textoindependiente"/>
      <w:spacing w:line="14" w:lineRule="auto"/>
      <w:rPr>
        <w:sz w:val="20"/>
      </w:rPr>
    </w:pPr>
    <w:r>
      <w:rPr>
        <w:noProof/>
        <w:sz w:val="20"/>
      </w:rPr>
      <mc:AlternateContent>
        <mc:Choice Requires="wps">
          <w:drawing>
            <wp:anchor distT="0" distB="0" distL="0" distR="0" simplePos="0" relativeHeight="487466496" behindDoc="1" locked="0" layoutInCell="1" allowOverlap="1" wp14:anchorId="7BFE17C8" wp14:editId="5DE35BF3">
              <wp:simplePos x="0" y="0"/>
              <wp:positionH relativeFrom="page">
                <wp:posOffset>453594</wp:posOffset>
              </wp:positionH>
              <wp:positionV relativeFrom="page">
                <wp:posOffset>533223</wp:posOffset>
              </wp:positionV>
              <wp:extent cx="62865" cy="6286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62865"/>
                      </a:xfrm>
                      <a:custGeom>
                        <a:avLst/>
                        <a:gdLst/>
                        <a:ahLst/>
                        <a:cxnLst/>
                        <a:rect l="l" t="t" r="r" b="b"/>
                        <a:pathLst>
                          <a:path w="62865" h="62865">
                            <a:moveTo>
                              <a:pt x="31203" y="0"/>
                            </a:moveTo>
                            <a:lnTo>
                              <a:pt x="19057" y="2451"/>
                            </a:lnTo>
                            <a:lnTo>
                              <a:pt x="9139" y="9137"/>
                            </a:lnTo>
                            <a:lnTo>
                              <a:pt x="2452" y="19052"/>
                            </a:lnTo>
                            <a:lnTo>
                              <a:pt x="0" y="31191"/>
                            </a:lnTo>
                            <a:lnTo>
                              <a:pt x="2452" y="43337"/>
                            </a:lnTo>
                            <a:lnTo>
                              <a:pt x="9139" y="53255"/>
                            </a:lnTo>
                            <a:lnTo>
                              <a:pt x="19057" y="59943"/>
                            </a:lnTo>
                            <a:lnTo>
                              <a:pt x="31203" y="62395"/>
                            </a:lnTo>
                            <a:lnTo>
                              <a:pt x="43350" y="59943"/>
                            </a:lnTo>
                            <a:lnTo>
                              <a:pt x="53268" y="53255"/>
                            </a:lnTo>
                            <a:lnTo>
                              <a:pt x="59955" y="43337"/>
                            </a:lnTo>
                            <a:lnTo>
                              <a:pt x="62407" y="31191"/>
                            </a:lnTo>
                            <a:lnTo>
                              <a:pt x="59955" y="19052"/>
                            </a:lnTo>
                            <a:lnTo>
                              <a:pt x="53268" y="9137"/>
                            </a:lnTo>
                            <a:lnTo>
                              <a:pt x="43350" y="2451"/>
                            </a:lnTo>
                            <a:lnTo>
                              <a:pt x="31203" y="0"/>
                            </a:lnTo>
                            <a:close/>
                          </a:path>
                        </a:pathLst>
                      </a:custGeom>
                      <a:solidFill>
                        <a:srgbClr val="636466"/>
                      </a:solidFill>
                    </wps:spPr>
                    <wps:bodyPr wrap="square" lIns="0" tIns="0" rIns="0" bIns="0" rtlCol="0">
                      <a:prstTxWarp prst="textNoShape">
                        <a:avLst/>
                      </a:prstTxWarp>
                      <a:noAutofit/>
                    </wps:bodyPr>
                  </wps:wsp>
                </a:graphicData>
              </a:graphic>
            </wp:anchor>
          </w:drawing>
        </mc:Choice>
        <mc:Fallback>
          <w:pict>
            <v:shape w14:anchorId="4FCB708A" id="Graphic 18" o:spid="_x0000_s1026" style="position:absolute;margin-left:35.7pt;margin-top:42pt;width:4.95pt;height:4.95pt;z-index:-15849984;visibility:visible;mso-wrap-style:square;mso-wrap-distance-left:0;mso-wrap-distance-top:0;mso-wrap-distance-right:0;mso-wrap-distance-bottom:0;mso-position-horizontal:absolute;mso-position-horizontal-relative:page;mso-position-vertical:absolute;mso-position-vertical-relative:page;v-text-anchor:top" coordsize="62865,6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" path="m31203,l19057,2451,9139,9137,2452,19052,,31191,2452,43337r6687,9918l19057,59943r12146,2452l43350,59943r9918,-6688l59955,43337,62407,31191,59955,19052,53268,9137,43350,2451,31203,xe" fillcolor="#636466" stroked="f">
              <v:path arrowok="t"/>
              <w10:wrap anchorx="page" anchory="page"/>
            </v:shape>
          </w:pict>
        </mc:Fallback>
      </mc:AlternateContent>
    </w:r>
    <w:r>
      <w:rPr>
        <w:noProof/>
        <w:sz w:val="20"/>
      </w:rPr>
      <mc:AlternateContent>
        <mc:Choice Requires="wps">
          <w:drawing>
            <wp:anchor distT="0" distB="0" distL="0" distR="0" simplePos="0" relativeHeight="487467008" behindDoc="1" locked="0" layoutInCell="1" allowOverlap="1" wp14:anchorId="764B62B3" wp14:editId="45165CAC">
              <wp:simplePos x="0" y="0"/>
              <wp:positionH relativeFrom="page">
                <wp:posOffset>556035</wp:posOffset>
              </wp:positionH>
              <wp:positionV relativeFrom="page">
                <wp:posOffset>533223</wp:posOffset>
              </wp:positionV>
              <wp:extent cx="62865" cy="6286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62865"/>
                      </a:xfrm>
                      <a:custGeom>
                        <a:avLst/>
                        <a:gdLst/>
                        <a:ahLst/>
                        <a:cxnLst/>
                        <a:rect l="l" t="t" r="r" b="b"/>
                        <a:pathLst>
                          <a:path w="62865" h="62865">
                            <a:moveTo>
                              <a:pt x="31203" y="0"/>
                            </a:moveTo>
                            <a:lnTo>
                              <a:pt x="19057" y="2451"/>
                            </a:lnTo>
                            <a:lnTo>
                              <a:pt x="9139" y="9137"/>
                            </a:lnTo>
                            <a:lnTo>
                              <a:pt x="2452" y="19052"/>
                            </a:lnTo>
                            <a:lnTo>
                              <a:pt x="0" y="31191"/>
                            </a:lnTo>
                            <a:lnTo>
                              <a:pt x="2452" y="43337"/>
                            </a:lnTo>
                            <a:lnTo>
                              <a:pt x="9139" y="53255"/>
                            </a:lnTo>
                            <a:lnTo>
                              <a:pt x="19057" y="59943"/>
                            </a:lnTo>
                            <a:lnTo>
                              <a:pt x="31203" y="62395"/>
                            </a:lnTo>
                            <a:lnTo>
                              <a:pt x="43350" y="59943"/>
                            </a:lnTo>
                            <a:lnTo>
                              <a:pt x="53268" y="53255"/>
                            </a:lnTo>
                            <a:lnTo>
                              <a:pt x="59955" y="43337"/>
                            </a:lnTo>
                            <a:lnTo>
                              <a:pt x="62407" y="31191"/>
                            </a:lnTo>
                            <a:lnTo>
                              <a:pt x="59955" y="19052"/>
                            </a:lnTo>
                            <a:lnTo>
                              <a:pt x="53268" y="9137"/>
                            </a:lnTo>
                            <a:lnTo>
                              <a:pt x="43350" y="2451"/>
                            </a:lnTo>
                            <a:lnTo>
                              <a:pt x="31203" y="0"/>
                            </a:lnTo>
                            <a:close/>
                          </a:path>
                        </a:pathLst>
                      </a:custGeom>
                      <a:solidFill>
                        <a:srgbClr val="808285"/>
                      </a:solidFill>
                    </wps:spPr>
                    <wps:bodyPr wrap="square" lIns="0" tIns="0" rIns="0" bIns="0" rtlCol="0">
                      <a:prstTxWarp prst="textNoShape">
                        <a:avLst/>
                      </a:prstTxWarp>
                      <a:noAutofit/>
                    </wps:bodyPr>
                  </wps:wsp>
                </a:graphicData>
              </a:graphic>
            </wp:anchor>
          </w:drawing>
        </mc:Choice>
        <mc:Fallback>
          <w:pict>
            <v:shape w14:anchorId="5F72A8D9" id="Graphic 19" o:spid="_x0000_s1026" style="position:absolute;margin-left:43.8pt;margin-top:42pt;width:4.95pt;height:4.95pt;z-index:-15849472;visibility:visible;mso-wrap-style:square;mso-wrap-distance-left:0;mso-wrap-distance-top:0;mso-wrap-distance-right:0;mso-wrap-distance-bottom:0;mso-position-horizontal:absolute;mso-position-horizontal-relative:page;mso-position-vertical:absolute;mso-position-vertical-relative:page;v-text-anchor:top" coordsize="62865,6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" path="m31203,l19057,2451,9139,9137,2452,19052,,31191,2452,43337r6687,9918l19057,59943r12146,2452l43350,59943r9918,-6688l59955,43337,62407,31191,59955,19052,53268,9137,43350,2451,31203,xe" fillcolor="#808285" stroked="f">
              <v:path arrowok="t"/>
              <w10:wrap anchorx="page" anchory="page"/>
            </v:shape>
          </w:pict>
        </mc:Fallback>
      </mc:AlternateContent>
    </w:r>
    <w:r>
      <w:rPr>
        <w:noProof/>
        <w:sz w:val="20"/>
      </w:rPr>
      <mc:AlternateContent>
        <mc:Choice Requires="wps">
          <w:drawing>
            <wp:anchor distT="0" distB="0" distL="0" distR="0" simplePos="0" relativeHeight="487467520" behindDoc="1" locked="0" layoutInCell="1" allowOverlap="1" wp14:anchorId="05EDFED7" wp14:editId="1656351B">
              <wp:simplePos x="0" y="0"/>
              <wp:positionH relativeFrom="page">
                <wp:posOffset>658475</wp:posOffset>
              </wp:positionH>
              <wp:positionV relativeFrom="page">
                <wp:posOffset>533223</wp:posOffset>
              </wp:positionV>
              <wp:extent cx="62865" cy="6286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62865"/>
                      </a:xfrm>
                      <a:custGeom>
                        <a:avLst/>
                        <a:gdLst/>
                        <a:ahLst/>
                        <a:cxnLst/>
                        <a:rect l="l" t="t" r="r" b="b"/>
                        <a:pathLst>
                          <a:path w="62865" h="62865">
                            <a:moveTo>
                              <a:pt x="31203" y="0"/>
                            </a:moveTo>
                            <a:lnTo>
                              <a:pt x="19057" y="2451"/>
                            </a:lnTo>
                            <a:lnTo>
                              <a:pt x="9139" y="9137"/>
                            </a:lnTo>
                            <a:lnTo>
                              <a:pt x="2452" y="19052"/>
                            </a:lnTo>
                            <a:lnTo>
                              <a:pt x="0" y="31191"/>
                            </a:lnTo>
                            <a:lnTo>
                              <a:pt x="2452" y="43337"/>
                            </a:lnTo>
                            <a:lnTo>
                              <a:pt x="9139" y="53255"/>
                            </a:lnTo>
                            <a:lnTo>
                              <a:pt x="19057" y="59943"/>
                            </a:lnTo>
                            <a:lnTo>
                              <a:pt x="31203" y="62395"/>
                            </a:lnTo>
                            <a:lnTo>
                              <a:pt x="43350" y="59943"/>
                            </a:lnTo>
                            <a:lnTo>
                              <a:pt x="53268" y="53255"/>
                            </a:lnTo>
                            <a:lnTo>
                              <a:pt x="59955" y="43337"/>
                            </a:lnTo>
                            <a:lnTo>
                              <a:pt x="62407" y="31191"/>
                            </a:lnTo>
                            <a:lnTo>
                              <a:pt x="59955" y="19052"/>
                            </a:lnTo>
                            <a:lnTo>
                              <a:pt x="53268" y="9137"/>
                            </a:lnTo>
                            <a:lnTo>
                              <a:pt x="43350" y="2451"/>
                            </a:lnTo>
                            <a:lnTo>
                              <a:pt x="31203" y="0"/>
                            </a:lnTo>
                            <a:close/>
                          </a:path>
                        </a:pathLst>
                      </a:custGeom>
                      <a:solidFill>
                        <a:srgbClr val="A7A9AC"/>
                      </a:solidFill>
                    </wps:spPr>
                    <wps:bodyPr wrap="square" lIns="0" tIns="0" rIns="0" bIns="0" rtlCol="0">
                      <a:prstTxWarp prst="textNoShape">
                        <a:avLst/>
                      </a:prstTxWarp>
                      <a:noAutofit/>
                    </wps:bodyPr>
                  </wps:wsp>
                </a:graphicData>
              </a:graphic>
            </wp:anchor>
          </w:drawing>
        </mc:Choice>
        <mc:Fallback>
          <w:pict>
            <v:shape w14:anchorId="4B68AC18" id="Graphic 20" o:spid="_x0000_s1026" style="position:absolute;margin-left:51.85pt;margin-top:42pt;width:4.95pt;height:4.95pt;z-index:-15848960;visibility:visible;mso-wrap-style:square;mso-wrap-distance-left:0;mso-wrap-distance-top:0;mso-wrap-distance-right:0;mso-wrap-distance-bottom:0;mso-position-horizontal:absolute;mso-position-horizontal-relative:page;mso-position-vertical:absolute;mso-position-vertical-relative:page;v-text-anchor:top" coordsize="62865,6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" path="m31203,l19057,2451,9139,9137,2452,19052,,31191,2452,43337r6687,9918l19057,59943r12146,2452l43350,59943r9918,-6688l59955,43337,62407,31191,59955,19052,53268,9137,43350,2451,31203,xe" fillcolor="#a7a9ac"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7E09" w14:textId="38D531B5" w:rsidR="001426C0" w:rsidRDefault="00000000">
    <w:pPr>
      <w:pStyle w:val="Textoindependiente"/>
      <w:spacing w:line="14" w:lineRule="auto"/>
      <w:rPr>
        <w:sz w:val="20"/>
      </w:rPr>
    </w:pPr>
    <w:r>
      <w:rPr>
        <w:noProof/>
        <w:sz w:val="20"/>
      </w:rPr>
      <mc:AlternateContent>
        <mc:Choice Requires="wps">
          <w:drawing>
            <wp:anchor distT="0" distB="0" distL="0" distR="0" simplePos="0" relativeHeight="487468544" behindDoc="1" locked="0" layoutInCell="1" allowOverlap="1" wp14:anchorId="116A550B" wp14:editId="374D46B0">
              <wp:simplePos x="0" y="0"/>
              <wp:positionH relativeFrom="page">
                <wp:posOffset>7027195</wp:posOffset>
              </wp:positionH>
              <wp:positionV relativeFrom="page">
                <wp:posOffset>520523</wp:posOffset>
              </wp:positionV>
              <wp:extent cx="62865" cy="6286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62865"/>
                      </a:xfrm>
                      <a:custGeom>
                        <a:avLst/>
                        <a:gdLst/>
                        <a:ahLst/>
                        <a:cxnLst/>
                        <a:rect l="l" t="t" r="r" b="b"/>
                        <a:pathLst>
                          <a:path w="62865" h="62865">
                            <a:moveTo>
                              <a:pt x="31203" y="0"/>
                            </a:moveTo>
                            <a:lnTo>
                              <a:pt x="19057" y="2451"/>
                            </a:lnTo>
                            <a:lnTo>
                              <a:pt x="9139" y="9137"/>
                            </a:lnTo>
                            <a:lnTo>
                              <a:pt x="2452" y="19052"/>
                            </a:lnTo>
                            <a:lnTo>
                              <a:pt x="0" y="31191"/>
                            </a:lnTo>
                            <a:lnTo>
                              <a:pt x="2452" y="43337"/>
                            </a:lnTo>
                            <a:lnTo>
                              <a:pt x="9139" y="53255"/>
                            </a:lnTo>
                            <a:lnTo>
                              <a:pt x="19057" y="59943"/>
                            </a:lnTo>
                            <a:lnTo>
                              <a:pt x="31203" y="62395"/>
                            </a:lnTo>
                            <a:lnTo>
                              <a:pt x="43350" y="59943"/>
                            </a:lnTo>
                            <a:lnTo>
                              <a:pt x="53268" y="53255"/>
                            </a:lnTo>
                            <a:lnTo>
                              <a:pt x="59955" y="43337"/>
                            </a:lnTo>
                            <a:lnTo>
                              <a:pt x="62407" y="31191"/>
                            </a:lnTo>
                            <a:lnTo>
                              <a:pt x="59955" y="19052"/>
                            </a:lnTo>
                            <a:lnTo>
                              <a:pt x="53268" y="9137"/>
                            </a:lnTo>
                            <a:lnTo>
                              <a:pt x="43350" y="2451"/>
                            </a:lnTo>
                            <a:lnTo>
                              <a:pt x="31203" y="0"/>
                            </a:lnTo>
                            <a:close/>
                          </a:path>
                        </a:pathLst>
                      </a:custGeom>
                      <a:solidFill>
                        <a:srgbClr val="636466"/>
                      </a:solidFill>
                    </wps:spPr>
                    <wps:bodyPr wrap="square" lIns="0" tIns="0" rIns="0" bIns="0" rtlCol="0">
                      <a:prstTxWarp prst="textNoShape">
                        <a:avLst/>
                      </a:prstTxWarp>
                      <a:noAutofit/>
                    </wps:bodyPr>
                  </wps:wsp>
                </a:graphicData>
              </a:graphic>
            </wp:anchor>
          </w:drawing>
        </mc:Choice>
        <mc:Fallback>
          <w:pict>
            <v:shape w14:anchorId="21FF21DC" id="Graphic 22" o:spid="_x0000_s1026" style="position:absolute;margin-left:553.3pt;margin-top:41pt;width:4.95pt;height:4.95pt;z-index:-15847936;visibility:visible;mso-wrap-style:square;mso-wrap-distance-left:0;mso-wrap-distance-top:0;mso-wrap-distance-right:0;mso-wrap-distance-bottom:0;mso-position-horizontal:absolute;mso-position-horizontal-relative:page;mso-position-vertical:absolute;mso-position-vertical-relative:page;v-text-anchor:top" coordsize="62865,6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" path="m31203,l19057,2451,9139,9137,2452,19052,,31191,2452,43337r6687,9918l19057,59943r12146,2452l43350,59943r9918,-6688l59955,43337,62407,31191,59955,19052,53268,9137,43350,2451,31203,xe" fillcolor="#636466" stroked="f">
              <v:path arrowok="t"/>
              <w10:wrap anchorx="page" anchory="page"/>
            </v:shape>
          </w:pict>
        </mc:Fallback>
      </mc:AlternateContent>
    </w:r>
    <w:r>
      <w:rPr>
        <w:noProof/>
        <w:sz w:val="20"/>
      </w:rPr>
      <mc:AlternateContent>
        <mc:Choice Requires="wps">
          <w:drawing>
            <wp:anchor distT="0" distB="0" distL="0" distR="0" simplePos="0" relativeHeight="487469056" behindDoc="1" locked="0" layoutInCell="1" allowOverlap="1" wp14:anchorId="2A9D908D" wp14:editId="79BF370D">
              <wp:simplePos x="0" y="0"/>
              <wp:positionH relativeFrom="page">
                <wp:posOffset>7129636</wp:posOffset>
              </wp:positionH>
              <wp:positionV relativeFrom="page">
                <wp:posOffset>520523</wp:posOffset>
              </wp:positionV>
              <wp:extent cx="62865" cy="6286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62865"/>
                      </a:xfrm>
                      <a:custGeom>
                        <a:avLst/>
                        <a:gdLst/>
                        <a:ahLst/>
                        <a:cxnLst/>
                        <a:rect l="l" t="t" r="r" b="b"/>
                        <a:pathLst>
                          <a:path w="62865" h="62865">
                            <a:moveTo>
                              <a:pt x="31203" y="0"/>
                            </a:moveTo>
                            <a:lnTo>
                              <a:pt x="19057" y="2451"/>
                            </a:lnTo>
                            <a:lnTo>
                              <a:pt x="9139" y="9137"/>
                            </a:lnTo>
                            <a:lnTo>
                              <a:pt x="2452" y="19052"/>
                            </a:lnTo>
                            <a:lnTo>
                              <a:pt x="0" y="31191"/>
                            </a:lnTo>
                            <a:lnTo>
                              <a:pt x="2452" y="43337"/>
                            </a:lnTo>
                            <a:lnTo>
                              <a:pt x="9139" y="53255"/>
                            </a:lnTo>
                            <a:lnTo>
                              <a:pt x="19057" y="59943"/>
                            </a:lnTo>
                            <a:lnTo>
                              <a:pt x="31203" y="62395"/>
                            </a:lnTo>
                            <a:lnTo>
                              <a:pt x="43350" y="59943"/>
                            </a:lnTo>
                            <a:lnTo>
                              <a:pt x="53268" y="53255"/>
                            </a:lnTo>
                            <a:lnTo>
                              <a:pt x="59955" y="43337"/>
                            </a:lnTo>
                            <a:lnTo>
                              <a:pt x="62407" y="31191"/>
                            </a:lnTo>
                            <a:lnTo>
                              <a:pt x="59955" y="19052"/>
                            </a:lnTo>
                            <a:lnTo>
                              <a:pt x="53268" y="9137"/>
                            </a:lnTo>
                            <a:lnTo>
                              <a:pt x="43350" y="2451"/>
                            </a:lnTo>
                            <a:lnTo>
                              <a:pt x="31203" y="0"/>
                            </a:lnTo>
                            <a:close/>
                          </a:path>
                        </a:pathLst>
                      </a:custGeom>
                      <a:solidFill>
                        <a:srgbClr val="808285"/>
                      </a:solidFill>
                    </wps:spPr>
                    <wps:bodyPr wrap="square" lIns="0" tIns="0" rIns="0" bIns="0" rtlCol="0">
                      <a:prstTxWarp prst="textNoShape">
                        <a:avLst/>
                      </a:prstTxWarp>
                      <a:noAutofit/>
                    </wps:bodyPr>
                  </wps:wsp>
                </a:graphicData>
              </a:graphic>
            </wp:anchor>
          </w:drawing>
        </mc:Choice>
        <mc:Fallback>
          <w:pict>
            <v:shape w14:anchorId="64DFC5AD" id="Graphic 23" o:spid="_x0000_s1026" style="position:absolute;margin-left:561.4pt;margin-top:41pt;width:4.95pt;height:4.95pt;z-index:-15847424;visibility:visible;mso-wrap-style:square;mso-wrap-distance-left:0;mso-wrap-distance-top:0;mso-wrap-distance-right:0;mso-wrap-distance-bottom:0;mso-position-horizontal:absolute;mso-position-horizontal-relative:page;mso-position-vertical:absolute;mso-position-vertical-relative:page;v-text-anchor:top" coordsize="62865,6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" path="m31203,l19057,2451,9139,9137,2452,19052,,31191,2452,43337r6687,9918l19057,59943r12146,2452l43350,59943r9918,-6688l59955,43337,62407,31191,59955,19052,53268,9137,43350,2451,31203,xe" fillcolor="#808285" stroked="f">
              <v:path arrowok="t"/>
              <w10:wrap anchorx="page" anchory="page"/>
            </v:shape>
          </w:pict>
        </mc:Fallback>
      </mc:AlternateContent>
    </w:r>
    <w:r>
      <w:rPr>
        <w:noProof/>
        <w:sz w:val="20"/>
      </w:rPr>
      <mc:AlternateContent>
        <mc:Choice Requires="wps">
          <w:drawing>
            <wp:anchor distT="0" distB="0" distL="0" distR="0" simplePos="0" relativeHeight="487469568" behindDoc="1" locked="0" layoutInCell="1" allowOverlap="1" wp14:anchorId="37AFF904" wp14:editId="74F0DBB4">
              <wp:simplePos x="0" y="0"/>
              <wp:positionH relativeFrom="page">
                <wp:posOffset>7232077</wp:posOffset>
              </wp:positionH>
              <wp:positionV relativeFrom="page">
                <wp:posOffset>520523</wp:posOffset>
              </wp:positionV>
              <wp:extent cx="62865" cy="6286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62865"/>
                      </a:xfrm>
                      <a:custGeom>
                        <a:avLst/>
                        <a:gdLst/>
                        <a:ahLst/>
                        <a:cxnLst/>
                        <a:rect l="l" t="t" r="r" b="b"/>
                        <a:pathLst>
                          <a:path w="62865" h="62865">
                            <a:moveTo>
                              <a:pt x="31203" y="0"/>
                            </a:moveTo>
                            <a:lnTo>
                              <a:pt x="19057" y="2451"/>
                            </a:lnTo>
                            <a:lnTo>
                              <a:pt x="9139" y="9137"/>
                            </a:lnTo>
                            <a:lnTo>
                              <a:pt x="2452" y="19052"/>
                            </a:lnTo>
                            <a:lnTo>
                              <a:pt x="0" y="31191"/>
                            </a:lnTo>
                            <a:lnTo>
                              <a:pt x="2452" y="43337"/>
                            </a:lnTo>
                            <a:lnTo>
                              <a:pt x="9139" y="53255"/>
                            </a:lnTo>
                            <a:lnTo>
                              <a:pt x="19057" y="59943"/>
                            </a:lnTo>
                            <a:lnTo>
                              <a:pt x="31203" y="62395"/>
                            </a:lnTo>
                            <a:lnTo>
                              <a:pt x="43350" y="59943"/>
                            </a:lnTo>
                            <a:lnTo>
                              <a:pt x="53268" y="53255"/>
                            </a:lnTo>
                            <a:lnTo>
                              <a:pt x="59955" y="43337"/>
                            </a:lnTo>
                            <a:lnTo>
                              <a:pt x="62407" y="31191"/>
                            </a:lnTo>
                            <a:lnTo>
                              <a:pt x="59955" y="19052"/>
                            </a:lnTo>
                            <a:lnTo>
                              <a:pt x="53268" y="9137"/>
                            </a:lnTo>
                            <a:lnTo>
                              <a:pt x="43350" y="2451"/>
                            </a:lnTo>
                            <a:lnTo>
                              <a:pt x="31203" y="0"/>
                            </a:lnTo>
                            <a:close/>
                          </a:path>
                        </a:pathLst>
                      </a:custGeom>
                      <a:solidFill>
                        <a:srgbClr val="A7A9AC"/>
                      </a:solidFill>
                    </wps:spPr>
                    <wps:bodyPr wrap="square" lIns="0" tIns="0" rIns="0" bIns="0" rtlCol="0">
                      <a:prstTxWarp prst="textNoShape">
                        <a:avLst/>
                      </a:prstTxWarp>
                      <a:noAutofit/>
                    </wps:bodyPr>
                  </wps:wsp>
                </a:graphicData>
              </a:graphic>
            </wp:anchor>
          </w:drawing>
        </mc:Choice>
        <mc:Fallback>
          <w:pict>
            <v:shape w14:anchorId="7AD5AE35" id="Graphic 24" o:spid="_x0000_s1026" style="position:absolute;margin-left:569.45pt;margin-top:41pt;width:4.95pt;height:4.95pt;z-index:-15846912;visibility:visible;mso-wrap-style:square;mso-wrap-distance-left:0;mso-wrap-distance-top:0;mso-wrap-distance-right:0;mso-wrap-distance-bottom:0;mso-position-horizontal:absolute;mso-position-horizontal-relative:page;mso-position-vertical:absolute;mso-position-vertical-relative:page;v-text-anchor:top" coordsize="62865,6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" path="m31203,l19057,2451,9139,9137,2452,19052,,31191,2452,43337r6687,9918l19057,59943r12146,2452l43350,59943r9918,-6688l59955,43337,62407,31191,59955,19052,53268,9137,43350,2451,31203,xe" fillcolor="#a7a9ac"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30020"/>
    <w:multiLevelType w:val="multilevel"/>
    <w:tmpl w:val="16AE6424"/>
    <w:lvl w:ilvl="0">
      <w:start w:val="1"/>
      <w:numFmt w:val="decimal"/>
      <w:lvlText w:val="%1."/>
      <w:lvlJc w:val="left"/>
      <w:pPr>
        <w:ind w:left="1721" w:hanging="278"/>
        <w:jc w:val="right"/>
      </w:pPr>
      <w:rPr>
        <w:rFonts w:ascii="Times New Roman" w:eastAsia="Times New Roman" w:hAnsi="Times New Roman" w:cs="Times New Roman" w:hint="default"/>
        <w:b/>
        <w:bCs/>
        <w:i w:val="0"/>
        <w:iCs w:val="0"/>
        <w:color w:val="231F20"/>
        <w:spacing w:val="-9"/>
        <w:w w:val="104"/>
        <w:sz w:val="28"/>
        <w:szCs w:val="28"/>
        <w:lang w:val="es-ES" w:eastAsia="en-US" w:bidi="ar-SA"/>
      </w:rPr>
    </w:lvl>
    <w:lvl w:ilvl="1">
      <w:start w:val="1"/>
      <w:numFmt w:val="decimal"/>
      <w:lvlText w:val="%1.%2"/>
      <w:lvlJc w:val="left"/>
      <w:pPr>
        <w:ind w:left="423" w:hanging="338"/>
      </w:pPr>
      <w:rPr>
        <w:rFonts w:ascii="Times New Roman" w:eastAsia="Times New Roman" w:hAnsi="Times New Roman" w:cs="Times New Roman" w:hint="default"/>
        <w:b/>
        <w:bCs/>
        <w:i/>
        <w:iCs/>
        <w:color w:val="231F20"/>
        <w:spacing w:val="-7"/>
        <w:w w:val="104"/>
        <w:sz w:val="22"/>
        <w:szCs w:val="22"/>
        <w:lang w:val="es-ES" w:eastAsia="en-US" w:bidi="ar-SA"/>
      </w:rPr>
    </w:lvl>
    <w:lvl w:ilvl="2">
      <w:numFmt w:val="bullet"/>
      <w:lvlText w:val="•"/>
      <w:lvlJc w:val="left"/>
      <w:pPr>
        <w:ind w:left="2058" w:hanging="338"/>
      </w:pPr>
      <w:rPr>
        <w:rFonts w:hint="default"/>
        <w:lang w:val="es-ES" w:eastAsia="en-US" w:bidi="ar-SA"/>
      </w:rPr>
    </w:lvl>
    <w:lvl w:ilvl="3">
      <w:numFmt w:val="bullet"/>
      <w:lvlText w:val="•"/>
      <w:lvlJc w:val="left"/>
      <w:pPr>
        <w:ind w:left="2396" w:hanging="338"/>
      </w:pPr>
      <w:rPr>
        <w:rFonts w:hint="default"/>
        <w:lang w:val="es-ES" w:eastAsia="en-US" w:bidi="ar-SA"/>
      </w:rPr>
    </w:lvl>
    <w:lvl w:ilvl="4">
      <w:numFmt w:val="bullet"/>
      <w:lvlText w:val="•"/>
      <w:lvlJc w:val="left"/>
      <w:pPr>
        <w:ind w:left="2734" w:hanging="338"/>
      </w:pPr>
      <w:rPr>
        <w:rFonts w:hint="default"/>
        <w:lang w:val="es-ES" w:eastAsia="en-US" w:bidi="ar-SA"/>
      </w:rPr>
    </w:lvl>
    <w:lvl w:ilvl="5">
      <w:numFmt w:val="bullet"/>
      <w:lvlText w:val="•"/>
      <w:lvlJc w:val="left"/>
      <w:pPr>
        <w:ind w:left="3072" w:hanging="338"/>
      </w:pPr>
      <w:rPr>
        <w:rFonts w:hint="default"/>
        <w:lang w:val="es-ES" w:eastAsia="en-US" w:bidi="ar-SA"/>
      </w:rPr>
    </w:lvl>
    <w:lvl w:ilvl="6">
      <w:numFmt w:val="bullet"/>
      <w:lvlText w:val="•"/>
      <w:lvlJc w:val="left"/>
      <w:pPr>
        <w:ind w:left="3410" w:hanging="338"/>
      </w:pPr>
      <w:rPr>
        <w:rFonts w:hint="default"/>
        <w:lang w:val="es-ES" w:eastAsia="en-US" w:bidi="ar-SA"/>
      </w:rPr>
    </w:lvl>
    <w:lvl w:ilvl="7">
      <w:numFmt w:val="bullet"/>
      <w:lvlText w:val="•"/>
      <w:lvlJc w:val="left"/>
      <w:pPr>
        <w:ind w:left="3748" w:hanging="338"/>
      </w:pPr>
      <w:rPr>
        <w:rFonts w:hint="default"/>
        <w:lang w:val="es-ES" w:eastAsia="en-US" w:bidi="ar-SA"/>
      </w:rPr>
    </w:lvl>
    <w:lvl w:ilvl="8">
      <w:numFmt w:val="bullet"/>
      <w:lvlText w:val="•"/>
      <w:lvlJc w:val="left"/>
      <w:pPr>
        <w:ind w:left="4087" w:hanging="338"/>
      </w:pPr>
      <w:rPr>
        <w:rFonts w:hint="default"/>
        <w:lang w:val="es-ES" w:eastAsia="en-US" w:bidi="ar-SA"/>
      </w:rPr>
    </w:lvl>
  </w:abstractNum>
  <w:abstractNum w:abstractNumId="1" w15:restartNumberingAfterBreak="0">
    <w:nsid w:val="79296DAC"/>
    <w:multiLevelType w:val="multilevel"/>
    <w:tmpl w:val="16AE6424"/>
    <w:lvl w:ilvl="0">
      <w:start w:val="1"/>
      <w:numFmt w:val="decimal"/>
      <w:lvlText w:val="%1."/>
      <w:lvlJc w:val="left"/>
      <w:pPr>
        <w:ind w:left="1721" w:hanging="278"/>
        <w:jc w:val="right"/>
      </w:pPr>
      <w:rPr>
        <w:rFonts w:ascii="Times New Roman" w:eastAsia="Times New Roman" w:hAnsi="Times New Roman" w:cs="Times New Roman" w:hint="default"/>
        <w:b/>
        <w:bCs/>
        <w:i w:val="0"/>
        <w:iCs w:val="0"/>
        <w:color w:val="231F20"/>
        <w:spacing w:val="-9"/>
        <w:w w:val="104"/>
        <w:sz w:val="28"/>
        <w:szCs w:val="28"/>
        <w:lang w:val="es-ES" w:eastAsia="en-US" w:bidi="ar-SA"/>
      </w:rPr>
    </w:lvl>
    <w:lvl w:ilvl="1">
      <w:start w:val="1"/>
      <w:numFmt w:val="decimal"/>
      <w:lvlText w:val="%1.%2"/>
      <w:lvlJc w:val="left"/>
      <w:pPr>
        <w:ind w:left="423" w:hanging="338"/>
      </w:pPr>
      <w:rPr>
        <w:rFonts w:ascii="Times New Roman" w:eastAsia="Times New Roman" w:hAnsi="Times New Roman" w:cs="Times New Roman" w:hint="default"/>
        <w:b/>
        <w:bCs/>
        <w:i/>
        <w:iCs/>
        <w:color w:val="231F20"/>
        <w:spacing w:val="-7"/>
        <w:w w:val="104"/>
        <w:sz w:val="22"/>
        <w:szCs w:val="22"/>
        <w:lang w:val="es-ES" w:eastAsia="en-US" w:bidi="ar-SA"/>
      </w:rPr>
    </w:lvl>
    <w:lvl w:ilvl="2">
      <w:numFmt w:val="bullet"/>
      <w:lvlText w:val="•"/>
      <w:lvlJc w:val="left"/>
      <w:pPr>
        <w:ind w:left="2058" w:hanging="338"/>
      </w:pPr>
      <w:rPr>
        <w:rFonts w:hint="default"/>
        <w:lang w:val="es-ES" w:eastAsia="en-US" w:bidi="ar-SA"/>
      </w:rPr>
    </w:lvl>
    <w:lvl w:ilvl="3">
      <w:numFmt w:val="bullet"/>
      <w:lvlText w:val="•"/>
      <w:lvlJc w:val="left"/>
      <w:pPr>
        <w:ind w:left="2396" w:hanging="338"/>
      </w:pPr>
      <w:rPr>
        <w:rFonts w:hint="default"/>
        <w:lang w:val="es-ES" w:eastAsia="en-US" w:bidi="ar-SA"/>
      </w:rPr>
    </w:lvl>
    <w:lvl w:ilvl="4">
      <w:numFmt w:val="bullet"/>
      <w:lvlText w:val="•"/>
      <w:lvlJc w:val="left"/>
      <w:pPr>
        <w:ind w:left="2734" w:hanging="338"/>
      </w:pPr>
      <w:rPr>
        <w:rFonts w:hint="default"/>
        <w:lang w:val="es-ES" w:eastAsia="en-US" w:bidi="ar-SA"/>
      </w:rPr>
    </w:lvl>
    <w:lvl w:ilvl="5">
      <w:numFmt w:val="bullet"/>
      <w:lvlText w:val="•"/>
      <w:lvlJc w:val="left"/>
      <w:pPr>
        <w:ind w:left="3072" w:hanging="338"/>
      </w:pPr>
      <w:rPr>
        <w:rFonts w:hint="default"/>
        <w:lang w:val="es-ES" w:eastAsia="en-US" w:bidi="ar-SA"/>
      </w:rPr>
    </w:lvl>
    <w:lvl w:ilvl="6">
      <w:numFmt w:val="bullet"/>
      <w:lvlText w:val="•"/>
      <w:lvlJc w:val="left"/>
      <w:pPr>
        <w:ind w:left="3410" w:hanging="338"/>
      </w:pPr>
      <w:rPr>
        <w:rFonts w:hint="default"/>
        <w:lang w:val="es-ES" w:eastAsia="en-US" w:bidi="ar-SA"/>
      </w:rPr>
    </w:lvl>
    <w:lvl w:ilvl="7">
      <w:numFmt w:val="bullet"/>
      <w:lvlText w:val="•"/>
      <w:lvlJc w:val="left"/>
      <w:pPr>
        <w:ind w:left="3748" w:hanging="338"/>
      </w:pPr>
      <w:rPr>
        <w:rFonts w:hint="default"/>
        <w:lang w:val="es-ES" w:eastAsia="en-US" w:bidi="ar-SA"/>
      </w:rPr>
    </w:lvl>
    <w:lvl w:ilvl="8">
      <w:numFmt w:val="bullet"/>
      <w:lvlText w:val="•"/>
      <w:lvlJc w:val="left"/>
      <w:pPr>
        <w:ind w:left="4087" w:hanging="338"/>
      </w:pPr>
      <w:rPr>
        <w:rFonts w:hint="default"/>
        <w:lang w:val="es-ES" w:eastAsia="en-US" w:bidi="ar-SA"/>
      </w:rPr>
    </w:lvl>
  </w:abstractNum>
  <w:num w:numId="1" w16cid:durableId="779908928">
    <w:abstractNumId w:val="0"/>
  </w:num>
  <w:num w:numId="2" w16cid:durableId="77452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C0"/>
    <w:rsid w:val="00014F4D"/>
    <w:rsid w:val="00031166"/>
    <w:rsid w:val="00033DD4"/>
    <w:rsid w:val="0005348C"/>
    <w:rsid w:val="000C3454"/>
    <w:rsid w:val="000E194D"/>
    <w:rsid w:val="00112464"/>
    <w:rsid w:val="00126198"/>
    <w:rsid w:val="00132FA5"/>
    <w:rsid w:val="001426C0"/>
    <w:rsid w:val="001469BB"/>
    <w:rsid w:val="001A6569"/>
    <w:rsid w:val="001B78D4"/>
    <w:rsid w:val="001C451E"/>
    <w:rsid w:val="001C60B4"/>
    <w:rsid w:val="00205D79"/>
    <w:rsid w:val="0021536F"/>
    <w:rsid w:val="00233F78"/>
    <w:rsid w:val="00243750"/>
    <w:rsid w:val="00271202"/>
    <w:rsid w:val="002B79EE"/>
    <w:rsid w:val="002C59FA"/>
    <w:rsid w:val="002D2CCE"/>
    <w:rsid w:val="002E6696"/>
    <w:rsid w:val="002F466C"/>
    <w:rsid w:val="002F5E75"/>
    <w:rsid w:val="003604CB"/>
    <w:rsid w:val="003A472F"/>
    <w:rsid w:val="003B1A84"/>
    <w:rsid w:val="003D2803"/>
    <w:rsid w:val="0041070A"/>
    <w:rsid w:val="00411945"/>
    <w:rsid w:val="004A144E"/>
    <w:rsid w:val="004A1EC4"/>
    <w:rsid w:val="004C4A38"/>
    <w:rsid w:val="004C4CE7"/>
    <w:rsid w:val="004D0286"/>
    <w:rsid w:val="004D1B70"/>
    <w:rsid w:val="004E5021"/>
    <w:rsid w:val="0053758C"/>
    <w:rsid w:val="00540208"/>
    <w:rsid w:val="005865DE"/>
    <w:rsid w:val="005A628B"/>
    <w:rsid w:val="0065701A"/>
    <w:rsid w:val="00704DF3"/>
    <w:rsid w:val="00717FA2"/>
    <w:rsid w:val="007466B9"/>
    <w:rsid w:val="007716A9"/>
    <w:rsid w:val="007A599A"/>
    <w:rsid w:val="0086785B"/>
    <w:rsid w:val="00886FE4"/>
    <w:rsid w:val="00892449"/>
    <w:rsid w:val="008B3B44"/>
    <w:rsid w:val="00925140"/>
    <w:rsid w:val="009838AA"/>
    <w:rsid w:val="00A03B74"/>
    <w:rsid w:val="00A165BB"/>
    <w:rsid w:val="00A74E2E"/>
    <w:rsid w:val="00AD6EC7"/>
    <w:rsid w:val="00AF4494"/>
    <w:rsid w:val="00B47895"/>
    <w:rsid w:val="00B9721B"/>
    <w:rsid w:val="00BB35BD"/>
    <w:rsid w:val="00BD44D3"/>
    <w:rsid w:val="00C30AE9"/>
    <w:rsid w:val="00C35B0A"/>
    <w:rsid w:val="00C46CEB"/>
    <w:rsid w:val="00C52148"/>
    <w:rsid w:val="00CD1158"/>
    <w:rsid w:val="00D07E04"/>
    <w:rsid w:val="00D1579F"/>
    <w:rsid w:val="00D21D9F"/>
    <w:rsid w:val="00DD7055"/>
    <w:rsid w:val="00DF635D"/>
    <w:rsid w:val="00E112E7"/>
    <w:rsid w:val="00E4040E"/>
    <w:rsid w:val="00E63E1F"/>
    <w:rsid w:val="00EC5E28"/>
    <w:rsid w:val="00EE0A5A"/>
    <w:rsid w:val="00F62DEC"/>
    <w:rsid w:val="00FC73DB"/>
    <w:rsid w:val="00FD5B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0A1D"/>
  <w15:docId w15:val="{29BD0567-00D4-4F02-8889-569CA775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1"/>
      <w:ind w:left="85"/>
      <w:outlineLvl w:val="0"/>
    </w:pPr>
    <w:rPr>
      <w:b/>
      <w:bCs/>
      <w:sz w:val="28"/>
      <w:szCs w:val="28"/>
    </w:rPr>
  </w:style>
  <w:style w:type="paragraph" w:styleId="Ttulo2">
    <w:name w:val="heading 2"/>
    <w:basedOn w:val="Normal"/>
    <w:uiPriority w:val="9"/>
    <w:unhideWhenUsed/>
    <w:qFormat/>
    <w:pPr>
      <w:ind w:left="85"/>
      <w:jc w:val="both"/>
      <w:outlineLvl w:val="1"/>
    </w:pPr>
    <w:rPr>
      <w:b/>
      <w:bCs/>
      <w:i/>
      <w:i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421" w:hanging="268"/>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A628B"/>
    <w:pPr>
      <w:tabs>
        <w:tab w:val="center" w:pos="4419"/>
        <w:tab w:val="right" w:pos="8838"/>
      </w:tabs>
    </w:pPr>
  </w:style>
  <w:style w:type="character" w:customStyle="1" w:styleId="EncabezadoCar">
    <w:name w:val="Encabezado Car"/>
    <w:basedOn w:val="Fuentedeprrafopredeter"/>
    <w:link w:val="Encabezado"/>
    <w:uiPriority w:val="99"/>
    <w:rsid w:val="005A628B"/>
    <w:rPr>
      <w:rFonts w:ascii="Times New Roman" w:eastAsia="Times New Roman" w:hAnsi="Times New Roman" w:cs="Times New Roman"/>
      <w:lang w:val="es-ES"/>
    </w:rPr>
  </w:style>
  <w:style w:type="paragraph" w:styleId="Piedepgina">
    <w:name w:val="footer"/>
    <w:basedOn w:val="Normal"/>
    <w:link w:val="PiedepginaCar"/>
    <w:uiPriority w:val="99"/>
    <w:unhideWhenUsed/>
    <w:rsid w:val="005A628B"/>
    <w:pPr>
      <w:tabs>
        <w:tab w:val="center" w:pos="4419"/>
        <w:tab w:val="right" w:pos="8838"/>
      </w:tabs>
    </w:pPr>
  </w:style>
  <w:style w:type="character" w:customStyle="1" w:styleId="PiedepginaCar">
    <w:name w:val="Pie de página Car"/>
    <w:basedOn w:val="Fuentedeprrafopredeter"/>
    <w:link w:val="Piedepgina"/>
    <w:uiPriority w:val="99"/>
    <w:rsid w:val="005A628B"/>
    <w:rPr>
      <w:rFonts w:ascii="Times New Roman" w:eastAsia="Times New Roman" w:hAnsi="Times New Roman" w:cs="Times New Roman"/>
      <w:lang w:val="es-ES"/>
    </w:rPr>
  </w:style>
  <w:style w:type="character" w:styleId="Hipervnculo">
    <w:name w:val="Hyperlink"/>
    <w:basedOn w:val="Fuentedeprrafopredeter"/>
    <w:uiPriority w:val="99"/>
    <w:unhideWhenUsed/>
    <w:rsid w:val="00EC5E28"/>
    <w:rPr>
      <w:color w:val="0000FF" w:themeColor="hyperlink"/>
      <w:u w:val="single"/>
    </w:rPr>
  </w:style>
  <w:style w:type="character" w:styleId="Mencinsinresolver">
    <w:name w:val="Unresolved Mention"/>
    <w:basedOn w:val="Fuentedeprrafopredeter"/>
    <w:uiPriority w:val="99"/>
    <w:semiHidden/>
    <w:unhideWhenUsed/>
    <w:rsid w:val="00EC5E28"/>
    <w:rPr>
      <w:color w:val="605E5C"/>
      <w:shd w:val="clear" w:color="auto" w:fill="E1DFDD"/>
    </w:rPr>
  </w:style>
  <w:style w:type="table" w:styleId="Tablaconcuadrculaclara">
    <w:name w:val="Grid Table Light"/>
    <w:basedOn w:val="Tablanormal"/>
    <w:uiPriority w:val="99"/>
    <w:rsid w:val="009838AA"/>
    <w:pPr>
      <w:widowControl/>
      <w:autoSpaceDE/>
      <w:autoSpaceDN/>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9838A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9838A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escripcin">
    <w:name w:val="caption"/>
    <w:basedOn w:val="Normal"/>
    <w:next w:val="Normal"/>
    <w:uiPriority w:val="35"/>
    <w:unhideWhenUsed/>
    <w:qFormat/>
    <w:rsid w:val="009838A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yperlink" Target="http://www.scielo.org.co/scielo.php?script=sci_arttext&amp;pid=S0120-41572013000400001&amp;lng=en&amp;tl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3189</Words>
  <Characters>17540</Characters>
  <Application>Microsoft Office Word</Application>
  <DocSecurity>0</DocSecurity>
  <Lines>146</Lines>
  <Paragraphs>41</Paragraphs>
  <ScaleCrop>false</ScaleCrop>
  <HeadingPairs>
    <vt:vector size="4" baseType="variant">
      <vt:variant>
        <vt:lpstr>Título</vt:lpstr>
      </vt:variant>
      <vt:variant>
        <vt:i4>1</vt:i4>
      </vt:variant>
      <vt:variant>
        <vt:lpstr>Títulos</vt:lpstr>
      </vt:variant>
      <vt:variant>
        <vt:i4>55</vt:i4>
      </vt:variant>
    </vt:vector>
  </HeadingPairs>
  <TitlesOfParts>
    <vt:vector size="56" baseType="lpstr">
      <vt:lpstr/>
      <vt:lpstr>Resumen</vt:lpstr>
      <vt:lpstr>Introducción</vt:lpstr>
      <vt:lpstr/>
      <vt:lpstr>Materiales y métodos</vt:lpstr>
      <vt:lpstr>Este estudio corresponde a una investigación de tipo cuantitativa, con enfoque d</vt:lpstr>
      <vt:lpstr/>
      <vt:lpstr>El universo de estudio estuvo conformado por estudiantes de los programas de Ing</vt:lpstr>
      <vt:lpstr/>
      <vt:lpstr>El instrumento principal fue el cuestionario General Health Questionnaire (GHQ-2</vt:lpstr>
      <vt:lpstr/>
      <vt:lpstr>El procesamiento de los datos se realizó en el entorno de Google Colab, utilizan</vt:lpstr>
      <vt:lpstr/>
      <vt:lpstr>La validación del desempeño de los modelos predictivos se realizó mediante la di</vt:lpstr>
      <vt:lpstr/>
      <vt:lpstr>Los participantes otorgaron consentimiento informado digital para el uso de sus </vt:lpstr>
      <vt:lpstr/>
      <vt:lpstr>Desarrollo</vt:lpstr>
      <vt:lpstr>    Base de Datos</vt:lpstr>
      <vt:lpstr>    La base de datos se consolidó a partir de la aplicación del cuestionario GHQ-28,</vt:lpstr>
      <vt:lpstr>    El instrumento incluyó una sección de caracterización sociodemográfica (edad, se</vt:lpstr>
      <vt:lpstr>    Procesamiento</vt:lpstr>
      <vt:lpstr>    Recolección y validación de registros</vt:lpstr>
      <vt:lpstr>    La aplicación del cuestionario GHQ-28 se llevó a cabo mediante un formulario en </vt:lpstr>
      <vt:lpstr>    Limpieza y preparación de datos </vt:lpstr>
      <vt:lpstr>    La limpieza incluyó la eliminación de columnas irrelevantes como la hora de inic</vt:lpstr>
      <vt:lpstr>    </vt:lpstr>
      <vt:lpstr>    agrupamiento como en los algoritmos supervisados.</vt:lpstr>
      <vt:lpstr>    </vt:lpstr>
      <vt:lpstr>    Análisis descriptivo y exploratorio</vt:lpstr>
      <vt:lpstr>    Se calcularon medidas de tendencia central y dispersión para cada subescala, y s</vt:lpstr>
      <vt:lpstr>    </vt:lpstr>
      <vt:lpstr>    Para reducir la dimensionalidad del cuestionario y facilitar la interpretación d</vt:lpstr>
      <vt:lpstr>    </vt:lpstr>
      <vt:lpstr>    Seguido a ello, se realizó un análisis de agrupamiento no supervisado mediante e</vt:lpstr>
      <vt:lpstr>    Entrenamiento </vt:lpstr>
      <vt:lpstr>    Finalmente, se implementaron modelos predictivos supervisados para clasificar a </vt:lpstr>
      <vt:lpstr>    </vt:lpstr>
      <vt:lpstr>    sensibilidad, especificidad y AUC, utilizando un conjunto de prueba (30%) separa</vt:lpstr>
      <vt:lpstr>    </vt:lpstr>
      <vt:lpstr>Discusión</vt:lpstr>
      <vt:lpstr/>
      <vt:lpstr>En la descripción por subescala los puntajes promedio revelaron que la disfunció</vt:lpstr>
      <vt:lpstr/>
      <vt:lpstr>El PCA permitió identificar patrones de covariación entre las subescalas del GH</vt:lpstr>
      <vt:lpstr>//</vt:lpstr>
      <vt:lpstr>La figura 1  muestra la distribución bidimensional de los estudiantes a partir d</vt:lpstr>
      <vt:lpstr>.</vt:lpstr>
      <vt:lpstr>El análisis de componentes principales permitió identificar dos dimensiones late</vt:lpstr>
      <vt:lpstr/>
      <vt:lpstr>La distribución de los participantes sugiere que los estudiantes con puntajes má</vt:lpstr>
      <vt:lpstr>programa académico o género, lo que indica que las diferencias en la salud menta</vt:lpstr>
      <vt:lpstr/>
      <vt:lpstr/>
      <vt:lpstr>Conclusiones</vt:lpstr>
      <vt:lpstr>Referencias</vt:lpstr>
    </vt:vector>
  </TitlesOfParts>
  <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dc:creator>
  <cp:keywords/>
  <dc:description/>
  <cp:lastModifiedBy>Jesús</cp:lastModifiedBy>
  <cp:revision>3</cp:revision>
  <cp:lastPrinted>2025-08-12T06:07:00Z</cp:lastPrinted>
  <dcterms:created xsi:type="dcterms:W3CDTF">2025-08-12T06:07:00Z</dcterms:created>
  <dcterms:modified xsi:type="dcterms:W3CDTF">2025-08-12T06:10:00Z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Adobe InDesign 20.2 (Macintosh)</vt:lpwstr>
  </property>
  <property fmtid="{D5CDD505-2E9C-101B-9397-08002B2CF9AE}" pid="4" name="LastSaved">
    <vt:filetime>2025-07-30T00:00:00Z</vt:filetime>
  </property>
  <property fmtid="{D5CDD505-2E9C-101B-9397-08002B2CF9AE}" pid="5" name="Producer">
    <vt:lpwstr>Adobe PDF Library 17.0</vt:lpwstr>
  </property>
</Properties>
</file>